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05" w:rsidRPr="0087279B" w:rsidRDefault="008E22A7" w:rsidP="003A5205">
      <w:pPr>
        <w:pStyle w:val="Ttulo"/>
        <w:rPr>
          <w:rFonts w:ascii="Times New Roman" w:hAnsi="Times New Roman"/>
          <w:i w:val="0"/>
        </w:rPr>
      </w:pPr>
      <w:bookmarkStart w:id="0" w:name="_GoBack"/>
      <w:bookmarkEnd w:id="0"/>
      <w:r w:rsidRPr="0087279B">
        <w:rPr>
          <w:rFonts w:ascii="Times New Roman" w:hAnsi="Times New Roman"/>
          <w:i w:val="0"/>
        </w:rPr>
        <w:t xml:space="preserve">LICITAÇÃO NA MODALIDADE </w:t>
      </w:r>
      <w:r w:rsidR="003A5205" w:rsidRPr="0087279B">
        <w:rPr>
          <w:rFonts w:ascii="Times New Roman" w:hAnsi="Times New Roman"/>
          <w:i w:val="0"/>
        </w:rPr>
        <w:t xml:space="preserve">PREGÃO PRESENCIAL Nº </w:t>
      </w:r>
      <w:r w:rsidR="006932D6" w:rsidRPr="0087279B">
        <w:rPr>
          <w:rFonts w:ascii="Times New Roman" w:hAnsi="Times New Roman"/>
          <w:i w:val="0"/>
        </w:rPr>
        <w:t>0</w:t>
      </w:r>
      <w:r w:rsidR="00394170" w:rsidRPr="0087279B">
        <w:rPr>
          <w:rFonts w:ascii="Times New Roman" w:hAnsi="Times New Roman"/>
          <w:i w:val="0"/>
        </w:rPr>
        <w:t>1</w:t>
      </w:r>
      <w:r w:rsidR="006932D6" w:rsidRPr="0087279B">
        <w:rPr>
          <w:rFonts w:ascii="Times New Roman" w:hAnsi="Times New Roman"/>
          <w:i w:val="0"/>
        </w:rPr>
        <w:t>6</w:t>
      </w:r>
      <w:r w:rsidR="001C7612" w:rsidRPr="0087279B">
        <w:rPr>
          <w:rFonts w:ascii="Times New Roman" w:hAnsi="Times New Roman"/>
          <w:i w:val="0"/>
        </w:rPr>
        <w:t>/20</w:t>
      </w:r>
      <w:r w:rsidR="00C3772B" w:rsidRPr="0087279B">
        <w:rPr>
          <w:rFonts w:ascii="Times New Roman" w:hAnsi="Times New Roman"/>
          <w:i w:val="0"/>
        </w:rPr>
        <w:t>21</w:t>
      </w:r>
    </w:p>
    <w:p w:rsidR="003A5205" w:rsidRPr="0087279B" w:rsidRDefault="003A5205" w:rsidP="003A5205">
      <w:pPr>
        <w:ind w:firstLine="1620"/>
        <w:jc w:val="center"/>
        <w:rPr>
          <w:b/>
          <w:sz w:val="24"/>
          <w:szCs w:val="24"/>
        </w:rPr>
      </w:pPr>
    </w:p>
    <w:p w:rsidR="003A5205" w:rsidRPr="0087279B" w:rsidRDefault="009B5DDE" w:rsidP="003A5205">
      <w:pPr>
        <w:jc w:val="center"/>
        <w:rPr>
          <w:b/>
          <w:sz w:val="24"/>
          <w:szCs w:val="24"/>
        </w:rPr>
      </w:pPr>
      <w:r w:rsidRPr="0087279B">
        <w:rPr>
          <w:b/>
          <w:bCs/>
          <w:sz w:val="24"/>
          <w:szCs w:val="24"/>
        </w:rPr>
        <w:t xml:space="preserve">SISTEMA DE REGISTRO DE PREÇOS (SRP) - </w:t>
      </w:r>
      <w:r w:rsidR="003A5205" w:rsidRPr="0087279B">
        <w:rPr>
          <w:b/>
          <w:sz w:val="24"/>
          <w:szCs w:val="24"/>
        </w:rPr>
        <w:t xml:space="preserve">EDITAL Nº </w:t>
      </w:r>
      <w:r w:rsidR="006932D6" w:rsidRPr="0087279B">
        <w:rPr>
          <w:b/>
          <w:sz w:val="24"/>
          <w:szCs w:val="24"/>
        </w:rPr>
        <w:t>0</w:t>
      </w:r>
      <w:r w:rsidR="00C3772B" w:rsidRPr="0087279B">
        <w:rPr>
          <w:b/>
          <w:sz w:val="24"/>
          <w:szCs w:val="24"/>
        </w:rPr>
        <w:t>1</w:t>
      </w:r>
      <w:r w:rsidR="006932D6" w:rsidRPr="0087279B">
        <w:rPr>
          <w:b/>
          <w:sz w:val="24"/>
          <w:szCs w:val="24"/>
        </w:rPr>
        <w:t>6</w:t>
      </w:r>
      <w:r w:rsidR="00453925" w:rsidRPr="0087279B">
        <w:rPr>
          <w:b/>
          <w:sz w:val="24"/>
          <w:szCs w:val="24"/>
        </w:rPr>
        <w:t>/20</w:t>
      </w:r>
      <w:r w:rsidR="00C3772B" w:rsidRPr="0087279B">
        <w:rPr>
          <w:b/>
          <w:sz w:val="24"/>
          <w:szCs w:val="24"/>
        </w:rPr>
        <w:t>21</w:t>
      </w:r>
    </w:p>
    <w:p w:rsidR="003A5205" w:rsidRPr="0087279B" w:rsidRDefault="003A5205" w:rsidP="003A5205">
      <w:pPr>
        <w:rPr>
          <w:sz w:val="24"/>
          <w:szCs w:val="24"/>
        </w:rPr>
      </w:pPr>
    </w:p>
    <w:p w:rsidR="003A5205" w:rsidRPr="0087279B" w:rsidRDefault="003A5205" w:rsidP="003A5205">
      <w:pPr>
        <w:ind w:firstLine="2124"/>
        <w:jc w:val="both"/>
        <w:rPr>
          <w:sz w:val="24"/>
          <w:szCs w:val="24"/>
        </w:rPr>
      </w:pPr>
      <w:r w:rsidRPr="0087279B">
        <w:rPr>
          <w:sz w:val="24"/>
          <w:szCs w:val="24"/>
        </w:rPr>
        <w:t xml:space="preserve">O Município de Baliza, Estado de Goiás, por </w:t>
      </w:r>
      <w:r w:rsidR="008F1EFB" w:rsidRPr="0087279B">
        <w:rPr>
          <w:sz w:val="24"/>
          <w:szCs w:val="24"/>
        </w:rPr>
        <w:t>sua</w:t>
      </w:r>
      <w:r w:rsidRPr="0087279B">
        <w:rPr>
          <w:sz w:val="24"/>
          <w:szCs w:val="24"/>
        </w:rPr>
        <w:t xml:space="preserve"> Pregoeir</w:t>
      </w:r>
      <w:r w:rsidR="008F1EFB" w:rsidRPr="0087279B">
        <w:rPr>
          <w:sz w:val="24"/>
          <w:szCs w:val="24"/>
        </w:rPr>
        <w:t>a</w:t>
      </w:r>
      <w:r w:rsidRPr="0087279B">
        <w:rPr>
          <w:sz w:val="24"/>
          <w:szCs w:val="24"/>
        </w:rPr>
        <w:t xml:space="preserve">, leva ao conhecimento dos interessados que, na forma da Lei nº 10.520 de 17 de julho de 2002 e da Lei nº 8.666/93, com as respectivas alterações posteriores, fará realizar licitação na modalidade </w:t>
      </w:r>
      <w:r w:rsidR="008E22A7" w:rsidRPr="0087279B">
        <w:rPr>
          <w:b/>
          <w:bCs/>
          <w:sz w:val="24"/>
          <w:szCs w:val="24"/>
        </w:rPr>
        <w:t xml:space="preserve">PREGÃO PRESENCIAL </w:t>
      </w:r>
      <w:r w:rsidR="006932D6" w:rsidRPr="0087279B">
        <w:rPr>
          <w:b/>
          <w:bCs/>
          <w:sz w:val="24"/>
          <w:szCs w:val="24"/>
        </w:rPr>
        <w:t>0</w:t>
      </w:r>
      <w:r w:rsidR="007F7C6F" w:rsidRPr="0087279B">
        <w:rPr>
          <w:b/>
          <w:bCs/>
          <w:sz w:val="24"/>
          <w:szCs w:val="24"/>
        </w:rPr>
        <w:t>1</w:t>
      </w:r>
      <w:r w:rsidR="006932D6" w:rsidRPr="0087279B">
        <w:rPr>
          <w:b/>
          <w:bCs/>
          <w:sz w:val="24"/>
          <w:szCs w:val="24"/>
        </w:rPr>
        <w:t>6</w:t>
      </w:r>
      <w:r w:rsidR="001C7612" w:rsidRPr="0087279B">
        <w:rPr>
          <w:b/>
          <w:bCs/>
          <w:sz w:val="24"/>
          <w:szCs w:val="24"/>
        </w:rPr>
        <w:t>/20</w:t>
      </w:r>
      <w:r w:rsidR="007F7C6F" w:rsidRPr="0087279B">
        <w:rPr>
          <w:b/>
          <w:bCs/>
          <w:sz w:val="24"/>
          <w:szCs w:val="24"/>
        </w:rPr>
        <w:t>21</w:t>
      </w:r>
      <w:r w:rsidR="008E22A7" w:rsidRPr="0087279B">
        <w:rPr>
          <w:b/>
          <w:bCs/>
          <w:sz w:val="24"/>
          <w:szCs w:val="24"/>
        </w:rPr>
        <w:t xml:space="preserve"> – TIPO MENOR PREÇO POR ITEM </w:t>
      </w:r>
      <w:r w:rsidR="009B5DDE" w:rsidRPr="0087279B">
        <w:rPr>
          <w:b/>
          <w:bCs/>
          <w:sz w:val="24"/>
          <w:szCs w:val="24"/>
        </w:rPr>
        <w:t>–</w:t>
      </w:r>
      <w:r w:rsidR="008E22A7" w:rsidRPr="0087279B">
        <w:rPr>
          <w:b/>
          <w:bCs/>
          <w:sz w:val="24"/>
          <w:szCs w:val="24"/>
        </w:rPr>
        <w:t xml:space="preserve"> </w:t>
      </w:r>
      <w:r w:rsidR="009B5DDE" w:rsidRPr="0087279B">
        <w:rPr>
          <w:b/>
          <w:bCs/>
          <w:sz w:val="24"/>
          <w:szCs w:val="24"/>
        </w:rPr>
        <w:t xml:space="preserve">SISTEMA DE </w:t>
      </w:r>
      <w:r w:rsidR="008E22A7" w:rsidRPr="0087279B">
        <w:rPr>
          <w:b/>
          <w:bCs/>
          <w:sz w:val="24"/>
          <w:szCs w:val="24"/>
        </w:rPr>
        <w:t>REGISTRO DE PREÇO</w:t>
      </w:r>
      <w:r w:rsidR="009B5DDE" w:rsidRPr="0087279B">
        <w:rPr>
          <w:b/>
          <w:bCs/>
          <w:sz w:val="24"/>
          <w:szCs w:val="24"/>
        </w:rPr>
        <w:t>S</w:t>
      </w:r>
      <w:r w:rsidR="008E22A7" w:rsidRPr="0087279B">
        <w:rPr>
          <w:b/>
          <w:bCs/>
          <w:sz w:val="24"/>
          <w:szCs w:val="24"/>
        </w:rPr>
        <w:t xml:space="preserve"> (SRP), </w:t>
      </w:r>
      <w:r w:rsidRPr="0087279B">
        <w:rPr>
          <w:sz w:val="24"/>
          <w:szCs w:val="24"/>
        </w:rPr>
        <w:t>nas condições estabelecidas neste Edital e seus Anexos.</w:t>
      </w:r>
    </w:p>
    <w:p w:rsidR="003A5205" w:rsidRPr="0087279B" w:rsidRDefault="003A5205" w:rsidP="003A5205">
      <w:pPr>
        <w:ind w:firstLine="1620"/>
        <w:jc w:val="both"/>
        <w:rPr>
          <w:sz w:val="24"/>
          <w:szCs w:val="24"/>
        </w:rPr>
      </w:pPr>
    </w:p>
    <w:p w:rsidR="003A5205" w:rsidRPr="0087279B" w:rsidRDefault="003A5205" w:rsidP="00A527AD">
      <w:pPr>
        <w:pStyle w:val="Corpodetexto"/>
        <w:rPr>
          <w:rFonts w:ascii="Times New Roman" w:hAnsi="Times New Roman"/>
          <w:b/>
          <w:i w:val="0"/>
          <w:sz w:val="24"/>
          <w:szCs w:val="24"/>
        </w:rPr>
      </w:pPr>
      <w:r w:rsidRPr="0087279B">
        <w:rPr>
          <w:rFonts w:ascii="Times New Roman" w:hAnsi="Times New Roman"/>
          <w:b/>
          <w:i w:val="0"/>
          <w:sz w:val="24"/>
          <w:szCs w:val="24"/>
        </w:rPr>
        <w:t>01 - DA ABERTURA: DIA, HORA E LOCAL</w:t>
      </w:r>
    </w:p>
    <w:p w:rsidR="003A5205" w:rsidRPr="0087279B" w:rsidRDefault="003A5205" w:rsidP="003A5205">
      <w:pPr>
        <w:pStyle w:val="Corpodetexto"/>
        <w:rPr>
          <w:rFonts w:ascii="Times New Roman" w:hAnsi="Times New Roman"/>
          <w:i w:val="0"/>
          <w:sz w:val="24"/>
          <w:szCs w:val="24"/>
        </w:rPr>
      </w:pPr>
    </w:p>
    <w:p w:rsidR="003A5205" w:rsidRPr="0087279B" w:rsidRDefault="003A5205" w:rsidP="003A5205">
      <w:pPr>
        <w:pStyle w:val="Corpodetexto"/>
        <w:ind w:firstLine="720"/>
        <w:jc w:val="both"/>
        <w:rPr>
          <w:rFonts w:ascii="Times New Roman" w:hAnsi="Times New Roman"/>
          <w:i w:val="0"/>
          <w:sz w:val="24"/>
          <w:szCs w:val="24"/>
        </w:rPr>
      </w:pPr>
      <w:r w:rsidRPr="0087279B">
        <w:rPr>
          <w:rFonts w:ascii="Times New Roman" w:hAnsi="Times New Roman"/>
          <w:b/>
          <w:i w:val="0"/>
          <w:sz w:val="24"/>
          <w:szCs w:val="24"/>
        </w:rPr>
        <w:t xml:space="preserve">1.1 – </w:t>
      </w:r>
      <w:r w:rsidRPr="0087279B">
        <w:rPr>
          <w:rFonts w:ascii="Times New Roman" w:hAnsi="Times New Roman"/>
          <w:i w:val="0"/>
          <w:sz w:val="24"/>
          <w:szCs w:val="24"/>
        </w:rPr>
        <w:t>O pregão presencial será realizado em sessão pública no Local, Dia e Horário a seguir especificado:</w:t>
      </w:r>
    </w:p>
    <w:p w:rsidR="003A5205" w:rsidRPr="0087279B" w:rsidRDefault="003A5205" w:rsidP="003A5205">
      <w:pPr>
        <w:pStyle w:val="Recuodecorpodetexto"/>
        <w:tabs>
          <w:tab w:val="left" w:pos="1080"/>
        </w:tabs>
        <w:ind w:left="2160"/>
        <w:rPr>
          <w:sz w:val="24"/>
          <w:szCs w:val="24"/>
        </w:rPr>
      </w:pPr>
    </w:p>
    <w:p w:rsidR="003A5205" w:rsidRPr="0087279B" w:rsidRDefault="003A5205" w:rsidP="00830CA0">
      <w:pPr>
        <w:pStyle w:val="Recuodecorpodetexto"/>
        <w:tabs>
          <w:tab w:val="left" w:pos="1080"/>
        </w:tabs>
        <w:ind w:left="720"/>
        <w:jc w:val="both"/>
        <w:rPr>
          <w:bCs/>
          <w:sz w:val="24"/>
          <w:szCs w:val="24"/>
        </w:rPr>
      </w:pPr>
      <w:r w:rsidRPr="0087279B">
        <w:rPr>
          <w:b/>
          <w:sz w:val="24"/>
          <w:szCs w:val="24"/>
        </w:rPr>
        <w:t>LOCAL:</w:t>
      </w:r>
      <w:r w:rsidRPr="0087279B">
        <w:rPr>
          <w:sz w:val="24"/>
          <w:szCs w:val="24"/>
        </w:rPr>
        <w:t xml:space="preserve"> </w:t>
      </w:r>
      <w:r w:rsidR="00336DBF" w:rsidRPr="0087279B">
        <w:rPr>
          <w:sz w:val="24"/>
          <w:szCs w:val="24"/>
        </w:rPr>
        <w:t xml:space="preserve">Sala da </w:t>
      </w:r>
      <w:r w:rsidR="00830CA0" w:rsidRPr="0087279B">
        <w:rPr>
          <w:bCs/>
          <w:sz w:val="24"/>
          <w:szCs w:val="24"/>
        </w:rPr>
        <w:t xml:space="preserve">Comissão Permanente de Licitações, estabelecida no Município com sede </w:t>
      </w:r>
      <w:r w:rsidR="00830CA0" w:rsidRPr="0087279B">
        <w:rPr>
          <w:rStyle w:val="nfase"/>
          <w:i w:val="0"/>
          <w:sz w:val="23"/>
          <w:szCs w:val="23"/>
        </w:rPr>
        <w:t>na Avenida Goiás, nº 200, Centro, CEP: 76.</w:t>
      </w:r>
      <w:r w:rsidR="00D56061" w:rsidRPr="0087279B">
        <w:rPr>
          <w:rStyle w:val="nfase"/>
          <w:i w:val="0"/>
          <w:sz w:val="23"/>
          <w:szCs w:val="23"/>
        </w:rPr>
        <w:t>250</w:t>
      </w:r>
      <w:r w:rsidR="00830CA0" w:rsidRPr="0087279B">
        <w:rPr>
          <w:rStyle w:val="nfase"/>
          <w:i w:val="0"/>
          <w:sz w:val="23"/>
          <w:szCs w:val="23"/>
        </w:rPr>
        <w:t>-</w:t>
      </w:r>
      <w:r w:rsidR="00D56061" w:rsidRPr="0087279B">
        <w:rPr>
          <w:rStyle w:val="nfase"/>
          <w:i w:val="0"/>
          <w:sz w:val="23"/>
          <w:szCs w:val="23"/>
        </w:rPr>
        <w:t>000</w:t>
      </w:r>
      <w:r w:rsidR="00830CA0" w:rsidRPr="0087279B">
        <w:rPr>
          <w:rStyle w:val="nfase"/>
          <w:i w:val="0"/>
          <w:sz w:val="23"/>
          <w:szCs w:val="23"/>
        </w:rPr>
        <w:t>, Município de Baliza, Estado de Goiás</w:t>
      </w:r>
      <w:r w:rsidRPr="0087279B">
        <w:rPr>
          <w:bCs/>
          <w:sz w:val="24"/>
          <w:szCs w:val="24"/>
        </w:rPr>
        <w:t>.</w:t>
      </w:r>
    </w:p>
    <w:p w:rsidR="003A5205" w:rsidRPr="0087279B" w:rsidRDefault="003A5205" w:rsidP="003A5205">
      <w:pPr>
        <w:pStyle w:val="Recuodecorpodetexto"/>
        <w:tabs>
          <w:tab w:val="left" w:pos="1080"/>
        </w:tabs>
        <w:ind w:left="720"/>
        <w:rPr>
          <w:sz w:val="24"/>
          <w:szCs w:val="24"/>
        </w:rPr>
      </w:pPr>
    </w:p>
    <w:p w:rsidR="003A5205" w:rsidRPr="0087279B" w:rsidRDefault="003A5205" w:rsidP="003A5205">
      <w:pPr>
        <w:pStyle w:val="Recuodecorpodetexto"/>
        <w:tabs>
          <w:tab w:val="left" w:pos="1080"/>
        </w:tabs>
        <w:ind w:left="720"/>
        <w:rPr>
          <w:b/>
          <w:sz w:val="24"/>
          <w:szCs w:val="24"/>
        </w:rPr>
      </w:pPr>
      <w:r w:rsidRPr="0087279B">
        <w:rPr>
          <w:b/>
          <w:sz w:val="24"/>
          <w:szCs w:val="24"/>
        </w:rPr>
        <w:t xml:space="preserve">DATA: </w:t>
      </w:r>
      <w:r w:rsidR="00A157A3" w:rsidRPr="0087279B">
        <w:rPr>
          <w:b/>
          <w:sz w:val="24"/>
          <w:szCs w:val="24"/>
        </w:rPr>
        <w:t>2</w:t>
      </w:r>
      <w:r w:rsidR="00151060" w:rsidRPr="0087279B">
        <w:rPr>
          <w:b/>
          <w:sz w:val="24"/>
          <w:szCs w:val="24"/>
        </w:rPr>
        <w:t>7</w:t>
      </w:r>
      <w:r w:rsidR="00A157A3" w:rsidRPr="0087279B">
        <w:rPr>
          <w:b/>
          <w:sz w:val="24"/>
          <w:szCs w:val="24"/>
        </w:rPr>
        <w:t>/0</w:t>
      </w:r>
      <w:r w:rsidR="00151060" w:rsidRPr="0087279B">
        <w:rPr>
          <w:b/>
          <w:sz w:val="24"/>
          <w:szCs w:val="24"/>
        </w:rPr>
        <w:t>4</w:t>
      </w:r>
      <w:r w:rsidR="00A157A3" w:rsidRPr="0087279B">
        <w:rPr>
          <w:b/>
          <w:sz w:val="24"/>
          <w:szCs w:val="24"/>
        </w:rPr>
        <w:t>/2021</w:t>
      </w:r>
    </w:p>
    <w:p w:rsidR="003A5205" w:rsidRPr="0087279B" w:rsidRDefault="003A5205" w:rsidP="003A5205">
      <w:pPr>
        <w:pStyle w:val="Recuodecorpodetexto"/>
        <w:tabs>
          <w:tab w:val="left" w:pos="1080"/>
        </w:tabs>
        <w:ind w:left="720"/>
        <w:rPr>
          <w:sz w:val="24"/>
          <w:szCs w:val="24"/>
        </w:rPr>
      </w:pPr>
    </w:p>
    <w:p w:rsidR="003A5205" w:rsidRPr="0087279B" w:rsidRDefault="003A5205" w:rsidP="003A5205">
      <w:pPr>
        <w:pStyle w:val="Recuodecorpodetexto"/>
        <w:tabs>
          <w:tab w:val="left" w:pos="1080"/>
        </w:tabs>
        <w:ind w:left="720"/>
        <w:rPr>
          <w:b/>
          <w:sz w:val="24"/>
          <w:szCs w:val="24"/>
        </w:rPr>
      </w:pPr>
      <w:r w:rsidRPr="0087279B">
        <w:rPr>
          <w:b/>
          <w:sz w:val="24"/>
          <w:szCs w:val="24"/>
        </w:rPr>
        <w:t xml:space="preserve">Horário: às </w:t>
      </w:r>
      <w:r w:rsidR="00151060" w:rsidRPr="0087279B">
        <w:rPr>
          <w:b/>
          <w:sz w:val="24"/>
          <w:szCs w:val="24"/>
        </w:rPr>
        <w:t>09</w:t>
      </w:r>
      <w:r w:rsidR="004E6471" w:rsidRPr="0087279B">
        <w:rPr>
          <w:b/>
          <w:sz w:val="24"/>
          <w:szCs w:val="24"/>
        </w:rPr>
        <w:t>:3</w:t>
      </w:r>
      <w:r w:rsidR="009E5551" w:rsidRPr="0087279B">
        <w:rPr>
          <w:b/>
          <w:sz w:val="24"/>
          <w:szCs w:val="24"/>
        </w:rPr>
        <w:t xml:space="preserve">0 </w:t>
      </w:r>
      <w:r w:rsidRPr="0087279B">
        <w:rPr>
          <w:b/>
          <w:sz w:val="24"/>
          <w:szCs w:val="24"/>
        </w:rPr>
        <w:t xml:space="preserve">horas. </w:t>
      </w:r>
    </w:p>
    <w:p w:rsidR="003A5205" w:rsidRPr="0087279B" w:rsidRDefault="003A5205" w:rsidP="003A5205">
      <w:pPr>
        <w:ind w:left="2160"/>
        <w:jc w:val="both"/>
        <w:rPr>
          <w:b/>
          <w:sz w:val="24"/>
          <w:szCs w:val="24"/>
        </w:rPr>
      </w:pPr>
    </w:p>
    <w:p w:rsidR="003A5205" w:rsidRPr="0087279B" w:rsidRDefault="003A5205" w:rsidP="003A5205">
      <w:pPr>
        <w:autoSpaceDE w:val="0"/>
        <w:autoSpaceDN w:val="0"/>
        <w:adjustRightInd w:val="0"/>
        <w:ind w:firstLine="720"/>
        <w:jc w:val="both"/>
        <w:rPr>
          <w:sz w:val="24"/>
          <w:szCs w:val="24"/>
        </w:rPr>
      </w:pPr>
      <w:r w:rsidRPr="0087279B">
        <w:rPr>
          <w:b/>
          <w:sz w:val="24"/>
          <w:szCs w:val="24"/>
        </w:rPr>
        <w:t>1.2 -</w:t>
      </w:r>
      <w:r w:rsidRPr="0087279B">
        <w:rPr>
          <w:sz w:val="24"/>
          <w:szCs w:val="24"/>
        </w:rPr>
        <w:t xml:space="preserve"> Ocorrendo decretação de feriado ou outro fato superveniente que impeça a realização desta licitação na data acima mencionada, esta será automaticamente transferida para o primeiro dia útil subseqüente, no mesmo horário, independentemente de nova comunicação.</w:t>
      </w:r>
      <w:r w:rsidRPr="0087279B">
        <w:rPr>
          <w:sz w:val="24"/>
          <w:szCs w:val="24"/>
        </w:rPr>
        <w:tab/>
      </w:r>
    </w:p>
    <w:p w:rsidR="003A5205" w:rsidRPr="0087279B" w:rsidRDefault="003A5205" w:rsidP="003A5205">
      <w:pPr>
        <w:ind w:left="2160"/>
        <w:jc w:val="both"/>
        <w:rPr>
          <w:b/>
          <w:sz w:val="24"/>
          <w:szCs w:val="24"/>
        </w:rPr>
      </w:pPr>
    </w:p>
    <w:p w:rsidR="003A5205" w:rsidRPr="0087279B" w:rsidRDefault="003A5205" w:rsidP="00A527AD">
      <w:pPr>
        <w:ind w:firstLine="708"/>
        <w:jc w:val="center"/>
        <w:rPr>
          <w:b/>
          <w:sz w:val="24"/>
          <w:szCs w:val="24"/>
        </w:rPr>
      </w:pPr>
      <w:r w:rsidRPr="0087279B">
        <w:rPr>
          <w:b/>
          <w:sz w:val="24"/>
          <w:szCs w:val="24"/>
        </w:rPr>
        <w:t>02 - DO OBJETO</w:t>
      </w:r>
    </w:p>
    <w:p w:rsidR="003A5205" w:rsidRPr="0087279B" w:rsidRDefault="003A5205" w:rsidP="00A527AD">
      <w:pPr>
        <w:jc w:val="center"/>
        <w:rPr>
          <w:sz w:val="24"/>
          <w:szCs w:val="24"/>
        </w:rPr>
      </w:pPr>
    </w:p>
    <w:p w:rsidR="003A5205" w:rsidRPr="0087279B" w:rsidRDefault="003A5205" w:rsidP="003A5205">
      <w:pPr>
        <w:jc w:val="both"/>
        <w:rPr>
          <w:b/>
          <w:bCs/>
          <w:sz w:val="24"/>
          <w:szCs w:val="24"/>
        </w:rPr>
      </w:pPr>
      <w:r w:rsidRPr="0087279B">
        <w:rPr>
          <w:sz w:val="24"/>
          <w:szCs w:val="24"/>
        </w:rPr>
        <w:tab/>
      </w:r>
      <w:r w:rsidRPr="0087279B">
        <w:rPr>
          <w:b/>
          <w:sz w:val="24"/>
          <w:szCs w:val="24"/>
        </w:rPr>
        <w:t>2.1 -</w:t>
      </w:r>
      <w:r w:rsidRPr="0087279B">
        <w:rPr>
          <w:sz w:val="24"/>
          <w:szCs w:val="24"/>
        </w:rPr>
        <w:t xml:space="preserve"> A presente licitação tem como </w:t>
      </w:r>
      <w:r w:rsidR="00830CA0" w:rsidRPr="0087279B">
        <w:rPr>
          <w:b/>
          <w:bCs/>
          <w:sz w:val="24"/>
          <w:szCs w:val="24"/>
        </w:rPr>
        <w:t xml:space="preserve">objeto </w:t>
      </w:r>
      <w:r w:rsidR="009B5DDE" w:rsidRPr="0087279B">
        <w:rPr>
          <w:b/>
          <w:bCs/>
          <w:sz w:val="24"/>
          <w:szCs w:val="24"/>
        </w:rPr>
        <w:t xml:space="preserve">é a </w:t>
      </w:r>
      <w:bookmarkStart w:id="1" w:name="_Hlk14704643"/>
      <w:r w:rsidR="001C7612" w:rsidRPr="0087279B">
        <w:rPr>
          <w:b/>
          <w:bCs/>
          <w:sz w:val="24"/>
          <w:szCs w:val="24"/>
        </w:rPr>
        <w:t>contratação de empresa para realizar o fornecimento de equipamentos e materiais elétricos, para melhor atender as ações desenvolvidas junto ao Município de Baliza, Estado de Goiás</w:t>
      </w:r>
      <w:bookmarkEnd w:id="1"/>
      <w:r w:rsidRPr="0087279B">
        <w:rPr>
          <w:b/>
          <w:sz w:val="24"/>
          <w:szCs w:val="24"/>
        </w:rPr>
        <w:t>, conforme especificado no Termo de Referência (</w:t>
      </w:r>
      <w:r w:rsidRPr="0087279B">
        <w:rPr>
          <w:sz w:val="24"/>
          <w:szCs w:val="24"/>
        </w:rPr>
        <w:t>ANEXO I</w:t>
      </w:r>
      <w:r w:rsidRPr="0087279B">
        <w:rPr>
          <w:b/>
          <w:sz w:val="24"/>
          <w:szCs w:val="24"/>
        </w:rPr>
        <w:t>) e Minuta do Contrato (</w:t>
      </w:r>
      <w:r w:rsidRPr="0087279B">
        <w:rPr>
          <w:sz w:val="24"/>
          <w:szCs w:val="24"/>
        </w:rPr>
        <w:t>ANEXO VI</w:t>
      </w:r>
      <w:r w:rsidRPr="0087279B">
        <w:rPr>
          <w:b/>
          <w:sz w:val="24"/>
          <w:szCs w:val="24"/>
        </w:rPr>
        <w:t xml:space="preserve">), </w:t>
      </w:r>
      <w:r w:rsidRPr="0087279B">
        <w:rPr>
          <w:sz w:val="24"/>
          <w:szCs w:val="24"/>
        </w:rPr>
        <w:t>que são parte integrante desse Edital.</w:t>
      </w:r>
    </w:p>
    <w:p w:rsidR="003A5205" w:rsidRPr="0087279B" w:rsidRDefault="003A5205" w:rsidP="003A5205">
      <w:pPr>
        <w:jc w:val="both"/>
        <w:rPr>
          <w:sz w:val="24"/>
          <w:szCs w:val="24"/>
        </w:rPr>
      </w:pPr>
      <w:r w:rsidRPr="0087279B">
        <w:rPr>
          <w:sz w:val="24"/>
          <w:szCs w:val="24"/>
        </w:rPr>
        <w:tab/>
      </w:r>
    </w:p>
    <w:p w:rsidR="003A5205" w:rsidRPr="0087279B" w:rsidRDefault="003A5205" w:rsidP="00A35D65">
      <w:pPr>
        <w:ind w:firstLine="708"/>
        <w:jc w:val="center"/>
        <w:rPr>
          <w:b/>
          <w:sz w:val="24"/>
          <w:szCs w:val="24"/>
        </w:rPr>
      </w:pPr>
      <w:r w:rsidRPr="0087279B">
        <w:rPr>
          <w:b/>
          <w:sz w:val="24"/>
          <w:szCs w:val="24"/>
        </w:rPr>
        <w:t>03 - DA FORMALIZAÇÃO DE CONSULTA E DA IMPUGNAÇÃO DO EDITAL</w:t>
      </w:r>
    </w:p>
    <w:p w:rsidR="00660D2E" w:rsidRPr="0087279B" w:rsidRDefault="00660D2E" w:rsidP="00A35D65">
      <w:pPr>
        <w:jc w:val="center"/>
        <w:rPr>
          <w:b/>
          <w:sz w:val="24"/>
          <w:szCs w:val="24"/>
        </w:rPr>
      </w:pPr>
    </w:p>
    <w:p w:rsidR="003A5205" w:rsidRPr="0087279B" w:rsidRDefault="003A5205" w:rsidP="003A5205">
      <w:pPr>
        <w:jc w:val="both"/>
        <w:rPr>
          <w:sz w:val="24"/>
          <w:szCs w:val="24"/>
        </w:rPr>
      </w:pPr>
      <w:r w:rsidRPr="0087279B">
        <w:rPr>
          <w:b/>
          <w:sz w:val="24"/>
          <w:szCs w:val="24"/>
        </w:rPr>
        <w:lastRenderedPageBreak/>
        <w:tab/>
        <w:t xml:space="preserve">3.1 - </w:t>
      </w:r>
      <w:r w:rsidRPr="0087279B">
        <w:rPr>
          <w:sz w:val="24"/>
          <w:szCs w:val="24"/>
        </w:rPr>
        <w:t xml:space="preserve">Qualquer pessoa, física ou jurídica, é parte legítima para solicitar esclarecimentos, providências ou impugnar este Edital, desde que encaminhada com antecedência de até </w:t>
      </w:r>
      <w:r w:rsidRPr="0087279B">
        <w:rPr>
          <w:b/>
          <w:sz w:val="24"/>
          <w:szCs w:val="24"/>
        </w:rPr>
        <w:t>02 (dois) dias</w:t>
      </w:r>
      <w:r w:rsidRPr="0087279B">
        <w:rPr>
          <w:sz w:val="24"/>
          <w:szCs w:val="24"/>
        </w:rPr>
        <w:t xml:space="preserve"> úteis antes da data fixada para recebimento das propostas.</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3.1.2 –</w:t>
      </w:r>
      <w:r w:rsidRPr="0087279B">
        <w:rPr>
          <w:sz w:val="24"/>
          <w:szCs w:val="24"/>
        </w:rPr>
        <w:t xml:space="preserve"> As impugnações deverão ser escritas, dirigidas ao Pregoeiro, fundamentadas e assinada pelo interessado e protocoladas no protocolo geral do Município, não sendo admitidas impugnações por fax ou e-mail.</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3.2 -</w:t>
      </w:r>
      <w:r w:rsidRPr="0087279B">
        <w:rPr>
          <w:sz w:val="24"/>
          <w:szCs w:val="24"/>
        </w:rPr>
        <w:t xml:space="preserve"> Caberá ao Pregoeiro decidir sobre a petição interposta, no prazo de 24 (vinte e quatro) horas, contadas da data do recebimento da petição.</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3.3 -</w:t>
      </w:r>
      <w:r w:rsidRPr="0087279B">
        <w:rPr>
          <w:sz w:val="24"/>
          <w:szCs w:val="24"/>
        </w:rPr>
        <w:t xml:space="preserve"> Quando acolhida a petição contra este Edital, será designada nova data para a realização deste </w:t>
      </w:r>
      <w:r w:rsidRPr="0087279B">
        <w:rPr>
          <w:b/>
          <w:sz w:val="24"/>
          <w:szCs w:val="24"/>
        </w:rPr>
        <w:t>Pregão Presencial</w:t>
      </w:r>
      <w:r w:rsidRPr="0087279B">
        <w:rPr>
          <w:sz w:val="24"/>
          <w:szCs w:val="24"/>
        </w:rPr>
        <w:t>, salvo se a alteração não trouxer mudanças que prejudique a apresentação das propostas, nos termos da Lei 8.666/93.</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3.4 -</w:t>
      </w:r>
      <w:r w:rsidRPr="0087279B">
        <w:rPr>
          <w:sz w:val="24"/>
          <w:szCs w:val="24"/>
        </w:rPr>
        <w:t xml:space="preserve"> A impugnação feita tempestivamente não impedirá a </w:t>
      </w:r>
      <w:r w:rsidRPr="0087279B">
        <w:rPr>
          <w:b/>
          <w:sz w:val="24"/>
          <w:szCs w:val="24"/>
        </w:rPr>
        <w:t>licitante</w:t>
      </w:r>
      <w:r w:rsidRPr="0087279B">
        <w:rPr>
          <w:sz w:val="24"/>
          <w:szCs w:val="24"/>
        </w:rPr>
        <w:t xml:space="preserve"> de participar deste processo licitatório até a decisão a ela pertinente se torne definitiva, caso a decisão sobre a petição não seja prolatada antes da data marcada para o recebimento e abertura dos envelopes </w:t>
      </w:r>
      <w:r w:rsidRPr="0087279B">
        <w:rPr>
          <w:b/>
          <w:sz w:val="24"/>
          <w:szCs w:val="24"/>
        </w:rPr>
        <w:t xml:space="preserve">Proposta </w:t>
      </w:r>
      <w:r w:rsidRPr="0087279B">
        <w:rPr>
          <w:sz w:val="24"/>
          <w:szCs w:val="24"/>
        </w:rPr>
        <w:t xml:space="preserve">e </w:t>
      </w:r>
      <w:r w:rsidRPr="0087279B">
        <w:rPr>
          <w:b/>
          <w:sz w:val="24"/>
          <w:szCs w:val="24"/>
        </w:rPr>
        <w:t>Documentação</w:t>
      </w:r>
      <w:r w:rsidRPr="0087279B">
        <w:rPr>
          <w:sz w:val="24"/>
          <w:szCs w:val="24"/>
        </w:rPr>
        <w:t>.</w:t>
      </w:r>
    </w:p>
    <w:p w:rsidR="003A5205" w:rsidRPr="0087279B" w:rsidRDefault="003A5205" w:rsidP="003A5205">
      <w:pPr>
        <w:jc w:val="both"/>
        <w:rPr>
          <w:sz w:val="24"/>
          <w:szCs w:val="24"/>
        </w:rPr>
      </w:pPr>
    </w:p>
    <w:p w:rsidR="003A5205" w:rsidRPr="0087279B" w:rsidRDefault="003A5205" w:rsidP="003A5205">
      <w:pPr>
        <w:autoSpaceDE w:val="0"/>
        <w:autoSpaceDN w:val="0"/>
        <w:adjustRightInd w:val="0"/>
        <w:jc w:val="center"/>
        <w:rPr>
          <w:b/>
          <w:bCs/>
          <w:sz w:val="24"/>
          <w:szCs w:val="24"/>
        </w:rPr>
      </w:pPr>
      <w:r w:rsidRPr="0087279B">
        <w:rPr>
          <w:b/>
          <w:bCs/>
          <w:sz w:val="24"/>
          <w:szCs w:val="24"/>
        </w:rPr>
        <w:t>04 – DAS CONDIÇÕES GERAIS PARA PARTICIPAÇÃO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4.1 - </w:t>
      </w:r>
      <w:r w:rsidRPr="0087279B">
        <w:rPr>
          <w:sz w:val="24"/>
          <w:szCs w:val="24"/>
        </w:rPr>
        <w:t xml:space="preserve">Somente poderão participar do presente Pregão Presencial pessoas físicas e </w:t>
      </w:r>
      <w:r w:rsidR="00225C63" w:rsidRPr="0087279B">
        <w:rPr>
          <w:sz w:val="24"/>
          <w:szCs w:val="24"/>
        </w:rPr>
        <w:t>jurídicas</w:t>
      </w:r>
      <w:r w:rsidRPr="0087279B">
        <w:rPr>
          <w:sz w:val="24"/>
          <w:szCs w:val="24"/>
        </w:rPr>
        <w:t xml:space="preserve"> interessadas que atenderem a todas as exigências, inclusive quanto à documentação requerida neste edital. E ainda, que contiverem no seu ramo de atividade, quando for o caso, inseridas no contrato social em vigor, devidamente registrado na Junta Comercial, o objeto constante do presente Edital, especificado no Termo de Referência em anexo (</w:t>
      </w:r>
      <w:r w:rsidRPr="0087279B">
        <w:rPr>
          <w:b/>
          <w:sz w:val="24"/>
          <w:szCs w:val="24"/>
        </w:rPr>
        <w:t>ANEXO I</w:t>
      </w:r>
      <w:r w:rsidRPr="0087279B">
        <w:rPr>
          <w:sz w:val="24"/>
          <w:szCs w:val="24"/>
        </w:rPr>
        <w:t>).</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4.2 </w:t>
      </w:r>
      <w:r w:rsidRPr="0087279B">
        <w:rPr>
          <w:sz w:val="24"/>
          <w:szCs w:val="24"/>
        </w:rPr>
        <w:t>- A empresa participante deste certame deverá estar em pleno cumprimento do disposto no inciso XXXIII do art. 7º da Constituição Federal e na Lei n.º 9.854, de 27 de outubro de 1999, podendo ser exigida a comprovação a qualquer tempo.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 </w:t>
      </w:r>
      <w:r w:rsidRPr="0087279B">
        <w:rPr>
          <w:sz w:val="24"/>
          <w:szCs w:val="24"/>
        </w:rPr>
        <w:t>A participação das microempresas e das empresas de pequeno porte obedecerá às normas dispostas nos arts. 42, 43, 44, §2º e 45, § 3º da Lei Complementar 123/06.</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4.3.1- </w:t>
      </w:r>
      <w:r w:rsidRPr="0087279B">
        <w:rPr>
          <w:sz w:val="24"/>
          <w:szCs w:val="24"/>
        </w:rPr>
        <w:t>As microempresas e empresas de pequeno porte deverão apresentar toda a documentação exigida para efeito de comprovação de regularidade fiscal, mesmo que esta apresente alguma restrição.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4.3.2 - </w:t>
      </w:r>
      <w:r w:rsidRPr="0087279B">
        <w:rPr>
          <w:sz w:val="24"/>
          <w:szCs w:val="24"/>
        </w:rPr>
        <w:t xml:space="preserve">Havendo alguma restrição na comprovação de regularidade fiscal, será assegurado o prazo de </w:t>
      </w:r>
      <w:r w:rsidRPr="0087279B">
        <w:rPr>
          <w:b/>
          <w:sz w:val="24"/>
          <w:szCs w:val="24"/>
        </w:rPr>
        <w:t>05 (cinco) dias úteis,</w:t>
      </w:r>
      <w:r w:rsidRPr="0087279B">
        <w:rPr>
          <w:sz w:val="24"/>
          <w:szCs w:val="24"/>
        </w:rPr>
        <w:t xml:space="preserve"> prorrogáveis por igual período, a critério da Administração, cujo termo inicial corresponderá ao momento em que o proponente for declarado o vencedor do certame para a regularização da documentação, pagamento ou </w:t>
      </w:r>
      <w:r w:rsidRPr="0087279B">
        <w:rPr>
          <w:sz w:val="24"/>
          <w:szCs w:val="24"/>
        </w:rPr>
        <w:lastRenderedPageBreak/>
        <w:t>parcelamento do débito, e emissão de eventuais certidões negativas ou positivas com efeito de certidão negativa.</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4.3.3 - </w:t>
      </w:r>
      <w:r w:rsidRPr="0087279B">
        <w:rPr>
          <w:sz w:val="24"/>
          <w:szCs w:val="24"/>
        </w:rPr>
        <w:t>A declaração do vencedor de que trata o subitem anterior acontecerá no momento imediatamente posterior ao julgamento das propostas, aguardando-se os prazos de regularização fiscal para a abertura da fase recursal.</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4.3.4 - </w:t>
      </w:r>
      <w:r w:rsidRPr="0087279B">
        <w:rPr>
          <w:sz w:val="24"/>
          <w:szCs w:val="24"/>
        </w:rPr>
        <w:t>A não regularização da documentação, no prazo previsto, implicará decadência do direito à contratação, sem prejuízo das sanções previstas no art. 81 da Lei nº 8.666/93, sendo facultado à Administração convocar os licitantes remanescentes, na ordem de classificação, para assinatura do contrato ou revogar a licitação.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4.3.5 - </w:t>
      </w:r>
      <w:r w:rsidRPr="0087279B">
        <w:rPr>
          <w:sz w:val="24"/>
          <w:szCs w:val="24"/>
        </w:rPr>
        <w:t>Nas licitações será assegurado, como critério de desempate, preferência de contratação para as microempresas e empresa de pequeno porte.</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4.3.6 - </w:t>
      </w:r>
      <w:r w:rsidRPr="0087279B">
        <w:rPr>
          <w:sz w:val="24"/>
          <w:szCs w:val="24"/>
        </w:rPr>
        <w:t>Na modalidade de pregão, entende-se por empate aquelas situações em que as propostas apresentadas pelas microempresas e empresas de pequeno porte sejam iguais ou até 5% (cinco por cento) superior ao melhor preço.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4.3.7 - </w:t>
      </w:r>
      <w:r w:rsidRPr="0087279B">
        <w:rPr>
          <w:sz w:val="24"/>
          <w:szCs w:val="24"/>
        </w:rPr>
        <w:t>Para efeito do disposto no art. 44 da Lei Complementar 123/06, ocorrendo o empate, proceder-se-á da seguinte forma:</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sz w:val="24"/>
          <w:szCs w:val="24"/>
        </w:rPr>
        <w:t>I – a microempresa ou empresa de pequeno porte mais bem classificada poderá apresentar proposta de preço inferior àquela considerada vencedora do certame, situação em que será adjudicado em seu favor o objeto licitado;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sz w:val="24"/>
          <w:szCs w:val="24"/>
        </w:rPr>
        <w:t>II – não ocorrendo à contratação da microempresa ou empresa de pequeno porte, na forma do inciso I desta condição, serão convocadas as remanescentes que porventura se enquadrem na hipótese do § e 2o do art. 44 da Lei Complementar 123/06, na ordem classificatória, para o exercício do mesmo direito;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4.3.8 - </w:t>
      </w:r>
      <w:r w:rsidRPr="0087279B">
        <w:rPr>
          <w:sz w:val="24"/>
          <w:szCs w:val="24"/>
        </w:rPr>
        <w:t>Na hipótese da não-contratação nos termos previstos no caput do artigo 45 Lei Complementar 123/06, o objeto licitado será adjudicado em favor da proposta originalmente vencedora do certame.</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4.3.9 - </w:t>
      </w:r>
      <w:r w:rsidRPr="0087279B">
        <w:rPr>
          <w:sz w:val="24"/>
          <w:szCs w:val="24"/>
        </w:rPr>
        <w:t>As regras de preferência à micro-empresa e empresa de pequeno porte só será aplicada quando a melhor oferta inicial não tiver sido apresentada por microempresa ou empresa de pequeno porte.</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4.3.10 - </w:t>
      </w:r>
      <w:r w:rsidRPr="0087279B">
        <w:rPr>
          <w:sz w:val="24"/>
          <w:szCs w:val="24"/>
        </w:rPr>
        <w:t>No caso de Pregão, a microempresa ou empresa de pequeno porte mais bem classificada será convocada para apresentar nova proposta no prazo máximo de 05 (cinco) minutos após o encerramento dos lances, sob pena de preclusão.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A35D65">
      <w:pPr>
        <w:autoSpaceDE w:val="0"/>
        <w:autoSpaceDN w:val="0"/>
        <w:adjustRightInd w:val="0"/>
        <w:ind w:firstLine="708"/>
        <w:jc w:val="center"/>
        <w:rPr>
          <w:b/>
          <w:bCs/>
          <w:sz w:val="24"/>
          <w:szCs w:val="24"/>
        </w:rPr>
      </w:pPr>
      <w:r w:rsidRPr="0087279B">
        <w:rPr>
          <w:b/>
          <w:bCs/>
          <w:sz w:val="24"/>
          <w:szCs w:val="24"/>
        </w:rPr>
        <w:t>05 - NÃO PODERÃO CONCORRER, DIRETA OU INDIRETAMENTE, NESTA LICITAÇÃO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5.1 - </w:t>
      </w:r>
      <w:r w:rsidRPr="0087279B">
        <w:rPr>
          <w:sz w:val="24"/>
          <w:szCs w:val="24"/>
        </w:rPr>
        <w:t>Empresas em estado de recuperação judicial ou falência, sob concurso de credores, em dissolução ou em liquidação;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5.2 - </w:t>
      </w:r>
      <w:r w:rsidRPr="0087279B">
        <w:rPr>
          <w:sz w:val="24"/>
          <w:szCs w:val="24"/>
        </w:rPr>
        <w:t>Empresas que tenham sido declaradas inidôneas por qualquer órgão da Administração Pública direta ou indireta, Federal, Estadual, Municipal ou Distrito Federal bem como as que estejam punidas com suspensão do direito de contratar ou licitar com a Administração Pública;</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5.3 - </w:t>
      </w:r>
      <w:r w:rsidRPr="0087279B">
        <w:rPr>
          <w:sz w:val="24"/>
          <w:szCs w:val="24"/>
        </w:rPr>
        <w:t xml:space="preserve">Servidor de qualquer órgão ou entidade vinculada ao órgão promotor da licitação, bem assim a empresa </w:t>
      </w:r>
      <w:r w:rsidRPr="0087279B">
        <w:rPr>
          <w:b/>
          <w:bCs/>
          <w:sz w:val="24"/>
          <w:szCs w:val="24"/>
        </w:rPr>
        <w:t xml:space="preserve">ou instituição </w:t>
      </w:r>
      <w:r w:rsidRPr="0087279B">
        <w:rPr>
          <w:sz w:val="24"/>
          <w:szCs w:val="24"/>
        </w:rPr>
        <w:t>da qual tal servidor seja sócio, dirigente, representante ou responsável técnico;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5.4 - </w:t>
      </w:r>
      <w:r w:rsidRPr="0087279B">
        <w:rPr>
          <w:sz w:val="24"/>
          <w:szCs w:val="24"/>
        </w:rPr>
        <w:t>Que esteja reunida em consórcio ou coligação;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5.5 - </w:t>
      </w:r>
      <w:r w:rsidRPr="0087279B">
        <w:rPr>
          <w:sz w:val="24"/>
          <w:szCs w:val="24"/>
        </w:rPr>
        <w:t>Que não atenda as exigências deste Edital;</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5.6 - </w:t>
      </w:r>
      <w:r w:rsidRPr="0087279B">
        <w:rPr>
          <w:sz w:val="24"/>
          <w:szCs w:val="24"/>
        </w:rPr>
        <w:t>Cujos sócios, diretores ou representante pertençam, simultaneamente, a mais de uma firma licitante.</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A35D65">
      <w:pPr>
        <w:autoSpaceDE w:val="0"/>
        <w:autoSpaceDN w:val="0"/>
        <w:adjustRightInd w:val="0"/>
        <w:ind w:firstLine="708"/>
        <w:jc w:val="center"/>
        <w:rPr>
          <w:b/>
          <w:bCs/>
          <w:sz w:val="24"/>
          <w:szCs w:val="24"/>
        </w:rPr>
      </w:pPr>
      <w:r w:rsidRPr="0087279B">
        <w:rPr>
          <w:b/>
          <w:bCs/>
          <w:sz w:val="24"/>
          <w:szCs w:val="24"/>
        </w:rPr>
        <w:t>06 – DA REPRESENTAÇÃO, CREDENCIAMENTO e DECLARAÇÃO DE QUE CUMPREM CONDIÇÕES DE HABILITAÇÃO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6.1- </w:t>
      </w:r>
      <w:r w:rsidRPr="0087279B">
        <w:rPr>
          <w:sz w:val="24"/>
          <w:szCs w:val="24"/>
        </w:rPr>
        <w:t xml:space="preserve">No dia, horário e local designados para recebimento dos envelopes constantes no preâmbulo deste edital (tópico 01), a licitante deverá se fazer representar por um procurador credenciado, e entregar os envelopes, devidamente lacrados, um contendo a </w:t>
      </w:r>
      <w:r w:rsidRPr="0087279B">
        <w:rPr>
          <w:b/>
          <w:sz w:val="24"/>
          <w:szCs w:val="24"/>
        </w:rPr>
        <w:t>Proposta</w:t>
      </w:r>
      <w:r w:rsidRPr="0087279B">
        <w:rPr>
          <w:sz w:val="24"/>
          <w:szCs w:val="24"/>
        </w:rPr>
        <w:t xml:space="preserve"> e outro a </w:t>
      </w:r>
      <w:r w:rsidRPr="0087279B">
        <w:rPr>
          <w:b/>
          <w:sz w:val="24"/>
          <w:szCs w:val="24"/>
        </w:rPr>
        <w:t>Documentação de Habilitação</w:t>
      </w:r>
      <w:r w:rsidRPr="0087279B">
        <w:rPr>
          <w:sz w:val="24"/>
          <w:szCs w:val="24"/>
        </w:rPr>
        <w:t xml:space="preserve"> da licitante,  assim como, </w:t>
      </w:r>
      <w:r w:rsidRPr="0087279B">
        <w:rPr>
          <w:b/>
          <w:sz w:val="24"/>
          <w:szCs w:val="24"/>
        </w:rPr>
        <w:t xml:space="preserve">separado dos dois envelopes, </w:t>
      </w:r>
      <w:r w:rsidRPr="0087279B">
        <w:rPr>
          <w:sz w:val="24"/>
          <w:szCs w:val="24"/>
        </w:rPr>
        <w:t xml:space="preserve">o credenciamento do representante e a declaração de que cumpre plenamente os requisitos de habilitação, nos termos do inciso VII do art. 4º da Lei  Federal 10.520/02. </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b/>
          <w:bCs/>
          <w:sz w:val="24"/>
          <w:szCs w:val="24"/>
        </w:rPr>
      </w:pPr>
      <w:r w:rsidRPr="0087279B">
        <w:rPr>
          <w:b/>
          <w:sz w:val="24"/>
          <w:szCs w:val="24"/>
        </w:rPr>
        <w:t xml:space="preserve">6.1.2 - </w:t>
      </w:r>
      <w:r w:rsidRPr="0087279B">
        <w:rPr>
          <w:b/>
          <w:bCs/>
          <w:sz w:val="24"/>
          <w:szCs w:val="24"/>
        </w:rPr>
        <w:t>O Credenciamento far-se-á por meio de:</w:t>
      </w:r>
    </w:p>
    <w:p w:rsidR="003A5205" w:rsidRPr="0087279B" w:rsidRDefault="003A5205" w:rsidP="003A5205">
      <w:pPr>
        <w:autoSpaceDE w:val="0"/>
        <w:autoSpaceDN w:val="0"/>
        <w:adjustRightInd w:val="0"/>
        <w:ind w:firstLine="720"/>
        <w:jc w:val="both"/>
        <w:rPr>
          <w:b/>
          <w:bCs/>
          <w:sz w:val="24"/>
          <w:szCs w:val="24"/>
        </w:rPr>
      </w:pPr>
      <w:r w:rsidRPr="0087279B">
        <w:rPr>
          <w:b/>
          <w:bCs/>
          <w:sz w:val="24"/>
          <w:szCs w:val="24"/>
        </w:rPr>
        <w:t xml:space="preserve"> </w:t>
      </w: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6.1.2.1 - </w:t>
      </w:r>
      <w:r w:rsidRPr="0087279B">
        <w:rPr>
          <w:sz w:val="24"/>
          <w:szCs w:val="24"/>
        </w:rPr>
        <w:t xml:space="preserve">Credenciamento por instrumento público de procuração ou instrumento particular, acompanhado de </w:t>
      </w:r>
      <w:r w:rsidRPr="0087279B">
        <w:rPr>
          <w:b/>
          <w:sz w:val="24"/>
          <w:szCs w:val="24"/>
        </w:rPr>
        <w:t>cópia da cédula de identidade</w:t>
      </w:r>
      <w:r w:rsidRPr="0087279B">
        <w:rPr>
          <w:sz w:val="24"/>
          <w:szCs w:val="24"/>
        </w:rPr>
        <w:t xml:space="preserve"> do credenciado e </w:t>
      </w:r>
      <w:r w:rsidRPr="0087279B">
        <w:rPr>
          <w:b/>
          <w:bCs/>
          <w:sz w:val="24"/>
          <w:szCs w:val="24"/>
        </w:rPr>
        <w:t>cópia do respectivo Estatuto ou Contrato Social em vigor da empresa representada</w:t>
      </w:r>
      <w:r w:rsidRPr="0087279B">
        <w:rPr>
          <w:sz w:val="24"/>
          <w:szCs w:val="24"/>
        </w:rPr>
        <w:t>, devendo o instrumento público ou particular vir expresso, plenos poderes para formular ofertas e lances verbais, negociar preços, manifestar intenção de recorrer, impugnar propostas e habilitações, se manifestar nas que tiver contra, e praticar todos os demais atos pertinentes ao certame, em nome do proponente, que deverá comprovar o seu poder de outorga das procurações aqui mencionadas. A firma do instrumento de procuração será avaliada pelo cotejo com as assinaturas constantes nos demais documentos como contrato social e documento pessoal do subscritor.</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6.1.2.2 - </w:t>
      </w:r>
      <w:r w:rsidRPr="0087279B">
        <w:rPr>
          <w:sz w:val="24"/>
          <w:szCs w:val="24"/>
        </w:rPr>
        <w:t xml:space="preserve">Em sendo sócio, proprietário ou dirigente da empresa proponente, deverá apresentar </w:t>
      </w:r>
      <w:r w:rsidRPr="0087279B">
        <w:rPr>
          <w:b/>
          <w:bCs/>
          <w:sz w:val="24"/>
          <w:szCs w:val="24"/>
        </w:rPr>
        <w:t>cópia da cédula de identidade acompanhada da cópia do respectivo ato constitutivo (</w:t>
      </w:r>
      <w:r w:rsidRPr="0087279B">
        <w:rPr>
          <w:bCs/>
          <w:sz w:val="24"/>
          <w:szCs w:val="24"/>
        </w:rPr>
        <w:t>Estatuto ou Contrato Social em vigor</w:t>
      </w:r>
      <w:r w:rsidRPr="0087279B">
        <w:rPr>
          <w:sz w:val="24"/>
          <w:szCs w:val="24"/>
        </w:rPr>
        <w:t xml:space="preserve"> ou equivalente), no qual estejam expressos seus poderes para exercer direitos e assumir obrigações em decorrência de tal investidura.</w:t>
      </w:r>
    </w:p>
    <w:p w:rsidR="003A5205" w:rsidRPr="0087279B" w:rsidRDefault="003A5205" w:rsidP="003A5205">
      <w:pPr>
        <w:jc w:val="both"/>
        <w:rPr>
          <w:sz w:val="24"/>
          <w:szCs w:val="24"/>
        </w:rPr>
      </w:pPr>
    </w:p>
    <w:p w:rsidR="003A5205" w:rsidRPr="0087279B" w:rsidRDefault="003A5205" w:rsidP="003A5205">
      <w:pPr>
        <w:ind w:firstLine="720"/>
        <w:jc w:val="both"/>
        <w:rPr>
          <w:sz w:val="24"/>
          <w:szCs w:val="24"/>
        </w:rPr>
      </w:pPr>
      <w:r w:rsidRPr="0087279B">
        <w:rPr>
          <w:b/>
          <w:sz w:val="24"/>
          <w:szCs w:val="24"/>
        </w:rPr>
        <w:t>6.1.2.3</w:t>
      </w:r>
      <w:r w:rsidRPr="0087279B">
        <w:rPr>
          <w:sz w:val="24"/>
          <w:szCs w:val="24"/>
        </w:rPr>
        <w:t xml:space="preserve"> - Cada credenciado (a) poderá representar apenas uma licitante;</w:t>
      </w:r>
    </w:p>
    <w:p w:rsidR="003A5205" w:rsidRPr="0087279B" w:rsidRDefault="003A5205" w:rsidP="003A5205">
      <w:pPr>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6.1.2.4 </w:t>
      </w:r>
      <w:r w:rsidRPr="0087279B">
        <w:rPr>
          <w:sz w:val="24"/>
          <w:szCs w:val="24"/>
        </w:rPr>
        <w:t xml:space="preserve">- O representante legal das licitantes que não se credenciar perante o Pregoeiro, ficará impedido de participar da fase de lances verbais, de negociação de preços, de declarar a intenção de interpor recurso, de impugnar propostas e habilitação, enfim, de representar a licitante durante a reunião de abertura dos envelopes contendo Proposta ou Documentação relativos a este </w:t>
      </w:r>
      <w:r w:rsidRPr="0087279B">
        <w:rPr>
          <w:b/>
          <w:sz w:val="24"/>
          <w:szCs w:val="24"/>
        </w:rPr>
        <w:t>Pregão Presencial</w:t>
      </w:r>
      <w:r w:rsidRPr="0087279B">
        <w:rPr>
          <w:sz w:val="24"/>
          <w:szCs w:val="24"/>
        </w:rPr>
        <w:t>, ficando a licitante excluída da etapa de lances verbais e mantido o seu preço apresentado na proposta escrita, para efeito de ordenação das propostas e apuração do menor preço.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b/>
          <w:sz w:val="24"/>
          <w:szCs w:val="24"/>
        </w:rPr>
      </w:pPr>
      <w:r w:rsidRPr="0087279B">
        <w:rPr>
          <w:b/>
          <w:bCs/>
          <w:sz w:val="24"/>
          <w:szCs w:val="24"/>
        </w:rPr>
        <w:t>6.1.3</w:t>
      </w:r>
      <w:r w:rsidRPr="0087279B">
        <w:rPr>
          <w:sz w:val="24"/>
          <w:szCs w:val="24"/>
        </w:rPr>
        <w:t xml:space="preserve">- </w:t>
      </w:r>
      <w:r w:rsidRPr="0087279B">
        <w:rPr>
          <w:b/>
          <w:sz w:val="24"/>
          <w:szCs w:val="24"/>
        </w:rPr>
        <w:t>Declaração de que cumpre as condições de habilitação:</w:t>
      </w:r>
    </w:p>
    <w:p w:rsidR="003A5205" w:rsidRPr="0087279B" w:rsidRDefault="003A5205" w:rsidP="003A5205">
      <w:pPr>
        <w:autoSpaceDE w:val="0"/>
        <w:autoSpaceDN w:val="0"/>
        <w:adjustRightInd w:val="0"/>
        <w:ind w:firstLine="720"/>
        <w:jc w:val="both"/>
        <w:rPr>
          <w:b/>
          <w:sz w:val="24"/>
          <w:szCs w:val="24"/>
        </w:rPr>
      </w:pPr>
    </w:p>
    <w:p w:rsidR="003A5205" w:rsidRPr="0087279B" w:rsidRDefault="003A5205" w:rsidP="003A5205">
      <w:pPr>
        <w:autoSpaceDE w:val="0"/>
        <w:autoSpaceDN w:val="0"/>
        <w:adjustRightInd w:val="0"/>
        <w:ind w:firstLine="720"/>
        <w:jc w:val="both"/>
        <w:rPr>
          <w:b/>
          <w:bCs/>
          <w:sz w:val="24"/>
          <w:szCs w:val="24"/>
        </w:rPr>
      </w:pPr>
      <w:r w:rsidRPr="0087279B">
        <w:rPr>
          <w:b/>
          <w:sz w:val="24"/>
          <w:szCs w:val="24"/>
        </w:rPr>
        <w:t xml:space="preserve">6.1.3.1 – </w:t>
      </w:r>
      <w:r w:rsidRPr="0087279B">
        <w:rPr>
          <w:sz w:val="24"/>
          <w:szCs w:val="24"/>
        </w:rPr>
        <w:t>O licitante deverá apresentar Declaração formal da própria empresa licitante e</w:t>
      </w:r>
      <w:r w:rsidRPr="0087279B">
        <w:rPr>
          <w:iCs/>
          <w:sz w:val="24"/>
          <w:szCs w:val="24"/>
        </w:rPr>
        <w:t xml:space="preserve">xigida pelo inciso VII, Art. 4º da Lei federal nº 10.520 de 17/07/02, </w:t>
      </w:r>
      <w:r w:rsidRPr="0087279B">
        <w:rPr>
          <w:sz w:val="24"/>
          <w:szCs w:val="24"/>
        </w:rPr>
        <w:t xml:space="preserve">assinada por seu diretor, sócio ou representante, com poderes devidamente comprovado para tal investidura, declarando que cumpre plenamente os requisitos de habilitação exigidos no Edital, conforme modelo constante do </w:t>
      </w:r>
      <w:r w:rsidRPr="0087279B">
        <w:rPr>
          <w:b/>
          <w:bCs/>
          <w:sz w:val="24"/>
          <w:szCs w:val="24"/>
        </w:rPr>
        <w:t>ANEXO III.</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bCs/>
          <w:sz w:val="24"/>
          <w:szCs w:val="24"/>
        </w:rPr>
      </w:pPr>
      <w:r w:rsidRPr="0087279B">
        <w:rPr>
          <w:b/>
          <w:bCs/>
          <w:sz w:val="24"/>
          <w:szCs w:val="24"/>
        </w:rPr>
        <w:t xml:space="preserve">6.1.3.2 – </w:t>
      </w:r>
      <w:r w:rsidRPr="0087279B">
        <w:rPr>
          <w:bCs/>
          <w:sz w:val="24"/>
          <w:szCs w:val="24"/>
        </w:rPr>
        <w:t>O licitante que não apresentar a</w:t>
      </w:r>
      <w:r w:rsidRPr="0087279B">
        <w:rPr>
          <w:b/>
          <w:bCs/>
          <w:sz w:val="24"/>
          <w:szCs w:val="24"/>
        </w:rPr>
        <w:t xml:space="preserve"> Declaração de que cumpre plenamente os requisitos de habilitação,</w:t>
      </w:r>
      <w:r w:rsidRPr="0087279B">
        <w:rPr>
          <w:bCs/>
          <w:sz w:val="24"/>
          <w:szCs w:val="24"/>
        </w:rPr>
        <w:t xml:space="preserve"> conforme condição do item anterior será declarada inabilitada e terá obstada sua participação no certame.</w:t>
      </w:r>
    </w:p>
    <w:p w:rsidR="003A5205" w:rsidRPr="0087279B" w:rsidRDefault="003A5205" w:rsidP="003A5205">
      <w:pPr>
        <w:autoSpaceDE w:val="0"/>
        <w:autoSpaceDN w:val="0"/>
        <w:adjustRightInd w:val="0"/>
        <w:ind w:firstLine="720"/>
        <w:jc w:val="both"/>
        <w:rPr>
          <w:bCs/>
          <w:sz w:val="24"/>
          <w:szCs w:val="24"/>
        </w:rPr>
      </w:pPr>
      <w:r w:rsidRPr="0087279B">
        <w:rPr>
          <w:bCs/>
          <w:sz w:val="24"/>
          <w:szCs w:val="24"/>
        </w:rPr>
        <w:t xml:space="preserve"> </w:t>
      </w:r>
    </w:p>
    <w:p w:rsidR="003A5205" w:rsidRPr="0087279B" w:rsidRDefault="003A5205" w:rsidP="003A5205">
      <w:pPr>
        <w:autoSpaceDE w:val="0"/>
        <w:autoSpaceDN w:val="0"/>
        <w:adjustRightInd w:val="0"/>
        <w:ind w:firstLine="720"/>
        <w:jc w:val="both"/>
        <w:rPr>
          <w:b/>
          <w:bCs/>
          <w:sz w:val="24"/>
          <w:szCs w:val="24"/>
        </w:rPr>
      </w:pPr>
      <w:r w:rsidRPr="0087279B">
        <w:rPr>
          <w:b/>
          <w:bCs/>
          <w:sz w:val="24"/>
          <w:szCs w:val="24"/>
        </w:rPr>
        <w:t xml:space="preserve">6.2 – O credenciamento </w:t>
      </w:r>
      <w:r w:rsidRPr="0087279B">
        <w:rPr>
          <w:bCs/>
          <w:sz w:val="24"/>
          <w:szCs w:val="24"/>
        </w:rPr>
        <w:t>(6.1.2)</w:t>
      </w:r>
      <w:r w:rsidRPr="0087279B">
        <w:rPr>
          <w:b/>
          <w:bCs/>
          <w:sz w:val="24"/>
          <w:szCs w:val="24"/>
        </w:rPr>
        <w:t xml:space="preserve"> e a declaração de atendimento das condições de habilitação </w:t>
      </w:r>
      <w:r w:rsidRPr="0087279B">
        <w:rPr>
          <w:bCs/>
          <w:sz w:val="24"/>
          <w:szCs w:val="24"/>
        </w:rPr>
        <w:t>(6.1.3)</w:t>
      </w:r>
      <w:r w:rsidRPr="0087279B">
        <w:rPr>
          <w:b/>
          <w:bCs/>
          <w:sz w:val="24"/>
          <w:szCs w:val="24"/>
        </w:rPr>
        <w:t>, deverão ser entregues separadamente dos envelopes de Propostas e Documentos de Habilitação.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6.3 - </w:t>
      </w:r>
      <w:r w:rsidRPr="0087279B">
        <w:rPr>
          <w:sz w:val="24"/>
          <w:szCs w:val="24"/>
        </w:rPr>
        <w:t>Somente os licitantes que atenderem as condições estabelecidas neste tópico (6), terão poderes para formular verbalmente, na sessão, novas propostas e lances de preços, manifestarem após a declaração do vencedor, imediata e motivadamente, a intenção de recorrer contra decisões do (a) Pregoeiro (a),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(a) pregoeiro (a).</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6.4- </w:t>
      </w:r>
      <w:r w:rsidRPr="0087279B">
        <w:rPr>
          <w:sz w:val="24"/>
          <w:szCs w:val="24"/>
        </w:rPr>
        <w:t>Declarada a abertura da sessão pelo (a) pregoeiro (a), não mais serão admitidos novos proponentes, ou retardatários, dando-se início ao recebimento dos envelopes.</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6.5- </w:t>
      </w:r>
      <w:r w:rsidRPr="0087279B">
        <w:rPr>
          <w:sz w:val="24"/>
          <w:szCs w:val="24"/>
        </w:rPr>
        <w:t>A reunião para recebimento e abertura dos envelopes contendo as Propostas de Preços e Documentos de Habilitação será pública e dirigida pelo (a) pregoeiro (a) na data, horário e local e nos termos determinados neste Edital.</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6.6</w:t>
      </w:r>
      <w:r w:rsidRPr="0087279B">
        <w:rPr>
          <w:sz w:val="24"/>
          <w:szCs w:val="24"/>
        </w:rPr>
        <w:t xml:space="preserve">- Serão abertos inicialmente os envelopes contendo as </w:t>
      </w:r>
      <w:r w:rsidRPr="0087279B">
        <w:rPr>
          <w:b/>
          <w:bCs/>
          <w:sz w:val="24"/>
          <w:szCs w:val="24"/>
        </w:rPr>
        <w:t>Propostas de Preços</w:t>
      </w:r>
      <w:r w:rsidRPr="0087279B">
        <w:rPr>
          <w:sz w:val="24"/>
          <w:szCs w:val="24"/>
        </w:rPr>
        <w:t>, cujos documentos serão lidos, conferidos e rubricados pelo (a) pregoeiro(a) e pelos participantes que o desejarem.</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A35D65">
      <w:pPr>
        <w:autoSpaceDE w:val="0"/>
        <w:autoSpaceDN w:val="0"/>
        <w:adjustRightInd w:val="0"/>
        <w:ind w:firstLine="708"/>
        <w:jc w:val="center"/>
        <w:rPr>
          <w:b/>
          <w:sz w:val="24"/>
          <w:szCs w:val="24"/>
        </w:rPr>
      </w:pPr>
      <w:r w:rsidRPr="0087279B">
        <w:rPr>
          <w:b/>
          <w:sz w:val="24"/>
          <w:szCs w:val="24"/>
        </w:rPr>
        <w:t>07 – DOS ENVELOPES CONTENDO A PROPOSTA E DOCUMENTOS DE  HABILITAÇÃO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7.1- </w:t>
      </w:r>
      <w:r w:rsidRPr="0087279B">
        <w:rPr>
          <w:sz w:val="24"/>
          <w:szCs w:val="24"/>
        </w:rPr>
        <w:t xml:space="preserve">A Proposta de Preços e a Documentação de Habilitação deverão ser apresentadas no local, dia e hora determinados neste edital, </w:t>
      </w:r>
      <w:r w:rsidRPr="0087279B">
        <w:rPr>
          <w:b/>
          <w:bCs/>
          <w:sz w:val="24"/>
          <w:szCs w:val="24"/>
        </w:rPr>
        <w:t>em envelopes separados</w:t>
      </w:r>
      <w:r w:rsidRPr="0087279B">
        <w:rPr>
          <w:sz w:val="24"/>
          <w:szCs w:val="24"/>
        </w:rPr>
        <w:t>, devidamente lacrados e rubricados no fecho, contendo em suas partes externas e frontais em caracteres destacados, dizeres assim denominados:</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rPr>
          <w:b/>
          <w:sz w:val="24"/>
          <w:szCs w:val="24"/>
        </w:rPr>
      </w:pPr>
      <w:r w:rsidRPr="0087279B">
        <w:rPr>
          <w:b/>
          <w:sz w:val="24"/>
          <w:szCs w:val="24"/>
        </w:rPr>
        <w:t>MUNICÍPIO DE BALIZA</w:t>
      </w:r>
    </w:p>
    <w:p w:rsidR="003A5205" w:rsidRPr="0087279B" w:rsidRDefault="003A5205" w:rsidP="003A5205">
      <w:pPr>
        <w:rPr>
          <w:b/>
          <w:sz w:val="24"/>
          <w:szCs w:val="24"/>
        </w:rPr>
      </w:pPr>
      <w:r w:rsidRPr="0087279B">
        <w:rPr>
          <w:b/>
          <w:sz w:val="24"/>
          <w:szCs w:val="24"/>
        </w:rPr>
        <w:t xml:space="preserve">PREGÃO PRESENCIAL Nº </w:t>
      </w:r>
      <w:r w:rsidR="00FA2142" w:rsidRPr="0087279B">
        <w:rPr>
          <w:b/>
          <w:sz w:val="24"/>
          <w:szCs w:val="24"/>
        </w:rPr>
        <w:t>01</w:t>
      </w:r>
      <w:r w:rsidR="00F57A40" w:rsidRPr="0087279B">
        <w:rPr>
          <w:b/>
          <w:sz w:val="24"/>
          <w:szCs w:val="24"/>
        </w:rPr>
        <w:t>6</w:t>
      </w:r>
      <w:r w:rsidR="001C7612" w:rsidRPr="0087279B">
        <w:rPr>
          <w:b/>
          <w:sz w:val="24"/>
          <w:szCs w:val="24"/>
        </w:rPr>
        <w:t>/20</w:t>
      </w:r>
      <w:r w:rsidR="00FA2142" w:rsidRPr="0087279B">
        <w:rPr>
          <w:b/>
          <w:sz w:val="24"/>
          <w:szCs w:val="24"/>
        </w:rPr>
        <w:t>21</w:t>
      </w:r>
    </w:p>
    <w:p w:rsidR="003A5205" w:rsidRPr="0087279B" w:rsidRDefault="003A5205" w:rsidP="003A5205">
      <w:pPr>
        <w:rPr>
          <w:b/>
          <w:sz w:val="24"/>
          <w:szCs w:val="24"/>
        </w:rPr>
      </w:pPr>
      <w:r w:rsidRPr="0087279B">
        <w:rPr>
          <w:b/>
          <w:sz w:val="24"/>
          <w:szCs w:val="24"/>
        </w:rPr>
        <w:t>PROPOSTA – ENVELOPE Nº 01</w:t>
      </w:r>
    </w:p>
    <w:p w:rsidR="003A5205" w:rsidRPr="0087279B" w:rsidRDefault="003A5205" w:rsidP="003A5205">
      <w:pPr>
        <w:rPr>
          <w:b/>
          <w:sz w:val="24"/>
          <w:szCs w:val="24"/>
        </w:rPr>
      </w:pPr>
      <w:r w:rsidRPr="0087279B">
        <w:rPr>
          <w:b/>
          <w:sz w:val="24"/>
          <w:szCs w:val="24"/>
        </w:rPr>
        <w:t>Licitante:</w:t>
      </w:r>
      <w:r w:rsidRPr="0087279B">
        <w:rPr>
          <w:sz w:val="24"/>
          <w:szCs w:val="24"/>
        </w:rPr>
        <w:t>.............................................</w:t>
      </w:r>
    </w:p>
    <w:p w:rsidR="003A5205" w:rsidRPr="0087279B" w:rsidRDefault="003A5205" w:rsidP="003A5205">
      <w:pPr>
        <w:rPr>
          <w:b/>
          <w:sz w:val="24"/>
          <w:szCs w:val="24"/>
        </w:rPr>
      </w:pPr>
      <w:r w:rsidRPr="0087279B">
        <w:rPr>
          <w:b/>
          <w:sz w:val="24"/>
          <w:szCs w:val="24"/>
        </w:rPr>
        <w:t>Endereço:</w:t>
      </w:r>
    </w:p>
    <w:p w:rsidR="003A5205" w:rsidRPr="0087279B" w:rsidRDefault="003A5205" w:rsidP="003A5205">
      <w:pPr>
        <w:rPr>
          <w:b/>
          <w:sz w:val="24"/>
          <w:szCs w:val="24"/>
        </w:rPr>
      </w:pPr>
      <w:r w:rsidRPr="0087279B">
        <w:rPr>
          <w:b/>
          <w:sz w:val="24"/>
          <w:szCs w:val="24"/>
        </w:rPr>
        <w:t>Fone:</w:t>
      </w:r>
    </w:p>
    <w:p w:rsidR="003A5205" w:rsidRPr="0087279B" w:rsidRDefault="003A5205" w:rsidP="003A5205">
      <w:pPr>
        <w:rPr>
          <w:b/>
          <w:sz w:val="24"/>
          <w:szCs w:val="24"/>
        </w:rPr>
      </w:pPr>
      <w:r w:rsidRPr="0087279B">
        <w:rPr>
          <w:b/>
          <w:sz w:val="24"/>
          <w:szCs w:val="24"/>
        </w:rPr>
        <w:t>Email:</w:t>
      </w:r>
    </w:p>
    <w:p w:rsidR="003A5205" w:rsidRPr="0087279B" w:rsidRDefault="003A5205" w:rsidP="003A5205">
      <w:pPr>
        <w:rPr>
          <w:b/>
          <w:sz w:val="24"/>
          <w:szCs w:val="24"/>
        </w:rPr>
      </w:pPr>
    </w:p>
    <w:p w:rsidR="003A5205" w:rsidRPr="0087279B" w:rsidRDefault="003A5205" w:rsidP="003A5205">
      <w:pPr>
        <w:rPr>
          <w:b/>
          <w:sz w:val="24"/>
          <w:szCs w:val="24"/>
        </w:rPr>
      </w:pPr>
      <w:r w:rsidRPr="0087279B">
        <w:rPr>
          <w:b/>
          <w:sz w:val="24"/>
          <w:szCs w:val="24"/>
        </w:rPr>
        <w:t>MUNICÍPIO DE BALIZA</w:t>
      </w:r>
    </w:p>
    <w:p w:rsidR="003A5205" w:rsidRPr="0087279B" w:rsidRDefault="003A5205" w:rsidP="003A5205">
      <w:pPr>
        <w:rPr>
          <w:b/>
          <w:sz w:val="24"/>
          <w:szCs w:val="24"/>
        </w:rPr>
      </w:pPr>
      <w:r w:rsidRPr="0087279B">
        <w:rPr>
          <w:b/>
          <w:sz w:val="24"/>
          <w:szCs w:val="24"/>
        </w:rPr>
        <w:t xml:space="preserve">PREGÃO PRESENCIAL Nº </w:t>
      </w:r>
      <w:r w:rsidR="00F57A40" w:rsidRPr="0087279B">
        <w:rPr>
          <w:b/>
          <w:sz w:val="24"/>
          <w:szCs w:val="24"/>
        </w:rPr>
        <w:t>0</w:t>
      </w:r>
      <w:r w:rsidR="00CB22E6" w:rsidRPr="0087279B">
        <w:rPr>
          <w:b/>
          <w:sz w:val="24"/>
          <w:szCs w:val="24"/>
        </w:rPr>
        <w:t>1</w:t>
      </w:r>
      <w:r w:rsidR="00F57A40" w:rsidRPr="0087279B">
        <w:rPr>
          <w:b/>
          <w:sz w:val="24"/>
          <w:szCs w:val="24"/>
        </w:rPr>
        <w:t>6</w:t>
      </w:r>
      <w:r w:rsidR="001C7612" w:rsidRPr="0087279B">
        <w:rPr>
          <w:b/>
          <w:sz w:val="24"/>
          <w:szCs w:val="24"/>
        </w:rPr>
        <w:t>/20</w:t>
      </w:r>
      <w:r w:rsidR="00CB22E6" w:rsidRPr="0087279B">
        <w:rPr>
          <w:b/>
          <w:sz w:val="24"/>
          <w:szCs w:val="24"/>
        </w:rPr>
        <w:t>21</w:t>
      </w:r>
    </w:p>
    <w:p w:rsidR="003A5205" w:rsidRPr="0087279B" w:rsidRDefault="003A5205" w:rsidP="003A5205">
      <w:pPr>
        <w:rPr>
          <w:b/>
          <w:sz w:val="24"/>
          <w:szCs w:val="24"/>
        </w:rPr>
      </w:pPr>
      <w:r w:rsidRPr="0087279B">
        <w:rPr>
          <w:b/>
          <w:sz w:val="24"/>
          <w:szCs w:val="24"/>
        </w:rPr>
        <w:t>DOCUMENTAÇÃO – ENVELOPE Nº 02</w:t>
      </w:r>
    </w:p>
    <w:p w:rsidR="003A5205" w:rsidRPr="0087279B" w:rsidRDefault="003A5205" w:rsidP="003A5205">
      <w:pPr>
        <w:rPr>
          <w:b/>
          <w:sz w:val="24"/>
          <w:szCs w:val="24"/>
        </w:rPr>
      </w:pPr>
      <w:r w:rsidRPr="0087279B">
        <w:rPr>
          <w:b/>
          <w:sz w:val="24"/>
          <w:szCs w:val="24"/>
        </w:rPr>
        <w:t xml:space="preserve">Licitante: </w:t>
      </w:r>
      <w:r w:rsidRPr="0087279B">
        <w:rPr>
          <w:sz w:val="24"/>
          <w:szCs w:val="24"/>
        </w:rPr>
        <w:t>................................................</w:t>
      </w:r>
    </w:p>
    <w:p w:rsidR="003A5205" w:rsidRPr="0087279B" w:rsidRDefault="003A5205" w:rsidP="003A5205">
      <w:pPr>
        <w:rPr>
          <w:b/>
          <w:sz w:val="24"/>
          <w:szCs w:val="24"/>
        </w:rPr>
      </w:pPr>
      <w:r w:rsidRPr="0087279B">
        <w:rPr>
          <w:b/>
          <w:sz w:val="24"/>
          <w:szCs w:val="24"/>
        </w:rPr>
        <w:t>Endereço:</w:t>
      </w:r>
    </w:p>
    <w:p w:rsidR="003A5205" w:rsidRPr="0087279B" w:rsidRDefault="003A5205" w:rsidP="003A5205">
      <w:pPr>
        <w:rPr>
          <w:b/>
          <w:sz w:val="24"/>
          <w:szCs w:val="24"/>
        </w:rPr>
      </w:pPr>
      <w:r w:rsidRPr="0087279B">
        <w:rPr>
          <w:b/>
          <w:sz w:val="24"/>
          <w:szCs w:val="24"/>
        </w:rPr>
        <w:t>Fone:</w:t>
      </w:r>
    </w:p>
    <w:p w:rsidR="003A5205" w:rsidRPr="0087279B" w:rsidRDefault="003A5205" w:rsidP="003A5205">
      <w:pPr>
        <w:rPr>
          <w:sz w:val="24"/>
          <w:szCs w:val="24"/>
        </w:rPr>
      </w:pPr>
      <w:r w:rsidRPr="0087279B">
        <w:rPr>
          <w:b/>
          <w:sz w:val="24"/>
          <w:szCs w:val="24"/>
        </w:rPr>
        <w:t>Email:</w:t>
      </w:r>
      <w:r w:rsidRPr="0087279B">
        <w:rPr>
          <w:sz w:val="24"/>
          <w:szCs w:val="24"/>
        </w:rPr>
        <w:t xml:space="preserve"> </w:t>
      </w:r>
    </w:p>
    <w:p w:rsidR="00FA3A76" w:rsidRPr="0087279B" w:rsidRDefault="00FA3A76" w:rsidP="003A5205">
      <w:pPr>
        <w:rPr>
          <w:b/>
          <w:sz w:val="24"/>
          <w:szCs w:val="24"/>
        </w:rPr>
      </w:pPr>
    </w:p>
    <w:p w:rsidR="003A5205" w:rsidRPr="0087279B" w:rsidRDefault="003A5205" w:rsidP="00A35D65">
      <w:pPr>
        <w:ind w:firstLine="708"/>
        <w:jc w:val="center"/>
        <w:rPr>
          <w:b/>
          <w:sz w:val="24"/>
          <w:szCs w:val="24"/>
        </w:rPr>
      </w:pPr>
      <w:r w:rsidRPr="0087279B">
        <w:rPr>
          <w:b/>
          <w:sz w:val="24"/>
          <w:szCs w:val="24"/>
        </w:rPr>
        <w:t>08 – DAS PROPOSTAS</w:t>
      </w:r>
    </w:p>
    <w:p w:rsidR="008E22A7" w:rsidRPr="0087279B" w:rsidRDefault="008E22A7" w:rsidP="00A35D65">
      <w:pPr>
        <w:jc w:val="center"/>
        <w:rPr>
          <w:b/>
          <w:sz w:val="24"/>
          <w:szCs w:val="24"/>
        </w:rPr>
      </w:pPr>
    </w:p>
    <w:p w:rsidR="008E22A7" w:rsidRPr="0087279B" w:rsidRDefault="008E22A7" w:rsidP="00A35D65">
      <w:pPr>
        <w:autoSpaceDE w:val="0"/>
        <w:autoSpaceDN w:val="0"/>
        <w:adjustRightInd w:val="0"/>
        <w:ind w:firstLine="708"/>
        <w:jc w:val="center"/>
        <w:rPr>
          <w:b/>
          <w:bCs/>
          <w:sz w:val="24"/>
          <w:szCs w:val="24"/>
          <w:lang w:val="pt"/>
        </w:rPr>
      </w:pPr>
      <w:r w:rsidRPr="0087279B">
        <w:rPr>
          <w:b/>
          <w:bCs/>
          <w:sz w:val="24"/>
          <w:szCs w:val="24"/>
          <w:lang w:val="pt"/>
        </w:rPr>
        <w:t>Seção I – Disposições Gerais</w:t>
      </w:r>
    </w:p>
    <w:p w:rsidR="003A5205" w:rsidRPr="0087279B" w:rsidRDefault="003A5205" w:rsidP="003A5205">
      <w:pPr>
        <w:rPr>
          <w:b/>
          <w:sz w:val="24"/>
          <w:szCs w:val="24"/>
        </w:rPr>
      </w:pPr>
    </w:p>
    <w:p w:rsidR="008E22A7" w:rsidRPr="0087279B" w:rsidRDefault="003A5205" w:rsidP="008E22A7">
      <w:pPr>
        <w:autoSpaceDE w:val="0"/>
        <w:autoSpaceDN w:val="0"/>
        <w:adjustRightInd w:val="0"/>
        <w:jc w:val="both"/>
        <w:rPr>
          <w:sz w:val="24"/>
          <w:szCs w:val="24"/>
          <w:lang w:val="pt"/>
        </w:rPr>
      </w:pPr>
      <w:r w:rsidRPr="0087279B">
        <w:rPr>
          <w:sz w:val="24"/>
          <w:szCs w:val="24"/>
        </w:rPr>
        <w:tab/>
      </w:r>
      <w:r w:rsidR="008E22A7" w:rsidRPr="0087279B">
        <w:rPr>
          <w:b/>
          <w:bCs/>
          <w:sz w:val="24"/>
          <w:szCs w:val="24"/>
          <w:lang w:val="pt"/>
        </w:rPr>
        <w:t>8.1</w:t>
      </w:r>
      <w:r w:rsidR="008E22A7" w:rsidRPr="0087279B">
        <w:rPr>
          <w:sz w:val="24"/>
          <w:szCs w:val="24"/>
          <w:lang w:val="pt"/>
        </w:rPr>
        <w:t xml:space="preserve"> - A </w:t>
      </w:r>
      <w:r w:rsidR="008E22A7" w:rsidRPr="0087279B">
        <w:rPr>
          <w:b/>
          <w:bCs/>
          <w:sz w:val="24"/>
          <w:szCs w:val="24"/>
          <w:lang w:val="pt"/>
        </w:rPr>
        <w:t xml:space="preserve">Proposta de Preço </w:t>
      </w:r>
      <w:r w:rsidR="008E22A7" w:rsidRPr="0087279B">
        <w:rPr>
          <w:sz w:val="24"/>
          <w:szCs w:val="24"/>
          <w:lang w:val="pt"/>
        </w:rPr>
        <w:t xml:space="preserve">deverá ser apresentada no local, dia e hora designados neste Edital, no </w:t>
      </w:r>
      <w:r w:rsidR="008E22A7" w:rsidRPr="0087279B">
        <w:rPr>
          <w:b/>
          <w:bCs/>
          <w:sz w:val="24"/>
          <w:szCs w:val="24"/>
          <w:lang w:val="pt"/>
        </w:rPr>
        <w:t>Envelope nº 01,</w:t>
      </w:r>
      <w:r w:rsidR="008E22A7" w:rsidRPr="0087279B">
        <w:rPr>
          <w:sz w:val="24"/>
          <w:szCs w:val="24"/>
          <w:lang w:val="pt"/>
        </w:rPr>
        <w:t xml:space="preserve"> em papel timbrado da empresa ou por meio do anexo I deste edital – Planilha de Formação de Preços, em língua portuguesa, salvo quanto às expressões técnicas de usos corrente, referenciando a cotação de acordo com as especificações constantes do Termo de Referência - Planilha de Formação de Preços, observando-se o seguinte:</w:t>
      </w:r>
    </w:p>
    <w:p w:rsidR="008E22A7" w:rsidRPr="0087279B" w:rsidRDefault="008E22A7" w:rsidP="008E22A7">
      <w:pPr>
        <w:autoSpaceDE w:val="0"/>
        <w:autoSpaceDN w:val="0"/>
        <w:adjustRightInd w:val="0"/>
        <w:ind w:firstLine="720"/>
        <w:jc w:val="both"/>
        <w:rPr>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8.1.1 </w:t>
      </w:r>
      <w:r w:rsidRPr="0087279B">
        <w:rPr>
          <w:sz w:val="24"/>
          <w:szCs w:val="24"/>
          <w:lang w:val="pt"/>
        </w:rPr>
        <w:t>- em original, digitalizada ou datilografada, ou escrita a tinta indelével, redigida com clareza, sem emendas, rasuras, acréscimos ou entrelinhas, devidamente datada e assinada, como também rubricadas todas as suas folhas;</w:t>
      </w:r>
    </w:p>
    <w:p w:rsidR="008E22A7" w:rsidRPr="0087279B" w:rsidRDefault="008E22A7"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8.1.2</w:t>
      </w:r>
      <w:r w:rsidRPr="0087279B">
        <w:rPr>
          <w:sz w:val="24"/>
          <w:szCs w:val="24"/>
          <w:lang w:val="pt"/>
        </w:rPr>
        <w:t xml:space="preserve"> - fazer menção ao número deste </w:t>
      </w:r>
      <w:r w:rsidRPr="0087279B">
        <w:rPr>
          <w:b/>
          <w:bCs/>
          <w:sz w:val="24"/>
          <w:szCs w:val="24"/>
          <w:lang w:val="pt"/>
        </w:rPr>
        <w:t>Pregão Presencial</w:t>
      </w:r>
      <w:r w:rsidRPr="0087279B">
        <w:rPr>
          <w:sz w:val="24"/>
          <w:szCs w:val="24"/>
          <w:lang w:val="pt"/>
        </w:rPr>
        <w:t xml:space="preserve"> e conter a razão social da </w:t>
      </w:r>
      <w:r w:rsidRPr="0087279B">
        <w:rPr>
          <w:b/>
          <w:bCs/>
          <w:sz w:val="24"/>
          <w:szCs w:val="24"/>
          <w:lang w:val="pt"/>
        </w:rPr>
        <w:t>licitante</w:t>
      </w:r>
      <w:r w:rsidRPr="0087279B">
        <w:rPr>
          <w:sz w:val="24"/>
          <w:szCs w:val="24"/>
          <w:lang w:val="pt"/>
        </w:rPr>
        <w:t>, o CNPJ, número (s) de telefone (s) e de fax e e-mail, se houver, e o respectivo endereço com CEP, e, de preferência, com a indicação do banco, a agência e respectivos códigos e o número da conta para efeito de emissão de nota de empenho e posterior pagamento;</w:t>
      </w:r>
    </w:p>
    <w:p w:rsidR="008E22A7" w:rsidRPr="0087279B" w:rsidRDefault="008E22A7"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8.1.3 </w:t>
      </w:r>
      <w:r w:rsidRPr="0087279B">
        <w:rPr>
          <w:sz w:val="24"/>
          <w:szCs w:val="24"/>
          <w:lang w:val="pt"/>
        </w:rPr>
        <w:t>- indicar o prazo de validade, que não poderá ser inferior a 60 (sessenta) dias.</w:t>
      </w:r>
    </w:p>
    <w:p w:rsidR="008E22A7" w:rsidRPr="0087279B" w:rsidRDefault="008E22A7"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8.1.4</w:t>
      </w:r>
      <w:r w:rsidRPr="0087279B">
        <w:rPr>
          <w:sz w:val="24"/>
          <w:szCs w:val="24"/>
          <w:lang w:val="pt"/>
        </w:rPr>
        <w:t xml:space="preserve">- apresentar quaisquer outras informações julgadas necessárias e convenientes pela </w:t>
      </w:r>
      <w:r w:rsidRPr="0087279B">
        <w:rPr>
          <w:b/>
          <w:bCs/>
          <w:sz w:val="24"/>
          <w:szCs w:val="24"/>
          <w:lang w:val="pt"/>
        </w:rPr>
        <w:t>licitante</w:t>
      </w:r>
      <w:r w:rsidRPr="0087279B">
        <w:rPr>
          <w:sz w:val="24"/>
          <w:szCs w:val="24"/>
          <w:lang w:val="pt"/>
        </w:rPr>
        <w:t>.</w:t>
      </w:r>
    </w:p>
    <w:p w:rsidR="008E22A7" w:rsidRPr="0087279B" w:rsidRDefault="008E22A7" w:rsidP="008E22A7">
      <w:pPr>
        <w:autoSpaceDE w:val="0"/>
        <w:autoSpaceDN w:val="0"/>
        <w:adjustRightInd w:val="0"/>
        <w:ind w:left="720"/>
        <w:jc w:val="both"/>
        <w:rPr>
          <w:b/>
          <w:bCs/>
          <w:sz w:val="24"/>
          <w:szCs w:val="24"/>
          <w:lang w:val="pt"/>
        </w:rPr>
      </w:pPr>
    </w:p>
    <w:p w:rsidR="008E22A7" w:rsidRPr="0087279B" w:rsidRDefault="008E22A7" w:rsidP="008E22A7">
      <w:pPr>
        <w:autoSpaceDE w:val="0"/>
        <w:autoSpaceDN w:val="0"/>
        <w:adjustRightInd w:val="0"/>
        <w:jc w:val="both"/>
        <w:rPr>
          <w:sz w:val="24"/>
          <w:szCs w:val="24"/>
          <w:lang w:val="pt"/>
        </w:rPr>
      </w:pPr>
      <w:r w:rsidRPr="0087279B">
        <w:rPr>
          <w:sz w:val="24"/>
          <w:szCs w:val="24"/>
          <w:lang w:val="pt"/>
        </w:rPr>
        <w:tab/>
      </w:r>
      <w:r w:rsidRPr="0087279B">
        <w:rPr>
          <w:b/>
          <w:bCs/>
          <w:sz w:val="24"/>
          <w:szCs w:val="24"/>
          <w:lang w:val="pt"/>
        </w:rPr>
        <w:t>8.2</w:t>
      </w:r>
      <w:r w:rsidRPr="0087279B">
        <w:rPr>
          <w:sz w:val="24"/>
          <w:szCs w:val="24"/>
          <w:lang w:val="pt"/>
        </w:rPr>
        <w:t xml:space="preserve"> - Em nenhuma hipótese poderá ser alterado o conteúdo da proposta apresentada, seja com relação a preço, pagamento, prazo ou qualquer condição que importe modificação dos termos originais, ressalvadas apenas aquelas destinadas a sanar evidentes erros materiais, alterações essas que serão avaliadas pela Pregoeira.</w:t>
      </w:r>
    </w:p>
    <w:p w:rsidR="008E22A7" w:rsidRPr="0087279B" w:rsidRDefault="008E22A7" w:rsidP="008E22A7">
      <w:pPr>
        <w:autoSpaceDE w:val="0"/>
        <w:autoSpaceDN w:val="0"/>
        <w:adjustRightInd w:val="0"/>
        <w:jc w:val="both"/>
        <w:rPr>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8.3- </w:t>
      </w:r>
      <w:r w:rsidRPr="0087279B">
        <w:rPr>
          <w:sz w:val="24"/>
          <w:szCs w:val="24"/>
          <w:lang w:val="pt"/>
        </w:rPr>
        <w:t xml:space="preserve">Serão corrigidos automaticamente pela </w:t>
      </w:r>
      <w:r w:rsidRPr="0087279B">
        <w:rPr>
          <w:b/>
          <w:bCs/>
          <w:sz w:val="24"/>
          <w:szCs w:val="24"/>
          <w:lang w:val="pt"/>
        </w:rPr>
        <w:t>Pregoeira</w:t>
      </w:r>
      <w:r w:rsidRPr="0087279B">
        <w:rPr>
          <w:sz w:val="24"/>
          <w:szCs w:val="24"/>
          <w:lang w:val="pt"/>
        </w:rPr>
        <w:t xml:space="preserve"> quaisquer erros aritméticos e o preço total por item da proposta, se faltar;</w:t>
      </w:r>
    </w:p>
    <w:p w:rsidR="008E22A7" w:rsidRPr="0087279B" w:rsidRDefault="008E22A7" w:rsidP="008E22A7">
      <w:pPr>
        <w:autoSpaceDE w:val="0"/>
        <w:autoSpaceDN w:val="0"/>
        <w:adjustRightInd w:val="0"/>
        <w:ind w:firstLine="720"/>
        <w:jc w:val="both"/>
        <w:rPr>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8.4- </w:t>
      </w:r>
      <w:r w:rsidRPr="0087279B">
        <w:rPr>
          <w:sz w:val="24"/>
          <w:szCs w:val="24"/>
          <w:lang w:val="pt"/>
        </w:rPr>
        <w:t xml:space="preserve">Falta de data e/ou rubrica e/ou assinatura nas declarações expedidas pela própria </w:t>
      </w:r>
      <w:r w:rsidRPr="0087279B">
        <w:rPr>
          <w:b/>
          <w:bCs/>
          <w:sz w:val="24"/>
          <w:szCs w:val="24"/>
          <w:lang w:val="pt"/>
        </w:rPr>
        <w:t>licitante</w:t>
      </w:r>
      <w:r w:rsidRPr="0087279B">
        <w:rPr>
          <w:sz w:val="24"/>
          <w:szCs w:val="24"/>
          <w:lang w:val="pt"/>
        </w:rPr>
        <w:t xml:space="preserve"> ou na proposta poderão ser supridas pelo representante legal presente à reunião de abertura dos envelopes contendo </w:t>
      </w:r>
      <w:r w:rsidRPr="0087279B">
        <w:rPr>
          <w:b/>
          <w:bCs/>
          <w:sz w:val="24"/>
          <w:szCs w:val="24"/>
          <w:lang w:val="pt"/>
        </w:rPr>
        <w:t>Proposta</w:t>
      </w:r>
      <w:r w:rsidRPr="0087279B">
        <w:rPr>
          <w:sz w:val="24"/>
          <w:szCs w:val="24"/>
          <w:lang w:val="pt"/>
        </w:rPr>
        <w:t xml:space="preserve"> e </w:t>
      </w:r>
      <w:r w:rsidRPr="0087279B">
        <w:rPr>
          <w:b/>
          <w:bCs/>
          <w:sz w:val="24"/>
          <w:szCs w:val="24"/>
          <w:lang w:val="pt"/>
        </w:rPr>
        <w:t>Documentação</w:t>
      </w:r>
      <w:r w:rsidRPr="0087279B">
        <w:rPr>
          <w:sz w:val="24"/>
          <w:szCs w:val="24"/>
          <w:lang w:val="pt"/>
        </w:rPr>
        <w:t xml:space="preserve"> com poderes para esse fim.</w:t>
      </w:r>
    </w:p>
    <w:p w:rsidR="008E22A7" w:rsidRPr="0087279B" w:rsidRDefault="008E22A7"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8.5 </w:t>
      </w:r>
      <w:r w:rsidRPr="0087279B">
        <w:rPr>
          <w:sz w:val="24"/>
          <w:szCs w:val="24"/>
          <w:lang w:val="pt"/>
        </w:rPr>
        <w:t>- A licitante poderá apresentar proposta para o número de itens que lhe convier, porém, não poderá apresentar proposta parcial em relação a cada item.</w:t>
      </w:r>
    </w:p>
    <w:p w:rsidR="008E22A7" w:rsidRPr="0087279B" w:rsidRDefault="008E22A7"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8.6 </w:t>
      </w:r>
      <w:r w:rsidRPr="0087279B">
        <w:rPr>
          <w:sz w:val="24"/>
          <w:szCs w:val="24"/>
          <w:lang w:val="pt"/>
        </w:rPr>
        <w:t xml:space="preserve">- Nos preços ofertados deverão já estar considerados e inclusos os impostos, taxas, fretes e as despesas decorrentes do fornecimento do bem ofertado e, ainda, deduzido quaisquer outros </w:t>
      </w:r>
      <w:r w:rsidRPr="0087279B">
        <w:rPr>
          <w:b/>
          <w:bCs/>
          <w:sz w:val="24"/>
          <w:szCs w:val="24"/>
          <w:lang w:val="pt"/>
        </w:rPr>
        <w:t>descontos</w:t>
      </w:r>
      <w:r w:rsidRPr="0087279B">
        <w:rPr>
          <w:sz w:val="24"/>
          <w:szCs w:val="24"/>
          <w:lang w:val="pt"/>
        </w:rPr>
        <w:t xml:space="preserve"> que venham a ser concedidos.</w:t>
      </w:r>
    </w:p>
    <w:p w:rsidR="008E22A7" w:rsidRPr="0087279B" w:rsidRDefault="008E22A7" w:rsidP="008E22A7">
      <w:pPr>
        <w:autoSpaceDE w:val="0"/>
        <w:autoSpaceDN w:val="0"/>
        <w:adjustRightInd w:val="0"/>
        <w:ind w:firstLine="720"/>
        <w:jc w:val="both"/>
        <w:rPr>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8.7 </w:t>
      </w:r>
      <w:r w:rsidRPr="0087279B">
        <w:rPr>
          <w:sz w:val="24"/>
          <w:szCs w:val="24"/>
          <w:lang w:val="pt"/>
        </w:rPr>
        <w:t>- Será considerada vencedora, após a fase competitiva, a proposta de menor preço por item.</w:t>
      </w:r>
    </w:p>
    <w:p w:rsidR="008E22A7" w:rsidRPr="0087279B" w:rsidRDefault="008E22A7" w:rsidP="008E22A7">
      <w:pPr>
        <w:autoSpaceDE w:val="0"/>
        <w:autoSpaceDN w:val="0"/>
        <w:adjustRightInd w:val="0"/>
        <w:ind w:firstLine="720"/>
        <w:jc w:val="both"/>
        <w:rPr>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8.8 </w:t>
      </w:r>
      <w:r w:rsidRPr="0087279B">
        <w:rPr>
          <w:sz w:val="24"/>
          <w:szCs w:val="24"/>
          <w:lang w:val="pt"/>
        </w:rPr>
        <w:t xml:space="preserve">- A cotação e os lances verbais apresentados e levados em consideração para efeito de julgamento serão da exclusiva e total responsabilidade da </w:t>
      </w:r>
      <w:r w:rsidRPr="0087279B">
        <w:rPr>
          <w:b/>
          <w:bCs/>
          <w:sz w:val="24"/>
          <w:szCs w:val="24"/>
          <w:lang w:val="pt"/>
        </w:rPr>
        <w:t>licitante</w:t>
      </w:r>
      <w:r w:rsidRPr="0087279B">
        <w:rPr>
          <w:sz w:val="24"/>
          <w:szCs w:val="24"/>
          <w:lang w:val="pt"/>
        </w:rPr>
        <w:t>, não lhe cabendo o direito de pleitear qualquer alteração, seja para mais ou para menos.</w:t>
      </w:r>
    </w:p>
    <w:p w:rsidR="00494CAE" w:rsidRPr="0087279B" w:rsidRDefault="00494CAE" w:rsidP="008E22A7">
      <w:pPr>
        <w:autoSpaceDE w:val="0"/>
        <w:autoSpaceDN w:val="0"/>
        <w:adjustRightInd w:val="0"/>
        <w:ind w:firstLine="720"/>
        <w:jc w:val="both"/>
        <w:rPr>
          <w:b/>
          <w:bCs/>
          <w:sz w:val="24"/>
          <w:szCs w:val="24"/>
          <w:lang w:val="pt"/>
        </w:rPr>
      </w:pPr>
    </w:p>
    <w:p w:rsidR="008E22A7" w:rsidRPr="0087279B" w:rsidRDefault="008E22A7" w:rsidP="008E22A7">
      <w:pPr>
        <w:autoSpaceDE w:val="0"/>
        <w:autoSpaceDN w:val="0"/>
        <w:adjustRightInd w:val="0"/>
        <w:ind w:firstLine="720"/>
        <w:jc w:val="both"/>
        <w:rPr>
          <w:sz w:val="24"/>
          <w:szCs w:val="24"/>
          <w:lang w:val="pt"/>
        </w:rPr>
      </w:pPr>
      <w:r w:rsidRPr="0087279B">
        <w:rPr>
          <w:b/>
          <w:bCs/>
          <w:sz w:val="24"/>
          <w:szCs w:val="24"/>
          <w:lang w:val="pt"/>
        </w:rPr>
        <w:t xml:space="preserve">8.9 </w:t>
      </w:r>
      <w:r w:rsidRPr="0087279B">
        <w:rPr>
          <w:sz w:val="24"/>
          <w:szCs w:val="24"/>
          <w:lang w:val="pt"/>
        </w:rPr>
        <w:t>- Somente serão aceitos preços cotados em moeda nacional (REAIS – R$)</w:t>
      </w:r>
      <w:r w:rsidRPr="0087279B">
        <w:rPr>
          <w:b/>
          <w:bCs/>
          <w:sz w:val="24"/>
          <w:szCs w:val="24"/>
          <w:lang w:val="pt"/>
        </w:rPr>
        <w:t>.</w:t>
      </w:r>
      <w:r w:rsidRPr="0087279B">
        <w:rPr>
          <w:sz w:val="24"/>
          <w:szCs w:val="24"/>
          <w:lang w:val="pt"/>
        </w:rPr>
        <w:t xml:space="preserve"> Os preços unitários e totais de cada item deverão ser apresentados em algarismos arábicos e o preço total da proposta em algarismo arábico e por extenso, sendo admitida a proposta em até </w:t>
      </w:r>
      <w:r w:rsidRPr="0087279B">
        <w:rPr>
          <w:b/>
          <w:bCs/>
          <w:sz w:val="24"/>
          <w:szCs w:val="24"/>
          <w:lang w:val="pt"/>
        </w:rPr>
        <w:t>0</w:t>
      </w:r>
      <w:r w:rsidR="00494CAE" w:rsidRPr="0087279B">
        <w:rPr>
          <w:b/>
          <w:bCs/>
          <w:sz w:val="24"/>
          <w:szCs w:val="24"/>
          <w:lang w:val="pt"/>
        </w:rPr>
        <w:t>2</w:t>
      </w:r>
      <w:r w:rsidRPr="0087279B">
        <w:rPr>
          <w:b/>
          <w:bCs/>
          <w:sz w:val="24"/>
          <w:szCs w:val="24"/>
          <w:lang w:val="pt"/>
        </w:rPr>
        <w:t xml:space="preserve"> (</w:t>
      </w:r>
      <w:r w:rsidR="00494CAE" w:rsidRPr="0087279B">
        <w:rPr>
          <w:b/>
          <w:bCs/>
          <w:sz w:val="24"/>
          <w:szCs w:val="24"/>
          <w:lang w:val="pt"/>
        </w:rPr>
        <w:t>DUAS</w:t>
      </w:r>
      <w:r w:rsidRPr="0087279B">
        <w:rPr>
          <w:b/>
          <w:bCs/>
          <w:sz w:val="24"/>
          <w:szCs w:val="24"/>
          <w:lang w:val="pt"/>
        </w:rPr>
        <w:t>) CASAS DECIMAIS.</w:t>
      </w:r>
      <w:r w:rsidRPr="0087279B">
        <w:rPr>
          <w:sz w:val="24"/>
          <w:szCs w:val="24"/>
          <w:lang w:val="pt"/>
        </w:rPr>
        <w:t xml:space="preserve">  Se houver divergência insanável entre os preços o licitante será desclassificado no respectivo item.</w:t>
      </w:r>
    </w:p>
    <w:p w:rsidR="008E22A7" w:rsidRPr="0087279B" w:rsidRDefault="008E22A7" w:rsidP="008E22A7">
      <w:pPr>
        <w:autoSpaceDE w:val="0"/>
        <w:autoSpaceDN w:val="0"/>
        <w:adjustRightInd w:val="0"/>
        <w:ind w:firstLine="720"/>
        <w:jc w:val="both"/>
        <w:rPr>
          <w:sz w:val="24"/>
          <w:szCs w:val="24"/>
          <w:lang w:val="pt"/>
        </w:rPr>
      </w:pPr>
    </w:p>
    <w:p w:rsidR="003A5205" w:rsidRPr="0087279B" w:rsidRDefault="003A5205" w:rsidP="003A5205">
      <w:pPr>
        <w:autoSpaceDE w:val="0"/>
        <w:autoSpaceDN w:val="0"/>
        <w:adjustRightInd w:val="0"/>
        <w:jc w:val="center"/>
        <w:rPr>
          <w:b/>
          <w:sz w:val="24"/>
          <w:szCs w:val="24"/>
        </w:rPr>
      </w:pPr>
      <w:r w:rsidRPr="0087279B">
        <w:rPr>
          <w:b/>
          <w:sz w:val="24"/>
          <w:szCs w:val="24"/>
        </w:rPr>
        <w:t>09 – DA DESCLASSIFICAÇÃO DAS PROPOSTAS</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9.1</w:t>
      </w:r>
      <w:r w:rsidRPr="0087279B">
        <w:rPr>
          <w:sz w:val="24"/>
          <w:szCs w:val="24"/>
        </w:rPr>
        <w:t xml:space="preserve"> - Serão desclassificadas, com base no </w:t>
      </w:r>
      <w:r w:rsidRPr="0087279B">
        <w:rPr>
          <w:b/>
          <w:sz w:val="24"/>
          <w:szCs w:val="24"/>
        </w:rPr>
        <w:t xml:space="preserve">artigo 48, incisos I e II </w:t>
      </w:r>
      <w:r w:rsidRPr="0087279B">
        <w:rPr>
          <w:sz w:val="24"/>
          <w:szCs w:val="24"/>
        </w:rPr>
        <w:t xml:space="preserve">da </w:t>
      </w:r>
      <w:r w:rsidRPr="0087279B">
        <w:rPr>
          <w:b/>
          <w:sz w:val="24"/>
          <w:szCs w:val="24"/>
        </w:rPr>
        <w:t>Lei nº 8.666/93</w:t>
      </w:r>
      <w:r w:rsidRPr="0087279B">
        <w:rPr>
          <w:sz w:val="24"/>
          <w:szCs w:val="24"/>
        </w:rPr>
        <w:t>, as propostas que:</w:t>
      </w:r>
    </w:p>
    <w:p w:rsidR="003A5205" w:rsidRPr="0087279B" w:rsidRDefault="003A5205" w:rsidP="003A5205">
      <w:pPr>
        <w:ind w:firstLine="720"/>
        <w:jc w:val="both"/>
        <w:rPr>
          <w:sz w:val="24"/>
          <w:szCs w:val="24"/>
        </w:rPr>
      </w:pPr>
      <w:r w:rsidRPr="0087279B">
        <w:rPr>
          <w:b/>
          <w:sz w:val="24"/>
          <w:szCs w:val="24"/>
        </w:rPr>
        <w:t xml:space="preserve">9.1.1 - </w:t>
      </w:r>
      <w:r w:rsidRPr="0087279B">
        <w:rPr>
          <w:sz w:val="24"/>
          <w:szCs w:val="24"/>
        </w:rPr>
        <w:t xml:space="preserve">Apresentarem preço simbólico, irrisório ou de valor zero, incompatíveis com os preços dos insumos e salários de mercado, acrescidos dos respectivos encargos, ainda que este </w:t>
      </w:r>
      <w:r w:rsidRPr="0087279B">
        <w:rPr>
          <w:b/>
          <w:sz w:val="24"/>
          <w:szCs w:val="24"/>
        </w:rPr>
        <w:t>Pregão Presencial</w:t>
      </w:r>
      <w:r w:rsidRPr="0087279B">
        <w:rPr>
          <w:sz w:val="24"/>
          <w:szCs w:val="24"/>
        </w:rPr>
        <w:t xml:space="preserve"> não tenha estabelecido limites mínimos.</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9.1.2 - </w:t>
      </w:r>
      <w:r w:rsidRPr="0087279B">
        <w:rPr>
          <w:sz w:val="24"/>
          <w:szCs w:val="24"/>
        </w:rPr>
        <w:t>Não atenderem às exigências contidas neste Edital.</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9.1.3 – </w:t>
      </w:r>
      <w:r w:rsidRPr="0087279B">
        <w:rPr>
          <w:sz w:val="24"/>
          <w:szCs w:val="24"/>
        </w:rPr>
        <w:t xml:space="preserve">Alterarem as especificações deste edital quanto ao número do item, quantidade, quantidades, unidades e discriminação do objeto.  </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9.1.4 - </w:t>
      </w:r>
      <w:r w:rsidRPr="0087279B">
        <w:rPr>
          <w:sz w:val="24"/>
          <w:szCs w:val="24"/>
        </w:rPr>
        <w:t xml:space="preserve">Não se considerará qualquer oferta de vantagem não prevista neste </w:t>
      </w:r>
      <w:r w:rsidRPr="0087279B">
        <w:rPr>
          <w:b/>
          <w:sz w:val="24"/>
          <w:szCs w:val="24"/>
        </w:rPr>
        <w:t>Pregão Presencial</w:t>
      </w:r>
      <w:r w:rsidRPr="0087279B">
        <w:rPr>
          <w:sz w:val="24"/>
          <w:szCs w:val="24"/>
        </w:rPr>
        <w:t>.</w:t>
      </w:r>
    </w:p>
    <w:p w:rsidR="003A5205" w:rsidRPr="0087279B" w:rsidRDefault="003A5205" w:rsidP="003A5205">
      <w:pPr>
        <w:ind w:firstLine="720"/>
        <w:jc w:val="both"/>
        <w:rPr>
          <w:b/>
          <w:sz w:val="24"/>
          <w:szCs w:val="24"/>
        </w:rPr>
      </w:pPr>
    </w:p>
    <w:p w:rsidR="003A5205" w:rsidRPr="0087279B" w:rsidRDefault="003A5205" w:rsidP="003A5205">
      <w:pPr>
        <w:ind w:firstLine="720"/>
        <w:jc w:val="both"/>
        <w:rPr>
          <w:sz w:val="24"/>
          <w:szCs w:val="24"/>
        </w:rPr>
      </w:pPr>
      <w:r w:rsidRPr="0087279B">
        <w:rPr>
          <w:b/>
          <w:sz w:val="24"/>
          <w:szCs w:val="24"/>
        </w:rPr>
        <w:t xml:space="preserve">9.1.5 - </w:t>
      </w:r>
      <w:r w:rsidRPr="0087279B">
        <w:rPr>
          <w:sz w:val="24"/>
          <w:szCs w:val="24"/>
        </w:rPr>
        <w:t>O Pregoeiro, além do recebimento e exame das propostas, caberá o julgamento da obediência às condições aqui estabelecidas e a decisão quanto às dúvidas ou omissões deste Edital.</w:t>
      </w:r>
    </w:p>
    <w:p w:rsidR="003A5205" w:rsidRPr="0087279B" w:rsidRDefault="003A5205" w:rsidP="003A5205">
      <w:pPr>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9.1.6 – </w:t>
      </w:r>
      <w:r w:rsidRPr="0087279B">
        <w:rPr>
          <w:sz w:val="24"/>
          <w:szCs w:val="24"/>
        </w:rPr>
        <w:t xml:space="preserve">O Pregoeiro poderá solicitar parecer de técnicos pertencentes ao Quadro de Pessoal do </w:t>
      </w:r>
      <w:r w:rsidRPr="0087279B">
        <w:rPr>
          <w:b/>
          <w:sz w:val="24"/>
          <w:szCs w:val="24"/>
        </w:rPr>
        <w:t>Município de Baliza</w:t>
      </w:r>
      <w:r w:rsidRPr="0087279B">
        <w:rPr>
          <w:sz w:val="24"/>
          <w:szCs w:val="24"/>
        </w:rPr>
        <w:t xml:space="preserve"> ou, ainda, de pessoas físicas ou jurídicas estranhas a ele, para orientar sua decisão.</w:t>
      </w:r>
    </w:p>
    <w:p w:rsidR="003A5205" w:rsidRPr="0087279B" w:rsidRDefault="003A5205" w:rsidP="003A5205">
      <w:pPr>
        <w:jc w:val="center"/>
        <w:rPr>
          <w:b/>
          <w:sz w:val="24"/>
          <w:szCs w:val="24"/>
        </w:rPr>
      </w:pPr>
    </w:p>
    <w:p w:rsidR="003A5205" w:rsidRPr="0087279B" w:rsidRDefault="003A5205" w:rsidP="003A5205">
      <w:pPr>
        <w:jc w:val="center"/>
        <w:rPr>
          <w:sz w:val="24"/>
          <w:szCs w:val="24"/>
        </w:rPr>
      </w:pPr>
      <w:r w:rsidRPr="0087279B">
        <w:rPr>
          <w:b/>
          <w:sz w:val="24"/>
          <w:szCs w:val="24"/>
        </w:rPr>
        <w:t>10 - DO JULGAMENTO E CLASSIFICAÇÃO DAS PROPOSTAS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10.1 - </w:t>
      </w:r>
      <w:r w:rsidRPr="0087279B">
        <w:rPr>
          <w:sz w:val="24"/>
          <w:szCs w:val="24"/>
        </w:rPr>
        <w:t>Durante o julgamento e a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10.2 -</w:t>
      </w:r>
      <w:r w:rsidRPr="0087279B">
        <w:rPr>
          <w:sz w:val="24"/>
          <w:szCs w:val="24"/>
        </w:rPr>
        <w:t xml:space="preserve"> Feito isso, o Pregoeiro classificará a </w:t>
      </w:r>
      <w:r w:rsidRPr="0087279B">
        <w:rPr>
          <w:b/>
          <w:sz w:val="24"/>
          <w:szCs w:val="24"/>
        </w:rPr>
        <w:t>licitante</w:t>
      </w:r>
      <w:r w:rsidRPr="0087279B">
        <w:rPr>
          <w:sz w:val="24"/>
          <w:szCs w:val="24"/>
        </w:rPr>
        <w:t xml:space="preserve"> autora da proposta de </w:t>
      </w:r>
      <w:r w:rsidRPr="0087279B">
        <w:rPr>
          <w:b/>
          <w:sz w:val="24"/>
          <w:szCs w:val="24"/>
        </w:rPr>
        <w:t>menor preço por item</w:t>
      </w:r>
      <w:r w:rsidRPr="0087279B">
        <w:rPr>
          <w:sz w:val="24"/>
          <w:szCs w:val="24"/>
        </w:rPr>
        <w:t xml:space="preserve">, e todas aquelas apresentadas com </w:t>
      </w:r>
      <w:r w:rsidRPr="0087279B">
        <w:rPr>
          <w:b/>
          <w:sz w:val="24"/>
          <w:szCs w:val="24"/>
        </w:rPr>
        <w:t>preços</w:t>
      </w:r>
      <w:r w:rsidRPr="0087279B">
        <w:rPr>
          <w:sz w:val="24"/>
          <w:szCs w:val="24"/>
        </w:rPr>
        <w:t xml:space="preserve"> sucessivos e superiores em </w:t>
      </w:r>
      <w:r w:rsidRPr="0087279B">
        <w:rPr>
          <w:b/>
          <w:sz w:val="24"/>
          <w:szCs w:val="24"/>
        </w:rPr>
        <w:t>até 10% (dez) por cento</w:t>
      </w:r>
      <w:r w:rsidRPr="0087279B">
        <w:rPr>
          <w:sz w:val="24"/>
          <w:szCs w:val="24"/>
        </w:rPr>
        <w:t xml:space="preserve">, em relação ao </w:t>
      </w:r>
      <w:r w:rsidRPr="0087279B">
        <w:rPr>
          <w:b/>
          <w:sz w:val="24"/>
          <w:szCs w:val="24"/>
        </w:rPr>
        <w:t>menor preço por item</w:t>
      </w:r>
      <w:r w:rsidRPr="0087279B">
        <w:rPr>
          <w:sz w:val="24"/>
          <w:szCs w:val="24"/>
        </w:rPr>
        <w:t xml:space="preserve">, dispostos em </w:t>
      </w:r>
      <w:r w:rsidRPr="0087279B">
        <w:rPr>
          <w:b/>
          <w:sz w:val="24"/>
          <w:szCs w:val="24"/>
        </w:rPr>
        <w:t>ordem crescente</w:t>
      </w:r>
      <w:r w:rsidRPr="0087279B">
        <w:rPr>
          <w:sz w:val="24"/>
          <w:szCs w:val="24"/>
        </w:rPr>
        <w:t xml:space="preserve">, para que os </w:t>
      </w:r>
      <w:r w:rsidRPr="0087279B">
        <w:rPr>
          <w:b/>
          <w:sz w:val="24"/>
          <w:szCs w:val="24"/>
        </w:rPr>
        <w:t xml:space="preserve">representantes legais </w:t>
      </w:r>
      <w:r w:rsidRPr="0087279B">
        <w:rPr>
          <w:sz w:val="24"/>
          <w:szCs w:val="24"/>
        </w:rPr>
        <w:t xml:space="preserve">das </w:t>
      </w:r>
      <w:r w:rsidRPr="0087279B">
        <w:rPr>
          <w:b/>
          <w:sz w:val="24"/>
          <w:szCs w:val="24"/>
        </w:rPr>
        <w:t>licitantes</w:t>
      </w:r>
      <w:r w:rsidRPr="0087279B">
        <w:rPr>
          <w:sz w:val="24"/>
          <w:szCs w:val="24"/>
        </w:rPr>
        <w:t xml:space="preserve"> participem da etapa de </w:t>
      </w:r>
      <w:r w:rsidRPr="0087279B">
        <w:rPr>
          <w:b/>
          <w:sz w:val="24"/>
          <w:szCs w:val="24"/>
        </w:rPr>
        <w:t>lances verbais</w:t>
      </w:r>
      <w:r w:rsidRPr="0087279B">
        <w:rPr>
          <w:sz w:val="24"/>
          <w:szCs w:val="24"/>
        </w:rPr>
        <w:t>.</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10.3 </w:t>
      </w:r>
      <w:r w:rsidR="00B447CE" w:rsidRPr="0087279B">
        <w:rPr>
          <w:b/>
          <w:sz w:val="24"/>
          <w:szCs w:val="24"/>
        </w:rPr>
        <w:t xml:space="preserve">- </w:t>
      </w:r>
      <w:r w:rsidR="00B447CE" w:rsidRPr="0087279B">
        <w:rPr>
          <w:sz w:val="24"/>
          <w:szCs w:val="24"/>
        </w:rPr>
        <w:t>Quando</w:t>
      </w:r>
      <w:r w:rsidRPr="0087279B">
        <w:rPr>
          <w:sz w:val="24"/>
          <w:szCs w:val="24"/>
        </w:rPr>
        <w:t xml:space="preserve"> não forem identificadas, no mínimo, três propostas escritas, a partir do critério definido na condição anterior, o Pregoeiro fará a classificação dos três menores preços, incluídos todos os que empatarem em 3º lugar, dispostos em </w:t>
      </w:r>
      <w:r w:rsidRPr="0087279B">
        <w:rPr>
          <w:b/>
          <w:sz w:val="24"/>
          <w:szCs w:val="24"/>
        </w:rPr>
        <w:t>ordem crescente</w:t>
      </w:r>
      <w:r w:rsidRPr="0087279B">
        <w:rPr>
          <w:sz w:val="24"/>
          <w:szCs w:val="24"/>
        </w:rPr>
        <w:t xml:space="preserve">, para que os </w:t>
      </w:r>
      <w:r w:rsidRPr="0087279B">
        <w:rPr>
          <w:b/>
          <w:sz w:val="24"/>
          <w:szCs w:val="24"/>
        </w:rPr>
        <w:t>representantes legais</w:t>
      </w:r>
      <w:r w:rsidRPr="0087279B">
        <w:rPr>
          <w:sz w:val="24"/>
          <w:szCs w:val="24"/>
        </w:rPr>
        <w:t xml:space="preserve"> das </w:t>
      </w:r>
      <w:r w:rsidRPr="0087279B">
        <w:rPr>
          <w:b/>
          <w:sz w:val="24"/>
          <w:szCs w:val="24"/>
        </w:rPr>
        <w:t>licitantes</w:t>
      </w:r>
      <w:r w:rsidRPr="0087279B">
        <w:rPr>
          <w:sz w:val="24"/>
          <w:szCs w:val="24"/>
        </w:rPr>
        <w:t xml:space="preserve"> participem da etapa de </w:t>
      </w:r>
      <w:r w:rsidRPr="0087279B">
        <w:rPr>
          <w:b/>
          <w:sz w:val="24"/>
          <w:szCs w:val="24"/>
        </w:rPr>
        <w:t>lances verbais</w:t>
      </w:r>
      <w:r w:rsidRPr="0087279B">
        <w:rPr>
          <w:sz w:val="24"/>
          <w:szCs w:val="24"/>
        </w:rPr>
        <w:t xml:space="preserve">. </w:t>
      </w:r>
    </w:p>
    <w:p w:rsidR="003A5205" w:rsidRPr="0087279B" w:rsidRDefault="003A5205" w:rsidP="003A5205">
      <w:pPr>
        <w:ind w:firstLine="720"/>
        <w:jc w:val="both"/>
        <w:rPr>
          <w:sz w:val="24"/>
          <w:szCs w:val="24"/>
        </w:rPr>
      </w:pPr>
    </w:p>
    <w:p w:rsidR="003A5205" w:rsidRPr="0087279B" w:rsidRDefault="003A5205" w:rsidP="003A5205">
      <w:pPr>
        <w:jc w:val="both"/>
        <w:rPr>
          <w:b/>
          <w:sz w:val="24"/>
          <w:szCs w:val="24"/>
        </w:rPr>
      </w:pPr>
      <w:r w:rsidRPr="0087279B">
        <w:rPr>
          <w:sz w:val="24"/>
          <w:szCs w:val="24"/>
        </w:rPr>
        <w:tab/>
      </w:r>
      <w:r w:rsidRPr="0087279B">
        <w:rPr>
          <w:b/>
          <w:sz w:val="24"/>
          <w:szCs w:val="24"/>
        </w:rPr>
        <w:t>10.4 -</w:t>
      </w:r>
      <w:r w:rsidRPr="0087279B">
        <w:rPr>
          <w:sz w:val="24"/>
          <w:szCs w:val="24"/>
        </w:rPr>
        <w:t xml:space="preserve"> Classificadas as propostas, por item, e uma vez iniciada a etapa competitiva, o Pregoeiro convidará individualmente os representantes legais das </w:t>
      </w:r>
      <w:r w:rsidRPr="0087279B">
        <w:rPr>
          <w:b/>
          <w:sz w:val="24"/>
          <w:szCs w:val="24"/>
        </w:rPr>
        <w:t>licitantes classificadas</w:t>
      </w:r>
      <w:r w:rsidRPr="0087279B">
        <w:rPr>
          <w:sz w:val="24"/>
          <w:szCs w:val="24"/>
        </w:rPr>
        <w:t xml:space="preserve">, de forma </w:t>
      </w:r>
      <w:r w:rsidR="00B447CE" w:rsidRPr="0087279B">
        <w:rPr>
          <w:sz w:val="24"/>
          <w:szCs w:val="24"/>
        </w:rPr>
        <w:t>sequencial</w:t>
      </w:r>
      <w:r w:rsidRPr="0087279B">
        <w:rPr>
          <w:sz w:val="24"/>
          <w:szCs w:val="24"/>
        </w:rPr>
        <w:t xml:space="preserve">, a apresentar lances verbais, a começar pela </w:t>
      </w:r>
      <w:r w:rsidRPr="0087279B">
        <w:rPr>
          <w:b/>
          <w:sz w:val="24"/>
          <w:szCs w:val="24"/>
        </w:rPr>
        <w:t>licitante</w:t>
      </w:r>
      <w:r w:rsidRPr="0087279B">
        <w:rPr>
          <w:sz w:val="24"/>
          <w:szCs w:val="24"/>
        </w:rPr>
        <w:t xml:space="preserve"> detentora da proposta de maior preço, e as demais pela ordem decrescente de preços ofertados.</w:t>
      </w:r>
    </w:p>
    <w:p w:rsidR="003A5205" w:rsidRPr="0087279B" w:rsidRDefault="003A5205" w:rsidP="003A5205">
      <w:pPr>
        <w:jc w:val="both"/>
        <w:rPr>
          <w:sz w:val="24"/>
          <w:szCs w:val="24"/>
        </w:rPr>
      </w:pPr>
      <w:r w:rsidRPr="0087279B">
        <w:rPr>
          <w:sz w:val="24"/>
          <w:szCs w:val="24"/>
        </w:rPr>
        <w:tab/>
        <w:t xml:space="preserve">   </w:t>
      </w:r>
    </w:p>
    <w:p w:rsidR="003A5205" w:rsidRPr="0087279B" w:rsidRDefault="003A5205" w:rsidP="003A5205">
      <w:pPr>
        <w:ind w:firstLine="720"/>
        <w:jc w:val="both"/>
        <w:rPr>
          <w:sz w:val="24"/>
          <w:szCs w:val="24"/>
        </w:rPr>
      </w:pPr>
      <w:r w:rsidRPr="0087279B">
        <w:rPr>
          <w:b/>
          <w:sz w:val="24"/>
          <w:szCs w:val="24"/>
        </w:rPr>
        <w:t xml:space="preserve">10.5 - </w:t>
      </w:r>
      <w:r w:rsidRPr="0087279B">
        <w:rPr>
          <w:sz w:val="24"/>
          <w:szCs w:val="24"/>
        </w:rPr>
        <w:t>Não poderá ser apresentado lance para empatar com o menor lance existente.</w:t>
      </w:r>
    </w:p>
    <w:p w:rsidR="003A5205" w:rsidRPr="0087279B" w:rsidRDefault="003A5205" w:rsidP="003A5205">
      <w:pPr>
        <w:ind w:firstLine="90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10.6 - </w:t>
      </w:r>
      <w:r w:rsidRPr="0087279B">
        <w:rPr>
          <w:sz w:val="24"/>
          <w:szCs w:val="24"/>
        </w:rPr>
        <w:t xml:space="preserve">A desclassificação da proposta da </w:t>
      </w:r>
      <w:r w:rsidRPr="0087279B">
        <w:rPr>
          <w:b/>
          <w:sz w:val="24"/>
          <w:szCs w:val="24"/>
        </w:rPr>
        <w:t>licitante</w:t>
      </w:r>
      <w:r w:rsidRPr="0087279B">
        <w:rPr>
          <w:sz w:val="24"/>
          <w:szCs w:val="24"/>
        </w:rPr>
        <w:t xml:space="preserve"> impede sua participação na fase de lances verbais;</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10.7 - </w:t>
      </w:r>
      <w:r w:rsidRPr="0087279B">
        <w:rPr>
          <w:sz w:val="24"/>
          <w:szCs w:val="24"/>
        </w:rPr>
        <w:t>Após a fase de classificação, não caberá desistência das propostas, salvo por motivo justo decorrente de fato superveniente e aceito pelo Pregoeiro.</w:t>
      </w:r>
    </w:p>
    <w:p w:rsidR="003A5205" w:rsidRPr="0087279B" w:rsidRDefault="003A5205" w:rsidP="003A5205">
      <w:pPr>
        <w:jc w:val="both"/>
        <w:rPr>
          <w:b/>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10.8 - </w:t>
      </w:r>
      <w:r w:rsidRPr="0087279B">
        <w:rPr>
          <w:sz w:val="24"/>
          <w:szCs w:val="24"/>
        </w:rPr>
        <w:t>A licitante que se abstiver de apresentar lance verbal, quando convocada pelo Pregoeiro, ficará excluída dessa etapa e terá mantido o seu último preço apresentado para efeito de ordenação das propostas.</w:t>
      </w:r>
    </w:p>
    <w:p w:rsidR="003A5205" w:rsidRPr="0087279B" w:rsidRDefault="003A5205" w:rsidP="003A5205">
      <w:pPr>
        <w:ind w:firstLine="2160"/>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10.9 - </w:t>
      </w:r>
      <w:r w:rsidRPr="0087279B">
        <w:rPr>
          <w:sz w:val="24"/>
          <w:szCs w:val="24"/>
        </w:rPr>
        <w:t xml:space="preserve">Analisadas as propostas apresentadas e concluídas a etapa de </w:t>
      </w:r>
      <w:r w:rsidRPr="0087279B">
        <w:rPr>
          <w:b/>
          <w:sz w:val="24"/>
          <w:szCs w:val="24"/>
        </w:rPr>
        <w:t>lances verbais</w:t>
      </w:r>
      <w:r w:rsidRPr="0087279B">
        <w:rPr>
          <w:sz w:val="24"/>
          <w:szCs w:val="24"/>
        </w:rPr>
        <w:t>, a classificação final far-se-á pela ordem crescente dos preços.</w:t>
      </w:r>
    </w:p>
    <w:p w:rsidR="003A5205" w:rsidRPr="0087279B" w:rsidRDefault="003A5205" w:rsidP="003A5205">
      <w:pPr>
        <w:jc w:val="both"/>
        <w:rPr>
          <w:sz w:val="24"/>
          <w:szCs w:val="24"/>
        </w:rPr>
      </w:pPr>
    </w:p>
    <w:p w:rsidR="003A5205" w:rsidRPr="0087279B" w:rsidRDefault="003A5205" w:rsidP="003A5205">
      <w:pPr>
        <w:ind w:firstLine="720"/>
        <w:jc w:val="both"/>
        <w:rPr>
          <w:sz w:val="24"/>
          <w:szCs w:val="24"/>
        </w:rPr>
      </w:pPr>
      <w:r w:rsidRPr="0087279B">
        <w:rPr>
          <w:b/>
          <w:sz w:val="24"/>
          <w:szCs w:val="24"/>
        </w:rPr>
        <w:t>10.10 -</w:t>
      </w:r>
      <w:r w:rsidRPr="0087279B">
        <w:rPr>
          <w:sz w:val="24"/>
          <w:szCs w:val="24"/>
        </w:rPr>
        <w:t xml:space="preserve"> Será considerada como mais vantajosa para o </w:t>
      </w:r>
      <w:r w:rsidRPr="0087279B">
        <w:rPr>
          <w:b/>
          <w:sz w:val="24"/>
          <w:szCs w:val="24"/>
        </w:rPr>
        <w:t>Município de Baliza</w:t>
      </w:r>
      <w:r w:rsidRPr="0087279B">
        <w:rPr>
          <w:sz w:val="24"/>
          <w:szCs w:val="24"/>
        </w:rPr>
        <w:t xml:space="preserve"> a oferta de </w:t>
      </w:r>
      <w:r w:rsidRPr="0087279B">
        <w:rPr>
          <w:b/>
          <w:sz w:val="24"/>
          <w:szCs w:val="24"/>
        </w:rPr>
        <w:t>menor preço por item</w:t>
      </w:r>
      <w:r w:rsidRPr="0087279B">
        <w:rPr>
          <w:sz w:val="24"/>
          <w:szCs w:val="24"/>
        </w:rPr>
        <w:t>, proposto e aceito.</w:t>
      </w:r>
    </w:p>
    <w:p w:rsidR="003A5205" w:rsidRPr="0087279B" w:rsidRDefault="003A5205" w:rsidP="003A5205">
      <w:pPr>
        <w:jc w:val="both"/>
        <w:rPr>
          <w:sz w:val="24"/>
          <w:szCs w:val="24"/>
        </w:rPr>
      </w:pPr>
      <w:r w:rsidRPr="0087279B">
        <w:rPr>
          <w:sz w:val="24"/>
          <w:szCs w:val="24"/>
        </w:rPr>
        <w:tab/>
      </w:r>
      <w:r w:rsidRPr="0087279B">
        <w:rPr>
          <w:sz w:val="24"/>
          <w:szCs w:val="24"/>
        </w:rPr>
        <w:tab/>
      </w:r>
      <w:r w:rsidRPr="0087279B">
        <w:rPr>
          <w:sz w:val="24"/>
          <w:szCs w:val="24"/>
        </w:rPr>
        <w:tab/>
      </w:r>
    </w:p>
    <w:p w:rsidR="003A5205" w:rsidRPr="0087279B" w:rsidRDefault="003A5205" w:rsidP="003A5205">
      <w:pPr>
        <w:jc w:val="both"/>
        <w:rPr>
          <w:sz w:val="24"/>
          <w:szCs w:val="24"/>
        </w:rPr>
      </w:pPr>
      <w:r w:rsidRPr="0087279B">
        <w:rPr>
          <w:sz w:val="24"/>
          <w:szCs w:val="24"/>
        </w:rPr>
        <w:tab/>
      </w:r>
      <w:r w:rsidRPr="0087279B">
        <w:rPr>
          <w:b/>
          <w:sz w:val="24"/>
          <w:szCs w:val="24"/>
        </w:rPr>
        <w:t xml:space="preserve">10.11 - </w:t>
      </w:r>
      <w:r w:rsidRPr="0087279B">
        <w:rPr>
          <w:sz w:val="24"/>
          <w:szCs w:val="24"/>
        </w:rPr>
        <w:t xml:space="preserve">O Pregoeiro poderá negociar diretamente com a </w:t>
      </w:r>
      <w:r w:rsidRPr="0087279B">
        <w:rPr>
          <w:b/>
          <w:sz w:val="24"/>
          <w:szCs w:val="24"/>
        </w:rPr>
        <w:t>licitante</w:t>
      </w:r>
      <w:r w:rsidRPr="0087279B">
        <w:rPr>
          <w:sz w:val="24"/>
          <w:szCs w:val="24"/>
        </w:rPr>
        <w:t xml:space="preserve"> detentora da proposta de </w:t>
      </w:r>
      <w:r w:rsidRPr="0087279B">
        <w:rPr>
          <w:b/>
          <w:sz w:val="24"/>
          <w:szCs w:val="24"/>
        </w:rPr>
        <w:t>menor preço por item</w:t>
      </w:r>
      <w:r w:rsidRPr="0087279B">
        <w:rPr>
          <w:sz w:val="24"/>
          <w:szCs w:val="24"/>
        </w:rPr>
        <w:t xml:space="preserve">, com vistas a obter </w:t>
      </w:r>
      <w:r w:rsidRPr="0087279B">
        <w:rPr>
          <w:b/>
          <w:sz w:val="24"/>
          <w:szCs w:val="24"/>
        </w:rPr>
        <w:t>melhor preço:</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10.11.1 -</w:t>
      </w:r>
      <w:r w:rsidRPr="0087279B">
        <w:rPr>
          <w:sz w:val="24"/>
          <w:szCs w:val="24"/>
        </w:rPr>
        <w:t xml:space="preserve"> após os demais licitantes desistirem de apresentar lances;</w:t>
      </w:r>
    </w:p>
    <w:p w:rsidR="003A5205" w:rsidRPr="0087279B" w:rsidRDefault="003A5205" w:rsidP="003A5205">
      <w:pPr>
        <w:jc w:val="both"/>
        <w:rPr>
          <w:sz w:val="24"/>
          <w:szCs w:val="24"/>
        </w:rPr>
      </w:pPr>
    </w:p>
    <w:p w:rsidR="003A5205" w:rsidRPr="0087279B" w:rsidRDefault="003A5205" w:rsidP="003A5205">
      <w:pPr>
        <w:ind w:firstLine="900"/>
        <w:jc w:val="both"/>
        <w:rPr>
          <w:sz w:val="24"/>
          <w:szCs w:val="24"/>
        </w:rPr>
      </w:pPr>
      <w:r w:rsidRPr="0087279B">
        <w:rPr>
          <w:b/>
          <w:sz w:val="24"/>
          <w:szCs w:val="24"/>
        </w:rPr>
        <w:t>10.11.2 -</w:t>
      </w:r>
      <w:r w:rsidRPr="0087279B">
        <w:rPr>
          <w:sz w:val="24"/>
          <w:szCs w:val="24"/>
        </w:rPr>
        <w:t xml:space="preserve"> se não houver </w:t>
      </w:r>
      <w:r w:rsidRPr="0087279B">
        <w:rPr>
          <w:b/>
          <w:sz w:val="24"/>
          <w:szCs w:val="24"/>
        </w:rPr>
        <w:t>lances verbais</w:t>
      </w:r>
      <w:r w:rsidRPr="0087279B">
        <w:rPr>
          <w:sz w:val="24"/>
          <w:szCs w:val="24"/>
        </w:rPr>
        <w:t xml:space="preserve"> e o </w:t>
      </w:r>
      <w:r w:rsidRPr="0087279B">
        <w:rPr>
          <w:b/>
          <w:sz w:val="24"/>
          <w:szCs w:val="24"/>
        </w:rPr>
        <w:t>menor preço por item</w:t>
      </w:r>
      <w:r w:rsidRPr="0087279B">
        <w:rPr>
          <w:sz w:val="24"/>
          <w:szCs w:val="24"/>
        </w:rPr>
        <w:t xml:space="preserve"> estiver em desacordo com o estimado pela </w:t>
      </w:r>
      <w:r w:rsidRPr="0087279B">
        <w:rPr>
          <w:b/>
          <w:sz w:val="24"/>
          <w:szCs w:val="24"/>
        </w:rPr>
        <w:t xml:space="preserve">Administração </w:t>
      </w:r>
      <w:r w:rsidRPr="0087279B">
        <w:rPr>
          <w:sz w:val="24"/>
          <w:szCs w:val="24"/>
        </w:rPr>
        <w:t xml:space="preserve">do </w:t>
      </w:r>
      <w:r w:rsidRPr="0087279B">
        <w:rPr>
          <w:b/>
          <w:sz w:val="24"/>
          <w:szCs w:val="24"/>
        </w:rPr>
        <w:t>Município de Baliza</w:t>
      </w:r>
      <w:r w:rsidRPr="0087279B">
        <w:rPr>
          <w:sz w:val="24"/>
          <w:szCs w:val="24"/>
        </w:rPr>
        <w:t xml:space="preserve"> para a contratação do fornecimento dos materiais;</w:t>
      </w:r>
    </w:p>
    <w:p w:rsidR="003A5205" w:rsidRPr="0087279B" w:rsidRDefault="003A5205" w:rsidP="003A5205">
      <w:pPr>
        <w:jc w:val="both"/>
        <w:rPr>
          <w:sz w:val="24"/>
          <w:szCs w:val="24"/>
        </w:rPr>
      </w:pPr>
      <w:r w:rsidRPr="0087279B">
        <w:rPr>
          <w:sz w:val="24"/>
          <w:szCs w:val="24"/>
        </w:rPr>
        <w:tab/>
        <w:t xml:space="preserve">   </w:t>
      </w:r>
    </w:p>
    <w:p w:rsidR="003A5205" w:rsidRPr="0087279B" w:rsidRDefault="003A5205" w:rsidP="003A5205">
      <w:pPr>
        <w:ind w:firstLine="900"/>
        <w:jc w:val="both"/>
        <w:rPr>
          <w:sz w:val="24"/>
          <w:szCs w:val="24"/>
        </w:rPr>
      </w:pPr>
      <w:r w:rsidRPr="0087279B">
        <w:rPr>
          <w:b/>
          <w:sz w:val="24"/>
          <w:szCs w:val="24"/>
        </w:rPr>
        <w:t>10.11.3 -</w:t>
      </w:r>
      <w:r w:rsidRPr="0087279B">
        <w:rPr>
          <w:sz w:val="24"/>
          <w:szCs w:val="24"/>
        </w:rPr>
        <w:t xml:space="preserve"> se não forem aceitas as propostas classificadas em primeiro lugar, ou seja, as de </w:t>
      </w:r>
      <w:r w:rsidRPr="0087279B">
        <w:rPr>
          <w:b/>
          <w:sz w:val="24"/>
          <w:szCs w:val="24"/>
        </w:rPr>
        <w:t>menor preço por item</w:t>
      </w:r>
      <w:r w:rsidRPr="0087279B">
        <w:rPr>
          <w:sz w:val="24"/>
          <w:szCs w:val="24"/>
        </w:rPr>
        <w:t>, mesmo após encerrada a etapa competitiva, ordenadas as ofertas e examinadas quanto ao objetivo e valor ofertado;</w:t>
      </w:r>
    </w:p>
    <w:p w:rsidR="003A5205" w:rsidRPr="0087279B" w:rsidRDefault="003A5205" w:rsidP="003A5205">
      <w:pPr>
        <w:jc w:val="both"/>
        <w:rPr>
          <w:sz w:val="24"/>
          <w:szCs w:val="24"/>
        </w:rPr>
      </w:pPr>
      <w:r w:rsidRPr="0087279B">
        <w:rPr>
          <w:sz w:val="24"/>
          <w:szCs w:val="24"/>
        </w:rPr>
        <w:tab/>
        <w:t xml:space="preserve">   </w:t>
      </w:r>
    </w:p>
    <w:p w:rsidR="003A5205" w:rsidRPr="0087279B" w:rsidRDefault="003A5205" w:rsidP="003A5205">
      <w:pPr>
        <w:ind w:firstLine="900"/>
        <w:jc w:val="both"/>
        <w:rPr>
          <w:b/>
          <w:sz w:val="24"/>
          <w:szCs w:val="24"/>
        </w:rPr>
      </w:pPr>
      <w:r w:rsidRPr="0087279B">
        <w:rPr>
          <w:b/>
          <w:sz w:val="24"/>
          <w:szCs w:val="24"/>
        </w:rPr>
        <w:t>10.11.4 -</w:t>
      </w:r>
      <w:r w:rsidRPr="0087279B">
        <w:rPr>
          <w:sz w:val="24"/>
          <w:szCs w:val="24"/>
        </w:rPr>
        <w:t xml:space="preserve"> se não for aceita a proposta escrita de </w:t>
      </w:r>
      <w:r w:rsidRPr="0087279B">
        <w:rPr>
          <w:b/>
          <w:sz w:val="24"/>
          <w:szCs w:val="24"/>
        </w:rPr>
        <w:t>menor preço por item;</w:t>
      </w:r>
    </w:p>
    <w:p w:rsidR="003A5205" w:rsidRPr="0087279B" w:rsidRDefault="003A5205" w:rsidP="003A5205">
      <w:pPr>
        <w:ind w:firstLine="900"/>
        <w:jc w:val="both"/>
        <w:rPr>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10.11.5 -</w:t>
      </w:r>
      <w:r w:rsidRPr="0087279B">
        <w:rPr>
          <w:sz w:val="24"/>
          <w:szCs w:val="24"/>
        </w:rPr>
        <w:t xml:space="preserve"> se a </w:t>
      </w:r>
      <w:r w:rsidRPr="0087279B">
        <w:rPr>
          <w:b/>
          <w:sz w:val="24"/>
          <w:szCs w:val="24"/>
        </w:rPr>
        <w:t>licitante</w:t>
      </w:r>
      <w:r w:rsidRPr="0087279B">
        <w:rPr>
          <w:sz w:val="24"/>
          <w:szCs w:val="24"/>
        </w:rPr>
        <w:t xml:space="preserve"> detentora do </w:t>
      </w:r>
      <w:r w:rsidRPr="0087279B">
        <w:rPr>
          <w:b/>
          <w:sz w:val="24"/>
          <w:szCs w:val="24"/>
        </w:rPr>
        <w:t>menor preço por item</w:t>
      </w:r>
      <w:r w:rsidRPr="0087279B">
        <w:rPr>
          <w:sz w:val="24"/>
          <w:szCs w:val="24"/>
        </w:rPr>
        <w:t xml:space="preserve"> desatender</w:t>
      </w:r>
      <w:r w:rsidR="00B447CE" w:rsidRPr="0087279B">
        <w:rPr>
          <w:sz w:val="24"/>
          <w:szCs w:val="24"/>
        </w:rPr>
        <w:t xml:space="preserve"> às exigências</w:t>
      </w:r>
      <w:r w:rsidRPr="0087279B">
        <w:rPr>
          <w:sz w:val="24"/>
          <w:szCs w:val="24"/>
        </w:rPr>
        <w:t xml:space="preserve"> habilitatórias;</w:t>
      </w:r>
    </w:p>
    <w:p w:rsidR="003A5205" w:rsidRPr="0087279B" w:rsidRDefault="003A5205" w:rsidP="003A5205">
      <w:pPr>
        <w:jc w:val="both"/>
        <w:rPr>
          <w:sz w:val="24"/>
          <w:szCs w:val="24"/>
        </w:rPr>
      </w:pPr>
      <w:r w:rsidRPr="0087279B">
        <w:rPr>
          <w:sz w:val="24"/>
          <w:szCs w:val="24"/>
        </w:rPr>
        <w:tab/>
        <w:t xml:space="preserve">   </w:t>
      </w:r>
    </w:p>
    <w:p w:rsidR="003A5205" w:rsidRPr="0087279B" w:rsidRDefault="003A5205" w:rsidP="003A5205">
      <w:pPr>
        <w:ind w:firstLine="900"/>
        <w:jc w:val="both"/>
        <w:rPr>
          <w:sz w:val="24"/>
          <w:szCs w:val="24"/>
        </w:rPr>
      </w:pPr>
      <w:r w:rsidRPr="0087279B">
        <w:rPr>
          <w:sz w:val="24"/>
          <w:szCs w:val="24"/>
        </w:rPr>
        <w:t xml:space="preserve"> </w:t>
      </w:r>
      <w:r w:rsidRPr="0087279B">
        <w:rPr>
          <w:b/>
          <w:sz w:val="24"/>
          <w:szCs w:val="24"/>
        </w:rPr>
        <w:t>10.11.6 -</w:t>
      </w:r>
      <w:r w:rsidRPr="0087279B">
        <w:rPr>
          <w:sz w:val="24"/>
          <w:szCs w:val="24"/>
        </w:rPr>
        <w:t xml:space="preserve"> na ocorrência das situações previstas nos subitens anteriores, será examinada a oferta seguinte e sua aceitabilidade, procedida a habilitação da </w:t>
      </w:r>
      <w:r w:rsidRPr="0087279B">
        <w:rPr>
          <w:b/>
          <w:sz w:val="24"/>
          <w:szCs w:val="24"/>
        </w:rPr>
        <w:t>licitante</w:t>
      </w:r>
      <w:r w:rsidRPr="0087279B">
        <w:rPr>
          <w:sz w:val="24"/>
          <w:szCs w:val="24"/>
        </w:rPr>
        <w:t xml:space="preserve"> que tiver formulado a proposta, na ordem de classificação, e assim sucessivamente, até a apuração de uma que atenda às condições deste Edital;</w:t>
      </w:r>
    </w:p>
    <w:p w:rsidR="003A5205" w:rsidRPr="0087279B" w:rsidRDefault="003A5205" w:rsidP="003A5205">
      <w:pPr>
        <w:ind w:firstLine="900"/>
        <w:jc w:val="both"/>
        <w:rPr>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11.11.7 -</w:t>
      </w:r>
      <w:r w:rsidRPr="0087279B">
        <w:rPr>
          <w:sz w:val="24"/>
          <w:szCs w:val="24"/>
        </w:rPr>
        <w:t xml:space="preserve"> na hipótese do subitem anterior, o Pregoeiro poderá negociar diretamente com a licitante para que seja obtido o melhor preço.</w:t>
      </w:r>
    </w:p>
    <w:p w:rsidR="003A5205" w:rsidRPr="0087279B" w:rsidRDefault="003A5205" w:rsidP="003A5205">
      <w:pPr>
        <w:jc w:val="both"/>
        <w:rPr>
          <w:sz w:val="24"/>
          <w:szCs w:val="24"/>
        </w:rPr>
      </w:pPr>
      <w:r w:rsidRPr="0087279B">
        <w:rPr>
          <w:sz w:val="24"/>
          <w:szCs w:val="24"/>
        </w:rPr>
        <w:tab/>
      </w:r>
    </w:p>
    <w:p w:rsidR="003A5205" w:rsidRPr="0087279B" w:rsidRDefault="003A5205" w:rsidP="003A5205">
      <w:pPr>
        <w:ind w:firstLine="900"/>
        <w:jc w:val="both"/>
        <w:rPr>
          <w:sz w:val="24"/>
          <w:szCs w:val="24"/>
        </w:rPr>
      </w:pPr>
      <w:r w:rsidRPr="0087279B">
        <w:rPr>
          <w:b/>
          <w:sz w:val="24"/>
          <w:szCs w:val="24"/>
        </w:rPr>
        <w:t>11.12 -</w:t>
      </w:r>
      <w:r w:rsidRPr="0087279B">
        <w:rPr>
          <w:sz w:val="24"/>
          <w:szCs w:val="24"/>
        </w:rPr>
        <w:t xml:space="preserve"> Aceita a proposta de </w:t>
      </w:r>
      <w:r w:rsidRPr="0087279B">
        <w:rPr>
          <w:b/>
          <w:sz w:val="24"/>
          <w:szCs w:val="24"/>
        </w:rPr>
        <w:t>menor preço por item</w:t>
      </w:r>
      <w:r w:rsidRPr="0087279B">
        <w:rPr>
          <w:sz w:val="24"/>
          <w:szCs w:val="24"/>
        </w:rPr>
        <w:t xml:space="preserve">, será aberto o envelope contendo a </w:t>
      </w:r>
      <w:r w:rsidRPr="0087279B">
        <w:rPr>
          <w:b/>
          <w:sz w:val="24"/>
          <w:szCs w:val="24"/>
        </w:rPr>
        <w:t xml:space="preserve">Documentação </w:t>
      </w:r>
      <w:r w:rsidRPr="0087279B">
        <w:rPr>
          <w:sz w:val="24"/>
          <w:szCs w:val="24"/>
        </w:rPr>
        <w:t xml:space="preserve">de habilitação da </w:t>
      </w:r>
      <w:r w:rsidRPr="0087279B">
        <w:rPr>
          <w:b/>
          <w:sz w:val="24"/>
          <w:szCs w:val="24"/>
        </w:rPr>
        <w:t>licitante</w:t>
      </w:r>
      <w:r w:rsidRPr="0087279B">
        <w:rPr>
          <w:sz w:val="24"/>
          <w:szCs w:val="24"/>
        </w:rPr>
        <w:t xml:space="preserve"> que a tiver formulado, para confirmação das suas condições habilitatórias, assegurando-se às </w:t>
      </w:r>
      <w:r w:rsidRPr="0087279B">
        <w:rPr>
          <w:b/>
          <w:sz w:val="24"/>
          <w:szCs w:val="24"/>
        </w:rPr>
        <w:t>licitantes</w:t>
      </w:r>
      <w:r w:rsidRPr="0087279B">
        <w:rPr>
          <w:sz w:val="24"/>
          <w:szCs w:val="24"/>
        </w:rPr>
        <w:t xml:space="preserve"> já cadastradas o direito de apresentar a documentação atualizada e regularizada na própria sessão.</w:t>
      </w:r>
    </w:p>
    <w:p w:rsidR="003A5205" w:rsidRPr="0087279B" w:rsidRDefault="003A5205" w:rsidP="003A5205">
      <w:pPr>
        <w:jc w:val="both"/>
        <w:rPr>
          <w:sz w:val="24"/>
          <w:szCs w:val="24"/>
        </w:rPr>
      </w:pPr>
    </w:p>
    <w:p w:rsidR="003A5205" w:rsidRPr="0087279B" w:rsidRDefault="003A5205" w:rsidP="003A5205">
      <w:pPr>
        <w:ind w:firstLine="900"/>
        <w:jc w:val="both"/>
        <w:rPr>
          <w:b/>
          <w:sz w:val="24"/>
          <w:szCs w:val="24"/>
        </w:rPr>
      </w:pPr>
      <w:r w:rsidRPr="0087279B">
        <w:rPr>
          <w:b/>
          <w:sz w:val="24"/>
          <w:szCs w:val="24"/>
        </w:rPr>
        <w:t>11.13</w:t>
      </w:r>
      <w:r w:rsidRPr="0087279B">
        <w:rPr>
          <w:sz w:val="24"/>
          <w:szCs w:val="24"/>
        </w:rPr>
        <w:t xml:space="preserve"> Verificado que a proposta de </w:t>
      </w:r>
      <w:r w:rsidRPr="0087279B">
        <w:rPr>
          <w:b/>
          <w:sz w:val="24"/>
          <w:szCs w:val="24"/>
        </w:rPr>
        <w:t>menor preço por item</w:t>
      </w:r>
      <w:r w:rsidRPr="0087279B">
        <w:rPr>
          <w:sz w:val="24"/>
          <w:szCs w:val="24"/>
        </w:rPr>
        <w:t xml:space="preserve"> atende às exigências fixadas neste Edital também quanto à habilitação, será a respectiva </w:t>
      </w:r>
      <w:r w:rsidRPr="0087279B">
        <w:rPr>
          <w:b/>
          <w:sz w:val="24"/>
          <w:szCs w:val="24"/>
        </w:rPr>
        <w:t>licitante</w:t>
      </w:r>
      <w:r w:rsidRPr="0087279B">
        <w:rPr>
          <w:sz w:val="24"/>
          <w:szCs w:val="24"/>
        </w:rPr>
        <w:t xml:space="preserve"> declarada vencedora.</w:t>
      </w:r>
      <w:r w:rsidRPr="0087279B">
        <w:rPr>
          <w:sz w:val="24"/>
          <w:szCs w:val="24"/>
        </w:rPr>
        <w:tab/>
      </w:r>
      <w:r w:rsidRPr="0087279B">
        <w:rPr>
          <w:b/>
          <w:sz w:val="24"/>
          <w:szCs w:val="24"/>
        </w:rPr>
        <w:t xml:space="preserve">  </w:t>
      </w:r>
    </w:p>
    <w:p w:rsidR="003A5205" w:rsidRPr="0087279B" w:rsidRDefault="003A5205" w:rsidP="003A5205">
      <w:pPr>
        <w:ind w:left="360" w:hanging="360"/>
        <w:jc w:val="center"/>
        <w:rPr>
          <w:b/>
          <w:sz w:val="24"/>
          <w:szCs w:val="24"/>
        </w:rPr>
      </w:pPr>
      <w:r w:rsidRPr="0087279B">
        <w:rPr>
          <w:b/>
          <w:sz w:val="24"/>
          <w:szCs w:val="24"/>
        </w:rPr>
        <w:t>12 - DO DESEMPATE</w:t>
      </w:r>
    </w:p>
    <w:p w:rsidR="003A5205" w:rsidRPr="0087279B" w:rsidRDefault="003A5205" w:rsidP="003A5205">
      <w:pPr>
        <w:jc w:val="both"/>
        <w:rPr>
          <w:b/>
          <w:sz w:val="24"/>
          <w:szCs w:val="24"/>
        </w:rPr>
      </w:pPr>
    </w:p>
    <w:p w:rsidR="003A5205" w:rsidRPr="0087279B" w:rsidRDefault="003A5205" w:rsidP="003A5205">
      <w:pPr>
        <w:ind w:firstLine="900"/>
        <w:jc w:val="both"/>
        <w:rPr>
          <w:sz w:val="24"/>
          <w:szCs w:val="24"/>
        </w:rPr>
      </w:pPr>
      <w:r w:rsidRPr="0087279B">
        <w:rPr>
          <w:b/>
          <w:sz w:val="24"/>
          <w:szCs w:val="24"/>
        </w:rPr>
        <w:t xml:space="preserve">12.1 - </w:t>
      </w:r>
      <w:r w:rsidRPr="0087279B">
        <w:rPr>
          <w:sz w:val="24"/>
          <w:szCs w:val="24"/>
        </w:rPr>
        <w:t xml:space="preserve">No caso de empate entre duas ou mais propostas, e não havendo lances, será efetuado sorteio em ato público, para o qual todas as </w:t>
      </w:r>
      <w:r w:rsidRPr="0087279B">
        <w:rPr>
          <w:b/>
          <w:sz w:val="24"/>
          <w:szCs w:val="24"/>
        </w:rPr>
        <w:t>licitantes</w:t>
      </w:r>
      <w:r w:rsidRPr="0087279B">
        <w:rPr>
          <w:sz w:val="24"/>
          <w:szCs w:val="24"/>
        </w:rPr>
        <w:t xml:space="preserve"> que participarem do sorteio serão convocadas, vedado qualquer outro processo.</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b/>
          <w:sz w:val="24"/>
          <w:szCs w:val="24"/>
        </w:rPr>
        <w:t>12.2 -</w:t>
      </w:r>
      <w:r w:rsidRPr="0087279B">
        <w:rPr>
          <w:sz w:val="24"/>
          <w:szCs w:val="24"/>
        </w:rPr>
        <w:t xml:space="preserve"> Será assegurada às microempresas, </w:t>
      </w:r>
      <w:r w:rsidRPr="0087279B">
        <w:rPr>
          <w:b/>
          <w:sz w:val="24"/>
          <w:szCs w:val="24"/>
        </w:rPr>
        <w:t>mediante manifestação da interessada por Declaração assinada pelo proprietário/sócio ou representante</w:t>
      </w:r>
      <w:r w:rsidRPr="0087279B">
        <w:rPr>
          <w:sz w:val="24"/>
          <w:szCs w:val="24"/>
        </w:rPr>
        <w:t>, a preferência em caso de empate, na forma prevista no Capítulo V da Lei Complementar 123/2006 e especificado neste Edital (item 4.3.5 e seguintes).</w:t>
      </w:r>
    </w:p>
    <w:p w:rsidR="003A5205" w:rsidRPr="0087279B" w:rsidRDefault="003A5205" w:rsidP="003A5205">
      <w:pPr>
        <w:ind w:firstLine="900"/>
        <w:jc w:val="both"/>
        <w:rPr>
          <w:sz w:val="24"/>
          <w:szCs w:val="24"/>
        </w:rPr>
      </w:pPr>
    </w:p>
    <w:p w:rsidR="003A5205" w:rsidRPr="0087279B" w:rsidRDefault="003A5205" w:rsidP="003A5205">
      <w:pPr>
        <w:jc w:val="center"/>
        <w:rPr>
          <w:sz w:val="24"/>
          <w:szCs w:val="24"/>
        </w:rPr>
      </w:pPr>
      <w:r w:rsidRPr="0087279B">
        <w:rPr>
          <w:b/>
          <w:sz w:val="24"/>
          <w:szCs w:val="24"/>
        </w:rPr>
        <w:t>13 - DA DOCUMENTAÇÃO DE HABILITAÇÃO</w:t>
      </w:r>
    </w:p>
    <w:p w:rsidR="003A5205" w:rsidRPr="0087279B" w:rsidRDefault="003A5205" w:rsidP="003A5205">
      <w:pPr>
        <w:jc w:val="both"/>
        <w:rPr>
          <w:sz w:val="24"/>
          <w:szCs w:val="24"/>
        </w:rPr>
      </w:pPr>
    </w:p>
    <w:p w:rsidR="003A5205" w:rsidRPr="0087279B" w:rsidRDefault="003A5205" w:rsidP="003A5205">
      <w:pPr>
        <w:ind w:firstLine="900"/>
        <w:jc w:val="both"/>
        <w:rPr>
          <w:sz w:val="24"/>
          <w:szCs w:val="24"/>
        </w:rPr>
      </w:pPr>
      <w:r w:rsidRPr="0087279B">
        <w:rPr>
          <w:b/>
          <w:sz w:val="24"/>
          <w:szCs w:val="24"/>
        </w:rPr>
        <w:t>13.1 -</w:t>
      </w:r>
      <w:r w:rsidRPr="0087279B">
        <w:rPr>
          <w:sz w:val="24"/>
          <w:szCs w:val="24"/>
        </w:rPr>
        <w:t xml:space="preserve"> </w:t>
      </w:r>
      <w:r w:rsidRPr="0087279B">
        <w:rPr>
          <w:vanish/>
          <w:sz w:val="24"/>
          <w:szCs w:val="24"/>
        </w:rPr>
        <w:t xml:space="preserve">59 - </w:t>
      </w:r>
      <w:r w:rsidRPr="0087279B">
        <w:rPr>
          <w:sz w:val="24"/>
          <w:szCs w:val="24"/>
        </w:rPr>
        <w:t>A licitante interessada em participar deste Pregão Presencial deverá apresentar para habilitação, sob pena de desclassificação, os documentos adiante relacionados, que deverão ser entregues de forma ordenada, de preferência na ordem de apresentação adiante especificada, de forma a permitir maior rapidez na conferência e exame correspondente.</w:t>
      </w:r>
    </w:p>
    <w:p w:rsidR="003A5205" w:rsidRPr="0087279B" w:rsidRDefault="003A5205" w:rsidP="003A5205">
      <w:pPr>
        <w:pStyle w:val="Corpodetexto"/>
        <w:ind w:right="175"/>
        <w:rPr>
          <w:rFonts w:ascii="Times New Roman" w:hAnsi="Times New Roman"/>
          <w:b/>
          <w:i w:val="0"/>
          <w:sz w:val="24"/>
          <w:szCs w:val="24"/>
        </w:rPr>
      </w:pPr>
      <w:r w:rsidRPr="0087279B">
        <w:rPr>
          <w:rFonts w:ascii="Times New Roman" w:hAnsi="Times New Roman"/>
          <w:b/>
          <w:i w:val="0"/>
          <w:sz w:val="24"/>
          <w:szCs w:val="24"/>
        </w:rPr>
        <w:t>Das Pessoas Jurídicas</w:t>
      </w:r>
    </w:p>
    <w:p w:rsidR="00B86A7E" w:rsidRPr="0087279B" w:rsidRDefault="00B86A7E" w:rsidP="003A5205">
      <w:pPr>
        <w:ind w:firstLine="900"/>
        <w:jc w:val="both"/>
        <w:rPr>
          <w:b/>
          <w:sz w:val="24"/>
          <w:szCs w:val="24"/>
        </w:rPr>
      </w:pPr>
    </w:p>
    <w:p w:rsidR="003A5205" w:rsidRPr="0087279B" w:rsidRDefault="003A5205" w:rsidP="003A5205">
      <w:pPr>
        <w:ind w:firstLine="900"/>
        <w:jc w:val="both"/>
        <w:rPr>
          <w:sz w:val="24"/>
          <w:szCs w:val="24"/>
        </w:rPr>
      </w:pPr>
      <w:r w:rsidRPr="0087279B">
        <w:rPr>
          <w:b/>
          <w:sz w:val="24"/>
          <w:szCs w:val="24"/>
        </w:rPr>
        <w:t>13.2 –</w:t>
      </w:r>
      <w:r w:rsidRPr="0087279B">
        <w:rPr>
          <w:sz w:val="24"/>
          <w:szCs w:val="24"/>
        </w:rPr>
        <w:t xml:space="preserve"> Documentos necessários à </w:t>
      </w:r>
      <w:r w:rsidRPr="0087279B">
        <w:rPr>
          <w:b/>
          <w:sz w:val="24"/>
          <w:szCs w:val="24"/>
        </w:rPr>
        <w:t>Habilitação Jurídica</w:t>
      </w:r>
      <w:r w:rsidRPr="0087279B">
        <w:rPr>
          <w:sz w:val="24"/>
          <w:szCs w:val="24"/>
        </w:rPr>
        <w:t>:</w:t>
      </w:r>
    </w:p>
    <w:p w:rsidR="003A5205" w:rsidRPr="0087279B" w:rsidRDefault="003A5205" w:rsidP="003A5205">
      <w:pPr>
        <w:jc w:val="both"/>
        <w:rPr>
          <w:sz w:val="24"/>
          <w:szCs w:val="24"/>
        </w:rPr>
      </w:pPr>
      <w:r w:rsidRPr="0087279B">
        <w:rPr>
          <w:sz w:val="24"/>
          <w:szCs w:val="24"/>
        </w:rPr>
        <w:tab/>
        <w:t xml:space="preserve">     a) registro comercial, no caso de empresa individual;</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b) ato constitutivo, estatuto ou contrato social em vigor devidamente registrado, em se tratando de sociedades comerciais e, no caso de sociedade por ações, acompanhado de documentos de eleição de seus administradores;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c) inscrição do ato constitutivo, no caso de sociedades civis, acompanhada de prova de diretoria em exercício; </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d) decreto de autorização, em se tratando de empresa ou sociedade estrangeira em funcionamento no País, e ato de registro ou autorização para funcionamento expedido pelo Órgão competente, quando a atividade assim o exigir;</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e) </w:t>
      </w:r>
      <w:r w:rsidR="009B5DDE" w:rsidRPr="0087279B">
        <w:rPr>
          <w:sz w:val="24"/>
          <w:szCs w:val="24"/>
          <w:lang w:val="pt"/>
        </w:rPr>
        <w:t xml:space="preserve">declaração da </w:t>
      </w:r>
      <w:r w:rsidR="009B5DDE" w:rsidRPr="0087279B">
        <w:rPr>
          <w:b/>
          <w:bCs/>
          <w:sz w:val="24"/>
          <w:szCs w:val="24"/>
          <w:lang w:val="pt"/>
        </w:rPr>
        <w:t>licitante</w:t>
      </w:r>
      <w:r w:rsidR="009B5DDE" w:rsidRPr="0087279B">
        <w:rPr>
          <w:sz w:val="24"/>
          <w:szCs w:val="24"/>
          <w:lang w:val="pt"/>
        </w:rPr>
        <w:t xml:space="preserve"> de que não possui em seu quadro de pessoal empregado (s) com menos de 18 (dezoito) anos em trabalho noturno, salvo na condição de aprendiz, a partir de 14 (quatorze) anos, nos termos do inciso XXXIII, do art. 7º da CF/88 </w:t>
      </w:r>
      <w:r w:rsidR="009B5DDE" w:rsidRPr="0087279B">
        <w:rPr>
          <w:b/>
          <w:sz w:val="24"/>
          <w:szCs w:val="24"/>
          <w:lang w:val="pt"/>
        </w:rPr>
        <w:t>(ANEXO V);</w:t>
      </w:r>
    </w:p>
    <w:p w:rsidR="003A5205" w:rsidRPr="0087279B" w:rsidRDefault="003A5205" w:rsidP="003A5205">
      <w:pPr>
        <w:tabs>
          <w:tab w:val="left" w:pos="-720"/>
          <w:tab w:val="left" w:pos="-360"/>
        </w:tabs>
        <w:ind w:firstLine="900"/>
        <w:jc w:val="both"/>
        <w:rPr>
          <w:sz w:val="24"/>
          <w:szCs w:val="24"/>
        </w:rPr>
      </w:pPr>
    </w:p>
    <w:p w:rsidR="003A5205" w:rsidRPr="0087279B" w:rsidRDefault="003A5205" w:rsidP="003A5205">
      <w:pPr>
        <w:tabs>
          <w:tab w:val="left" w:pos="-720"/>
          <w:tab w:val="left" w:pos="-360"/>
        </w:tabs>
        <w:ind w:firstLine="900"/>
        <w:jc w:val="both"/>
        <w:rPr>
          <w:sz w:val="24"/>
          <w:szCs w:val="24"/>
        </w:rPr>
      </w:pPr>
      <w:r w:rsidRPr="0087279B">
        <w:rPr>
          <w:b/>
          <w:sz w:val="24"/>
          <w:szCs w:val="24"/>
        </w:rPr>
        <w:t xml:space="preserve">13.3 – </w:t>
      </w:r>
      <w:r w:rsidRPr="0087279B">
        <w:rPr>
          <w:sz w:val="24"/>
          <w:szCs w:val="24"/>
        </w:rPr>
        <w:t xml:space="preserve">Documentos necessários a comprovação da </w:t>
      </w:r>
      <w:r w:rsidRPr="0087279B">
        <w:rPr>
          <w:b/>
          <w:sz w:val="24"/>
          <w:szCs w:val="24"/>
        </w:rPr>
        <w:t>Regularidade Fiscal e Trabalhista</w:t>
      </w:r>
      <w:r w:rsidRPr="0087279B">
        <w:rPr>
          <w:sz w:val="24"/>
          <w:szCs w:val="24"/>
        </w:rPr>
        <w:t>:</w:t>
      </w:r>
    </w:p>
    <w:p w:rsidR="003A5205" w:rsidRPr="0087279B" w:rsidRDefault="003A5205" w:rsidP="003A5205">
      <w:pPr>
        <w:tabs>
          <w:tab w:val="left" w:pos="-720"/>
          <w:tab w:val="left" w:pos="-360"/>
        </w:tabs>
        <w:ind w:firstLine="900"/>
        <w:jc w:val="both"/>
        <w:rPr>
          <w:sz w:val="24"/>
          <w:szCs w:val="24"/>
        </w:rPr>
      </w:pPr>
      <w:r w:rsidRPr="0087279B">
        <w:rPr>
          <w:sz w:val="24"/>
          <w:szCs w:val="24"/>
        </w:rPr>
        <w:t>a) prova de inscrição no Cadastro Nacional de Pessoas Jurídicas (CNPJ);</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sz w:val="24"/>
          <w:szCs w:val="24"/>
        </w:rPr>
        <w:t>b) Certidão Negativa de Débitos com a Fazenda Pública Federal, expedida pela Receita Federal e pela Procuradoria Geral da Fazenda Nacional, ou Certidão Conjunta de Débitos Relativos a Tributos Federais e à Dívida Ativa da União;</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sz w:val="24"/>
          <w:szCs w:val="24"/>
        </w:rPr>
        <w:t>c) Certidão Negativa de Débitos com a Fazenda Pública Estadual onde é sediada a licitante;</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sz w:val="24"/>
          <w:szCs w:val="24"/>
        </w:rPr>
        <w:t>d) Certidão Negativa de Débitos com a Fazenda Pública Municipal onde é sediada a licitante;</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sz w:val="24"/>
          <w:szCs w:val="24"/>
        </w:rPr>
        <w:t>e) Certidão Negativa de Débitos com a Fazenda Pública do Município de Baliza</w:t>
      </w:r>
      <w:r w:rsidR="00DA687F" w:rsidRPr="0087279B">
        <w:rPr>
          <w:sz w:val="24"/>
          <w:szCs w:val="24"/>
        </w:rPr>
        <w:t>, Estado de Goiás</w:t>
      </w:r>
      <w:r w:rsidRPr="0087279B">
        <w:rPr>
          <w:sz w:val="24"/>
          <w:szCs w:val="24"/>
        </w:rPr>
        <w:t>;</w:t>
      </w:r>
    </w:p>
    <w:p w:rsidR="003A5205" w:rsidRPr="0087279B" w:rsidRDefault="003A5205" w:rsidP="003A5205">
      <w:pPr>
        <w:ind w:firstLine="900"/>
        <w:jc w:val="both"/>
        <w:rPr>
          <w:sz w:val="24"/>
          <w:szCs w:val="24"/>
        </w:rPr>
      </w:pPr>
    </w:p>
    <w:p w:rsidR="003A5205" w:rsidRPr="0087279B" w:rsidRDefault="003A5205" w:rsidP="003A5205">
      <w:pPr>
        <w:ind w:firstLine="900"/>
        <w:jc w:val="both"/>
        <w:rPr>
          <w:sz w:val="24"/>
          <w:szCs w:val="24"/>
        </w:rPr>
      </w:pPr>
      <w:r w:rsidRPr="0087279B">
        <w:rPr>
          <w:sz w:val="24"/>
          <w:szCs w:val="24"/>
        </w:rPr>
        <w:t>f) Prova de regularidade com o FGTS – Fundo de Garantia por Tempo de Serviço;</w:t>
      </w:r>
    </w:p>
    <w:p w:rsidR="003A5205" w:rsidRPr="0087279B" w:rsidRDefault="003A5205" w:rsidP="003A5205">
      <w:pPr>
        <w:ind w:firstLine="900"/>
        <w:jc w:val="both"/>
        <w:rPr>
          <w:sz w:val="24"/>
          <w:szCs w:val="24"/>
        </w:rPr>
      </w:pPr>
    </w:p>
    <w:p w:rsidR="002B1B5C" w:rsidRPr="0087279B" w:rsidRDefault="003A5205" w:rsidP="002B1B5C">
      <w:pPr>
        <w:ind w:firstLine="900"/>
        <w:jc w:val="both"/>
        <w:rPr>
          <w:sz w:val="24"/>
          <w:szCs w:val="24"/>
        </w:rPr>
      </w:pPr>
      <w:r w:rsidRPr="0087279B">
        <w:rPr>
          <w:sz w:val="24"/>
          <w:szCs w:val="24"/>
        </w:rPr>
        <w:t>g) Certidão Negativa de Débitos Trabalhistas (CNDT), demonstrando situação regular no cumprimento dos encar</w:t>
      </w:r>
      <w:r w:rsidR="002B1B5C" w:rsidRPr="0087279B">
        <w:rPr>
          <w:sz w:val="24"/>
          <w:szCs w:val="24"/>
        </w:rPr>
        <w:t>gos sociais instituídos por lei;</w:t>
      </w:r>
    </w:p>
    <w:p w:rsidR="002B1B5C" w:rsidRPr="0087279B" w:rsidRDefault="002B1B5C" w:rsidP="005C7C00">
      <w:pPr>
        <w:jc w:val="both"/>
        <w:rPr>
          <w:sz w:val="24"/>
          <w:szCs w:val="24"/>
        </w:rPr>
      </w:pPr>
    </w:p>
    <w:p w:rsidR="003A5205" w:rsidRPr="0087279B" w:rsidRDefault="003A5205" w:rsidP="003A5205">
      <w:pPr>
        <w:ind w:firstLine="900"/>
        <w:jc w:val="both"/>
        <w:rPr>
          <w:b/>
          <w:sz w:val="24"/>
          <w:szCs w:val="24"/>
        </w:rPr>
      </w:pPr>
      <w:r w:rsidRPr="0087279B">
        <w:rPr>
          <w:b/>
          <w:sz w:val="24"/>
          <w:szCs w:val="24"/>
        </w:rPr>
        <w:t>13.4</w:t>
      </w:r>
      <w:r w:rsidRPr="0087279B">
        <w:rPr>
          <w:sz w:val="24"/>
          <w:szCs w:val="24"/>
        </w:rPr>
        <w:t xml:space="preserve"> - A documentação relativa à </w:t>
      </w:r>
      <w:r w:rsidRPr="0087279B">
        <w:rPr>
          <w:b/>
          <w:sz w:val="24"/>
          <w:szCs w:val="24"/>
        </w:rPr>
        <w:t xml:space="preserve">qualificação econômica – financeira: </w:t>
      </w:r>
    </w:p>
    <w:p w:rsidR="003A5205" w:rsidRPr="0087279B" w:rsidRDefault="003A5205" w:rsidP="003A5205">
      <w:pPr>
        <w:ind w:firstLine="900"/>
        <w:jc w:val="both"/>
        <w:rPr>
          <w:sz w:val="24"/>
          <w:szCs w:val="24"/>
        </w:rPr>
      </w:pPr>
    </w:p>
    <w:p w:rsidR="009B5DDE" w:rsidRPr="0087279B" w:rsidRDefault="009B5DDE" w:rsidP="009B5DDE">
      <w:pPr>
        <w:ind w:firstLine="851"/>
        <w:jc w:val="both"/>
        <w:rPr>
          <w:sz w:val="24"/>
          <w:szCs w:val="24"/>
        </w:rPr>
      </w:pPr>
      <w:r w:rsidRPr="0087279B">
        <w:rPr>
          <w:b/>
          <w:sz w:val="24"/>
          <w:szCs w:val="24"/>
        </w:rPr>
        <w:t xml:space="preserve">I – </w:t>
      </w:r>
      <w:r w:rsidRPr="0087279B">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3 (três) meses da data de apresentação da proposta. Será considerado como possuidora de boa situação financeira o licitante que atender aos seguintes índices de valores contábeis:</w:t>
      </w:r>
    </w:p>
    <w:p w:rsidR="009B5DDE" w:rsidRPr="0087279B" w:rsidRDefault="009B5DDE" w:rsidP="009B5DDE">
      <w:pPr>
        <w:ind w:left="360" w:firstLine="1080"/>
        <w:jc w:val="both"/>
        <w:rPr>
          <w:sz w:val="24"/>
          <w:szCs w:val="24"/>
        </w:rPr>
      </w:pPr>
    </w:p>
    <w:tbl>
      <w:tblPr>
        <w:tblW w:w="8385" w:type="dxa"/>
        <w:tblLayout w:type="fixed"/>
        <w:tblCellMar>
          <w:left w:w="0" w:type="dxa"/>
          <w:right w:w="0" w:type="dxa"/>
        </w:tblCellMar>
        <w:tblLook w:val="00A0" w:firstRow="1" w:lastRow="0" w:firstColumn="1" w:lastColumn="0" w:noHBand="0" w:noVBand="0"/>
      </w:tblPr>
      <w:tblGrid>
        <w:gridCol w:w="8385"/>
      </w:tblGrid>
      <w:tr w:rsidR="0087279B" w:rsidRPr="0087279B" w:rsidTr="008D6C82">
        <w:trPr>
          <w:cantSplit/>
          <w:trHeight w:val="60"/>
        </w:trPr>
        <w:tc>
          <w:tcPr>
            <w:tcW w:w="8382" w:type="dxa"/>
            <w:tcBorders>
              <w:top w:val="single" w:sz="8" w:space="0" w:color="000000"/>
              <w:left w:val="single" w:sz="8" w:space="0" w:color="000000"/>
              <w:bottom w:val="single" w:sz="8" w:space="0" w:color="000000"/>
              <w:right w:val="single" w:sz="8" w:space="0" w:color="000000"/>
            </w:tcBorders>
            <w:shd w:val="clear" w:color="auto" w:fill="FFFFFF"/>
          </w:tcPr>
          <w:p w:rsidR="009B5DDE" w:rsidRPr="0087279B" w:rsidRDefault="009B5DDE" w:rsidP="008D6C82">
            <w:pPr>
              <w:ind w:right="418"/>
              <w:jc w:val="both"/>
              <w:rPr>
                <w:b/>
                <w:bCs/>
                <w:sz w:val="24"/>
                <w:szCs w:val="24"/>
              </w:rPr>
            </w:pPr>
            <w:r w:rsidRPr="0087279B">
              <w:rPr>
                <w:b/>
                <w:bCs/>
                <w:sz w:val="24"/>
                <w:szCs w:val="24"/>
              </w:rPr>
              <w:t>* Índices e valores contábeis que deverão ser comprovados:</w:t>
            </w:r>
          </w:p>
        </w:tc>
      </w:tr>
      <w:tr w:rsidR="0087279B" w:rsidRPr="0087279B" w:rsidTr="008D6C82">
        <w:trPr>
          <w:cantSplit/>
          <w:trHeight w:val="612"/>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b/>
                <w:bCs/>
                <w:sz w:val="24"/>
                <w:szCs w:val="24"/>
                <w:u w:val="single"/>
              </w:rPr>
            </w:pPr>
            <w:r w:rsidRPr="0087279B">
              <w:rPr>
                <w:b/>
                <w:bCs/>
                <w:sz w:val="24"/>
                <w:szCs w:val="24"/>
              </w:rPr>
              <w:t>LC</w:t>
            </w:r>
            <w:r w:rsidRPr="0087279B">
              <w:rPr>
                <w:sz w:val="24"/>
                <w:szCs w:val="24"/>
              </w:rPr>
              <w:t xml:space="preserve">=  </w:t>
            </w:r>
            <w:r w:rsidRPr="0087279B">
              <w:rPr>
                <w:sz w:val="24"/>
                <w:szCs w:val="24"/>
                <w:u w:val="single"/>
              </w:rPr>
              <w:t xml:space="preserve">AC </w:t>
            </w:r>
            <w:r w:rsidRPr="0087279B">
              <w:rPr>
                <w:sz w:val="24"/>
                <w:szCs w:val="24"/>
              </w:rPr>
              <w:tab/>
              <w:t xml:space="preserve">igual ou superior a </w:t>
            </w:r>
            <w:r w:rsidRPr="0087279B">
              <w:rPr>
                <w:b/>
                <w:bCs/>
                <w:sz w:val="24"/>
                <w:szCs w:val="24"/>
                <w:u w:val="single"/>
              </w:rPr>
              <w:t>1</w:t>
            </w:r>
          </w:p>
          <w:p w:rsidR="009B5DDE" w:rsidRPr="0087279B" w:rsidRDefault="009B5DDE" w:rsidP="008D6C82">
            <w:pPr>
              <w:ind w:right="418"/>
              <w:jc w:val="both"/>
              <w:rPr>
                <w:sz w:val="24"/>
                <w:szCs w:val="24"/>
              </w:rPr>
            </w:pPr>
            <w:r w:rsidRPr="0087279B">
              <w:rPr>
                <w:sz w:val="24"/>
                <w:szCs w:val="24"/>
              </w:rPr>
              <w:t xml:space="preserve">          PC</w:t>
            </w:r>
          </w:p>
        </w:tc>
      </w:tr>
      <w:tr w:rsidR="0087279B" w:rsidRPr="0087279B" w:rsidTr="008D6C82">
        <w:trPr>
          <w:cantSplit/>
          <w:trHeight w:val="592"/>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b/>
                <w:bCs/>
                <w:sz w:val="24"/>
                <w:szCs w:val="24"/>
                <w:u w:val="single"/>
              </w:rPr>
            </w:pPr>
            <w:r w:rsidRPr="0087279B">
              <w:rPr>
                <w:b/>
                <w:bCs/>
                <w:sz w:val="24"/>
                <w:szCs w:val="24"/>
              </w:rPr>
              <w:t>LG</w:t>
            </w:r>
            <w:r w:rsidRPr="0087279B">
              <w:rPr>
                <w:sz w:val="24"/>
                <w:szCs w:val="24"/>
              </w:rPr>
              <w:t xml:space="preserve">= </w:t>
            </w:r>
            <w:r w:rsidRPr="0087279B">
              <w:rPr>
                <w:sz w:val="24"/>
                <w:szCs w:val="24"/>
                <w:u w:val="single"/>
              </w:rPr>
              <w:t>AC + ARLP</w:t>
            </w:r>
            <w:r w:rsidRPr="0087279B">
              <w:rPr>
                <w:sz w:val="24"/>
                <w:szCs w:val="24"/>
              </w:rPr>
              <w:t xml:space="preserve">    igual ou superior a </w:t>
            </w:r>
            <w:r w:rsidRPr="0087279B">
              <w:rPr>
                <w:b/>
                <w:bCs/>
                <w:sz w:val="24"/>
                <w:szCs w:val="24"/>
                <w:u w:val="single"/>
              </w:rPr>
              <w:t>1</w:t>
            </w:r>
          </w:p>
          <w:p w:rsidR="009B5DDE" w:rsidRPr="0087279B" w:rsidRDefault="009B5DDE" w:rsidP="008D6C82">
            <w:pPr>
              <w:ind w:right="418"/>
              <w:jc w:val="both"/>
              <w:rPr>
                <w:sz w:val="24"/>
                <w:szCs w:val="24"/>
              </w:rPr>
            </w:pPr>
            <w:r w:rsidRPr="0087279B">
              <w:rPr>
                <w:sz w:val="24"/>
                <w:szCs w:val="24"/>
              </w:rPr>
              <w:t xml:space="preserve">         PC + PELP</w:t>
            </w:r>
          </w:p>
        </w:tc>
      </w:tr>
      <w:tr w:rsidR="0087279B" w:rsidRPr="0087279B" w:rsidTr="008D6C82">
        <w:trPr>
          <w:cantSplit/>
          <w:trHeight w:val="600"/>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b/>
                <w:bCs/>
                <w:sz w:val="24"/>
                <w:szCs w:val="24"/>
                <w:u w:val="single"/>
              </w:rPr>
            </w:pPr>
            <w:r w:rsidRPr="0087279B">
              <w:rPr>
                <w:b/>
                <w:bCs/>
                <w:sz w:val="24"/>
                <w:szCs w:val="24"/>
              </w:rPr>
              <w:t xml:space="preserve">SG = </w:t>
            </w:r>
            <w:r w:rsidRPr="0087279B">
              <w:rPr>
                <w:sz w:val="24"/>
                <w:szCs w:val="24"/>
                <w:u w:val="single"/>
              </w:rPr>
              <w:t xml:space="preserve">     AR     </w:t>
            </w:r>
            <w:r w:rsidRPr="0087279B">
              <w:rPr>
                <w:sz w:val="24"/>
                <w:szCs w:val="24"/>
              </w:rPr>
              <w:t xml:space="preserve">      igual ou superior a</w:t>
            </w:r>
            <w:r w:rsidRPr="0087279B">
              <w:rPr>
                <w:sz w:val="24"/>
                <w:szCs w:val="24"/>
                <w:u w:val="single"/>
              </w:rPr>
              <w:t xml:space="preserve"> </w:t>
            </w:r>
            <w:r w:rsidRPr="0087279B">
              <w:rPr>
                <w:b/>
                <w:bCs/>
                <w:sz w:val="24"/>
                <w:szCs w:val="24"/>
                <w:u w:val="single"/>
              </w:rPr>
              <w:t>1</w:t>
            </w:r>
          </w:p>
          <w:p w:rsidR="009B5DDE" w:rsidRPr="0087279B" w:rsidRDefault="009B5DDE" w:rsidP="008D6C82">
            <w:pPr>
              <w:ind w:right="418"/>
              <w:jc w:val="both"/>
              <w:rPr>
                <w:sz w:val="24"/>
                <w:szCs w:val="24"/>
              </w:rPr>
            </w:pPr>
            <w:r w:rsidRPr="0087279B">
              <w:rPr>
                <w:sz w:val="24"/>
                <w:szCs w:val="24"/>
              </w:rPr>
              <w:t xml:space="preserve">        PC + PELP</w:t>
            </w:r>
          </w:p>
        </w:tc>
      </w:tr>
      <w:tr w:rsidR="0087279B" w:rsidRPr="0087279B" w:rsidTr="008D6C82">
        <w:trPr>
          <w:cantSplit/>
          <w:trHeight w:val="627"/>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b/>
                <w:bCs/>
                <w:sz w:val="24"/>
                <w:szCs w:val="24"/>
                <w:u w:val="single"/>
              </w:rPr>
            </w:pPr>
            <w:r w:rsidRPr="0087279B">
              <w:rPr>
                <w:b/>
                <w:bCs/>
                <w:sz w:val="24"/>
                <w:szCs w:val="24"/>
              </w:rPr>
              <w:t xml:space="preserve">GE = </w:t>
            </w:r>
            <w:r w:rsidRPr="0087279B">
              <w:rPr>
                <w:sz w:val="24"/>
                <w:szCs w:val="24"/>
                <w:u w:val="single"/>
              </w:rPr>
              <w:t>PC + ELP</w:t>
            </w:r>
            <w:r w:rsidRPr="0087279B">
              <w:rPr>
                <w:sz w:val="24"/>
                <w:szCs w:val="24"/>
              </w:rPr>
              <w:t xml:space="preserve">     igual ou inferior  a </w:t>
            </w:r>
            <w:r w:rsidRPr="0087279B">
              <w:rPr>
                <w:b/>
                <w:bCs/>
                <w:sz w:val="24"/>
                <w:szCs w:val="24"/>
                <w:u w:val="single"/>
              </w:rPr>
              <w:t>0,40</w:t>
            </w:r>
          </w:p>
          <w:p w:rsidR="009B5DDE" w:rsidRPr="0087279B" w:rsidRDefault="009B5DDE" w:rsidP="008D6C82">
            <w:pPr>
              <w:ind w:right="418"/>
              <w:jc w:val="both"/>
              <w:rPr>
                <w:sz w:val="24"/>
                <w:szCs w:val="24"/>
              </w:rPr>
            </w:pPr>
            <w:r w:rsidRPr="0087279B">
              <w:rPr>
                <w:sz w:val="24"/>
                <w:szCs w:val="24"/>
              </w:rPr>
              <w:t xml:space="preserve">              AT</w:t>
            </w:r>
          </w:p>
        </w:tc>
      </w:tr>
      <w:tr w:rsidR="0087279B" w:rsidRPr="0087279B" w:rsidTr="008D6C82">
        <w:trPr>
          <w:cantSplit/>
          <w:trHeight w:val="1391"/>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sz w:val="24"/>
                <w:szCs w:val="24"/>
                <w:u w:val="single"/>
              </w:rPr>
            </w:pPr>
            <w:r w:rsidRPr="0087279B">
              <w:rPr>
                <w:b/>
                <w:bCs/>
                <w:sz w:val="24"/>
                <w:szCs w:val="24"/>
                <w:u w:val="single"/>
              </w:rPr>
              <w:t>Legenda</w:t>
            </w:r>
            <w:r w:rsidRPr="0087279B">
              <w:rPr>
                <w:sz w:val="24"/>
                <w:szCs w:val="24"/>
                <w:u w:val="single"/>
              </w:rPr>
              <w:t>:</w:t>
            </w:r>
          </w:p>
          <w:p w:rsidR="009B5DDE" w:rsidRPr="0087279B" w:rsidRDefault="009B5DDE" w:rsidP="008D6C82">
            <w:pPr>
              <w:ind w:right="418"/>
              <w:jc w:val="both"/>
              <w:rPr>
                <w:sz w:val="24"/>
                <w:szCs w:val="24"/>
              </w:rPr>
            </w:pPr>
            <w:r w:rsidRPr="0087279B">
              <w:rPr>
                <w:b/>
                <w:bCs/>
                <w:sz w:val="24"/>
                <w:szCs w:val="24"/>
              </w:rPr>
              <w:t>LC</w:t>
            </w:r>
            <w:r w:rsidRPr="0087279B">
              <w:rPr>
                <w:sz w:val="24"/>
                <w:szCs w:val="24"/>
              </w:rPr>
              <w:t xml:space="preserve"> = Liquidez Corrente</w:t>
            </w:r>
            <w:r w:rsidRPr="0087279B">
              <w:rPr>
                <w:sz w:val="24"/>
                <w:szCs w:val="24"/>
              </w:rPr>
              <w:tab/>
            </w:r>
            <w:r w:rsidRPr="0087279B">
              <w:rPr>
                <w:sz w:val="24"/>
                <w:szCs w:val="24"/>
              </w:rPr>
              <w:tab/>
              <w:t xml:space="preserve"> </w:t>
            </w:r>
            <w:r w:rsidRPr="0087279B">
              <w:rPr>
                <w:b/>
                <w:bCs/>
                <w:sz w:val="24"/>
                <w:szCs w:val="24"/>
              </w:rPr>
              <w:t>ARLP</w:t>
            </w:r>
            <w:r w:rsidRPr="0087279B">
              <w:rPr>
                <w:sz w:val="24"/>
                <w:szCs w:val="24"/>
              </w:rPr>
              <w:t xml:space="preserve">  = Ativo Realizável a Longo Prazo</w:t>
            </w:r>
          </w:p>
          <w:p w:rsidR="009B5DDE" w:rsidRPr="0087279B" w:rsidRDefault="009B5DDE" w:rsidP="008D6C82">
            <w:pPr>
              <w:ind w:right="418"/>
              <w:jc w:val="both"/>
              <w:rPr>
                <w:sz w:val="24"/>
                <w:szCs w:val="24"/>
              </w:rPr>
            </w:pPr>
            <w:r w:rsidRPr="0087279B">
              <w:rPr>
                <w:b/>
                <w:bCs/>
                <w:sz w:val="24"/>
                <w:szCs w:val="24"/>
              </w:rPr>
              <w:t>AC</w:t>
            </w:r>
            <w:r w:rsidRPr="0087279B">
              <w:rPr>
                <w:sz w:val="24"/>
                <w:szCs w:val="24"/>
              </w:rPr>
              <w:t>= Ativo Circulante</w:t>
            </w:r>
            <w:r w:rsidRPr="0087279B">
              <w:rPr>
                <w:sz w:val="24"/>
                <w:szCs w:val="24"/>
              </w:rPr>
              <w:tab/>
            </w:r>
            <w:r w:rsidRPr="0087279B">
              <w:rPr>
                <w:sz w:val="24"/>
                <w:szCs w:val="24"/>
              </w:rPr>
              <w:tab/>
              <w:t xml:space="preserve"> </w:t>
            </w:r>
            <w:r w:rsidRPr="0087279B">
              <w:rPr>
                <w:b/>
                <w:bCs/>
                <w:sz w:val="24"/>
                <w:szCs w:val="24"/>
              </w:rPr>
              <w:t>PELP</w:t>
            </w:r>
            <w:r w:rsidRPr="0087279B">
              <w:rPr>
                <w:sz w:val="24"/>
                <w:szCs w:val="24"/>
              </w:rPr>
              <w:t xml:space="preserve">  = Passivo Exigível a Longo Prazo</w:t>
            </w:r>
          </w:p>
          <w:p w:rsidR="009B5DDE" w:rsidRPr="0087279B" w:rsidRDefault="009B5DDE" w:rsidP="008D6C82">
            <w:pPr>
              <w:ind w:right="418"/>
              <w:jc w:val="both"/>
              <w:rPr>
                <w:sz w:val="24"/>
                <w:szCs w:val="24"/>
              </w:rPr>
            </w:pPr>
            <w:r w:rsidRPr="0087279B">
              <w:rPr>
                <w:b/>
                <w:bCs/>
                <w:sz w:val="24"/>
                <w:szCs w:val="24"/>
              </w:rPr>
              <w:t>PC</w:t>
            </w:r>
            <w:r w:rsidRPr="0087279B">
              <w:rPr>
                <w:sz w:val="24"/>
                <w:szCs w:val="24"/>
              </w:rPr>
              <w:t>= Passivo Circulante</w:t>
            </w:r>
            <w:r w:rsidRPr="0087279B">
              <w:rPr>
                <w:sz w:val="24"/>
                <w:szCs w:val="24"/>
              </w:rPr>
              <w:tab/>
            </w:r>
            <w:r w:rsidRPr="0087279B">
              <w:rPr>
                <w:sz w:val="24"/>
                <w:szCs w:val="24"/>
              </w:rPr>
              <w:tab/>
              <w:t xml:space="preserve"> </w:t>
            </w:r>
            <w:r w:rsidRPr="0087279B">
              <w:rPr>
                <w:b/>
                <w:bCs/>
                <w:sz w:val="24"/>
                <w:szCs w:val="24"/>
              </w:rPr>
              <w:t>SG</w:t>
            </w:r>
            <w:r w:rsidRPr="0087279B">
              <w:rPr>
                <w:sz w:val="24"/>
                <w:szCs w:val="24"/>
              </w:rPr>
              <w:t xml:space="preserve">      = Solvência Geral</w:t>
            </w:r>
          </w:p>
          <w:p w:rsidR="009B5DDE" w:rsidRPr="0087279B" w:rsidRDefault="009B5DDE" w:rsidP="008D6C82">
            <w:pPr>
              <w:ind w:right="418"/>
              <w:jc w:val="both"/>
              <w:rPr>
                <w:sz w:val="24"/>
                <w:szCs w:val="24"/>
              </w:rPr>
            </w:pPr>
            <w:r w:rsidRPr="0087279B">
              <w:rPr>
                <w:b/>
                <w:bCs/>
                <w:sz w:val="24"/>
                <w:szCs w:val="24"/>
              </w:rPr>
              <w:t>LG</w:t>
            </w:r>
            <w:r w:rsidRPr="0087279B">
              <w:rPr>
                <w:sz w:val="24"/>
                <w:szCs w:val="24"/>
              </w:rPr>
              <w:t>=  Liquidez Geral</w:t>
            </w:r>
            <w:r w:rsidRPr="0087279B">
              <w:rPr>
                <w:sz w:val="24"/>
                <w:szCs w:val="24"/>
              </w:rPr>
              <w:tab/>
            </w:r>
            <w:r w:rsidRPr="0087279B">
              <w:rPr>
                <w:sz w:val="24"/>
                <w:szCs w:val="24"/>
              </w:rPr>
              <w:tab/>
              <w:t xml:space="preserve"> </w:t>
            </w:r>
            <w:r w:rsidR="008764CC" w:rsidRPr="0087279B">
              <w:rPr>
                <w:sz w:val="24"/>
                <w:szCs w:val="24"/>
              </w:rPr>
              <w:t xml:space="preserve">           </w:t>
            </w:r>
            <w:r w:rsidRPr="0087279B">
              <w:rPr>
                <w:b/>
                <w:bCs/>
                <w:sz w:val="24"/>
                <w:szCs w:val="24"/>
              </w:rPr>
              <w:t>AR</w:t>
            </w:r>
            <w:r w:rsidRPr="0087279B">
              <w:rPr>
                <w:sz w:val="24"/>
                <w:szCs w:val="24"/>
              </w:rPr>
              <w:t xml:space="preserve">      = Ativo Real</w:t>
            </w:r>
          </w:p>
          <w:p w:rsidR="009B5DDE" w:rsidRPr="0087279B" w:rsidRDefault="009B5DDE" w:rsidP="008764CC">
            <w:pPr>
              <w:ind w:right="418"/>
              <w:jc w:val="both"/>
              <w:rPr>
                <w:sz w:val="24"/>
                <w:szCs w:val="24"/>
              </w:rPr>
            </w:pPr>
            <w:r w:rsidRPr="0087279B">
              <w:rPr>
                <w:b/>
                <w:bCs/>
                <w:sz w:val="24"/>
                <w:szCs w:val="24"/>
              </w:rPr>
              <w:t xml:space="preserve">AT= </w:t>
            </w:r>
            <w:r w:rsidRPr="0087279B">
              <w:rPr>
                <w:sz w:val="24"/>
                <w:szCs w:val="24"/>
              </w:rPr>
              <w:t xml:space="preserve">Ativo Total                                </w:t>
            </w:r>
            <w:r w:rsidRPr="0087279B">
              <w:rPr>
                <w:b/>
                <w:bCs/>
                <w:sz w:val="24"/>
                <w:szCs w:val="24"/>
              </w:rPr>
              <w:t xml:space="preserve">GE      = </w:t>
            </w:r>
            <w:r w:rsidRPr="0087279B">
              <w:rPr>
                <w:sz w:val="24"/>
                <w:szCs w:val="24"/>
              </w:rPr>
              <w:t>Grau de Endividamento</w:t>
            </w:r>
          </w:p>
        </w:tc>
      </w:tr>
      <w:tr w:rsidR="0087279B" w:rsidRPr="0087279B" w:rsidTr="008D6C82">
        <w:trPr>
          <w:cantSplit/>
          <w:trHeight w:val="441"/>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sz w:val="24"/>
                <w:szCs w:val="24"/>
              </w:rPr>
            </w:pPr>
            <w:r w:rsidRPr="0087279B">
              <w:rPr>
                <w:b/>
                <w:bCs/>
                <w:sz w:val="24"/>
                <w:szCs w:val="24"/>
                <w:u w:val="single"/>
              </w:rPr>
              <w:t>Composição do Ativo Real</w:t>
            </w:r>
            <w:r w:rsidRPr="0087279B">
              <w:rPr>
                <w:sz w:val="24"/>
                <w:szCs w:val="24"/>
              </w:rPr>
              <w:t>– Ativo Total diminuído dos valores de duplicatas descontadas, despesas do exercício seguinte, empréstimo a coligadas/sócios/acionistas/diretores e Ativo Diferido.</w:t>
            </w:r>
          </w:p>
        </w:tc>
      </w:tr>
      <w:tr w:rsidR="0087279B" w:rsidRPr="0087279B" w:rsidTr="008D6C82">
        <w:trPr>
          <w:cantSplit/>
          <w:trHeight w:val="457"/>
        </w:trPr>
        <w:tc>
          <w:tcPr>
            <w:tcW w:w="8382" w:type="dxa"/>
            <w:tcBorders>
              <w:top w:val="single" w:sz="8" w:space="0" w:color="000000"/>
              <w:left w:val="single" w:sz="8" w:space="0" w:color="000000"/>
              <w:bottom w:val="single" w:sz="8" w:space="0" w:color="000000"/>
              <w:right w:val="single" w:sz="8" w:space="0" w:color="000000"/>
            </w:tcBorders>
          </w:tcPr>
          <w:p w:rsidR="009B5DDE" w:rsidRPr="0087279B" w:rsidRDefault="009B5DDE" w:rsidP="008D6C82">
            <w:pPr>
              <w:ind w:right="418"/>
              <w:jc w:val="both"/>
              <w:rPr>
                <w:sz w:val="24"/>
                <w:szCs w:val="24"/>
              </w:rPr>
            </w:pPr>
            <w:r w:rsidRPr="0087279B">
              <w:rPr>
                <w:sz w:val="24"/>
                <w:szCs w:val="24"/>
              </w:rPr>
              <w:t>Os índices deverão ser calculados pelas licitantes e apresentados com a assinatura do contador da licitante, sob pena de eliminação do processo licitatório.</w:t>
            </w:r>
          </w:p>
        </w:tc>
      </w:tr>
    </w:tbl>
    <w:p w:rsidR="009B5DDE" w:rsidRPr="0087279B" w:rsidRDefault="009B5DDE" w:rsidP="009B5DDE">
      <w:pPr>
        <w:autoSpaceDE w:val="0"/>
        <w:autoSpaceDN w:val="0"/>
        <w:adjustRightInd w:val="0"/>
        <w:ind w:firstLine="900"/>
        <w:jc w:val="both"/>
        <w:rPr>
          <w:b/>
          <w:bCs/>
          <w:sz w:val="24"/>
          <w:szCs w:val="24"/>
        </w:rPr>
      </w:pPr>
    </w:p>
    <w:p w:rsidR="009B5DDE" w:rsidRPr="0087279B" w:rsidRDefault="009B5DDE" w:rsidP="009B5DDE">
      <w:pPr>
        <w:autoSpaceDE w:val="0"/>
        <w:autoSpaceDN w:val="0"/>
        <w:adjustRightInd w:val="0"/>
        <w:ind w:firstLine="900"/>
        <w:jc w:val="both"/>
        <w:rPr>
          <w:bCs/>
          <w:sz w:val="24"/>
          <w:szCs w:val="24"/>
        </w:rPr>
      </w:pPr>
      <w:r w:rsidRPr="0087279B">
        <w:rPr>
          <w:b/>
          <w:bCs/>
          <w:sz w:val="24"/>
          <w:szCs w:val="24"/>
        </w:rPr>
        <w:t xml:space="preserve">OBS: </w:t>
      </w:r>
      <w:r w:rsidRPr="0087279B">
        <w:rPr>
          <w:bCs/>
          <w:sz w:val="24"/>
          <w:szCs w:val="24"/>
        </w:rPr>
        <w:t xml:space="preserve">A documentação exigida no </w:t>
      </w:r>
      <w:r w:rsidRPr="0087279B">
        <w:rPr>
          <w:b/>
          <w:bCs/>
          <w:sz w:val="24"/>
          <w:szCs w:val="24"/>
        </w:rPr>
        <w:t>item 13.4</w:t>
      </w:r>
      <w:r w:rsidRPr="0087279B">
        <w:rPr>
          <w:bCs/>
          <w:sz w:val="24"/>
          <w:szCs w:val="24"/>
        </w:rPr>
        <w:t xml:space="preserve"> mencionado é facultativo para micro e pequenas empresas;</w:t>
      </w:r>
    </w:p>
    <w:p w:rsidR="009B5DDE" w:rsidRPr="0087279B" w:rsidRDefault="009B5DDE" w:rsidP="009B5DDE">
      <w:pPr>
        <w:autoSpaceDE w:val="0"/>
        <w:autoSpaceDN w:val="0"/>
        <w:adjustRightInd w:val="0"/>
        <w:ind w:firstLine="900"/>
        <w:jc w:val="both"/>
        <w:rPr>
          <w:b/>
          <w:bCs/>
          <w:sz w:val="24"/>
          <w:szCs w:val="24"/>
        </w:rPr>
      </w:pPr>
    </w:p>
    <w:p w:rsidR="009B5DDE" w:rsidRPr="0087279B" w:rsidRDefault="009B5DDE" w:rsidP="009B5DDE">
      <w:pPr>
        <w:autoSpaceDE w:val="0"/>
        <w:autoSpaceDN w:val="0"/>
        <w:adjustRightInd w:val="0"/>
        <w:ind w:firstLine="840"/>
        <w:jc w:val="both"/>
        <w:rPr>
          <w:sz w:val="24"/>
          <w:szCs w:val="24"/>
          <w:lang w:val="pt"/>
        </w:rPr>
      </w:pPr>
      <w:r w:rsidRPr="0087279B">
        <w:rPr>
          <w:b/>
          <w:bCs/>
          <w:sz w:val="24"/>
          <w:szCs w:val="24"/>
          <w:lang w:val="pt"/>
        </w:rPr>
        <w:t xml:space="preserve">II – </w:t>
      </w:r>
      <w:r w:rsidR="00B3505E" w:rsidRPr="0087279B">
        <w:rPr>
          <w:sz w:val="24"/>
          <w:szCs w:val="24"/>
          <w:lang w:val="pt"/>
        </w:rPr>
        <w:t>Certidão</w:t>
      </w:r>
      <w:r w:rsidRPr="0087279B">
        <w:rPr>
          <w:sz w:val="24"/>
          <w:szCs w:val="24"/>
          <w:lang w:val="pt"/>
        </w:rPr>
        <w:t xml:space="preserve"> negativa de falência ou concordata expedida pelo distribuidor da sede da pessoa jurídica;</w:t>
      </w:r>
    </w:p>
    <w:p w:rsidR="003A5205" w:rsidRPr="0087279B" w:rsidRDefault="003A5205" w:rsidP="003A5205">
      <w:pPr>
        <w:ind w:firstLine="900"/>
        <w:jc w:val="both"/>
        <w:rPr>
          <w:b/>
          <w:sz w:val="24"/>
          <w:szCs w:val="24"/>
        </w:rPr>
      </w:pPr>
    </w:p>
    <w:p w:rsidR="002477B6" w:rsidRPr="0087279B" w:rsidRDefault="002477B6" w:rsidP="002477B6">
      <w:pPr>
        <w:ind w:firstLine="900"/>
        <w:jc w:val="both"/>
        <w:rPr>
          <w:b/>
          <w:sz w:val="24"/>
          <w:szCs w:val="24"/>
        </w:rPr>
      </w:pPr>
      <w:r w:rsidRPr="0087279B">
        <w:rPr>
          <w:b/>
          <w:sz w:val="24"/>
          <w:szCs w:val="24"/>
        </w:rPr>
        <w:t xml:space="preserve">13.5 – </w:t>
      </w:r>
      <w:r w:rsidR="00B3505E" w:rsidRPr="0087279B">
        <w:rPr>
          <w:b/>
          <w:sz w:val="24"/>
          <w:szCs w:val="24"/>
        </w:rPr>
        <w:t>Disposições</w:t>
      </w:r>
      <w:r w:rsidRPr="0087279B">
        <w:rPr>
          <w:b/>
          <w:sz w:val="24"/>
          <w:szCs w:val="24"/>
        </w:rPr>
        <w:t xml:space="preserve"> gerais sobre habilitação:</w:t>
      </w:r>
    </w:p>
    <w:p w:rsidR="002477B6" w:rsidRPr="0087279B" w:rsidRDefault="002477B6" w:rsidP="002477B6">
      <w:pPr>
        <w:ind w:firstLine="900"/>
        <w:jc w:val="both"/>
        <w:rPr>
          <w:b/>
          <w:sz w:val="24"/>
          <w:szCs w:val="24"/>
        </w:rPr>
      </w:pPr>
    </w:p>
    <w:p w:rsidR="002477B6" w:rsidRPr="0087279B" w:rsidRDefault="002477B6" w:rsidP="002477B6">
      <w:pPr>
        <w:ind w:firstLine="900"/>
        <w:jc w:val="both"/>
        <w:rPr>
          <w:sz w:val="24"/>
          <w:szCs w:val="24"/>
        </w:rPr>
      </w:pPr>
      <w:r w:rsidRPr="0087279B">
        <w:rPr>
          <w:b/>
          <w:sz w:val="24"/>
          <w:szCs w:val="24"/>
        </w:rPr>
        <w:t>13.5.1 -</w:t>
      </w:r>
      <w:r w:rsidRPr="0087279B">
        <w:rPr>
          <w:sz w:val="24"/>
          <w:szCs w:val="24"/>
        </w:rPr>
        <w:t xml:space="preserve"> Sob pena de inabilitação, todos os documentos apresentados para habilitação devem estar:</w:t>
      </w:r>
    </w:p>
    <w:p w:rsidR="002477B6" w:rsidRPr="0087279B" w:rsidRDefault="002477B6" w:rsidP="002477B6">
      <w:pPr>
        <w:ind w:firstLine="1080"/>
        <w:jc w:val="both"/>
        <w:rPr>
          <w:sz w:val="24"/>
          <w:szCs w:val="24"/>
        </w:rPr>
      </w:pPr>
    </w:p>
    <w:p w:rsidR="002477B6" w:rsidRPr="0087279B" w:rsidRDefault="002477B6" w:rsidP="002477B6">
      <w:pPr>
        <w:jc w:val="both"/>
        <w:rPr>
          <w:sz w:val="24"/>
          <w:szCs w:val="24"/>
        </w:rPr>
      </w:pPr>
      <w:r w:rsidRPr="0087279B">
        <w:rPr>
          <w:sz w:val="24"/>
          <w:szCs w:val="24"/>
        </w:rPr>
        <w:tab/>
        <w:t xml:space="preserve">     a) em nome da </w:t>
      </w:r>
      <w:r w:rsidRPr="0087279B">
        <w:rPr>
          <w:b/>
          <w:sz w:val="24"/>
          <w:szCs w:val="24"/>
        </w:rPr>
        <w:t>licitante</w:t>
      </w:r>
      <w:r w:rsidRPr="0087279B">
        <w:rPr>
          <w:sz w:val="24"/>
          <w:szCs w:val="24"/>
        </w:rPr>
        <w:t>, e, preferencialmente, com número do CNPJ/CPF e com o endereço respectivo;</w:t>
      </w:r>
    </w:p>
    <w:p w:rsidR="002477B6" w:rsidRPr="0087279B" w:rsidRDefault="002477B6" w:rsidP="002477B6">
      <w:pPr>
        <w:jc w:val="both"/>
        <w:rPr>
          <w:sz w:val="24"/>
          <w:szCs w:val="24"/>
        </w:rPr>
      </w:pPr>
    </w:p>
    <w:p w:rsidR="002477B6" w:rsidRPr="0087279B" w:rsidRDefault="002477B6" w:rsidP="002477B6">
      <w:pPr>
        <w:jc w:val="both"/>
        <w:rPr>
          <w:sz w:val="24"/>
          <w:szCs w:val="24"/>
        </w:rPr>
      </w:pPr>
      <w:r w:rsidRPr="0087279B">
        <w:rPr>
          <w:sz w:val="24"/>
          <w:szCs w:val="24"/>
        </w:rPr>
        <w:tab/>
        <w:t xml:space="preserve">     b) se a </w:t>
      </w:r>
      <w:r w:rsidRPr="0087279B">
        <w:rPr>
          <w:b/>
          <w:sz w:val="24"/>
          <w:szCs w:val="24"/>
        </w:rPr>
        <w:t>licitante</w:t>
      </w:r>
      <w:r w:rsidRPr="0087279B">
        <w:rPr>
          <w:sz w:val="24"/>
          <w:szCs w:val="24"/>
        </w:rPr>
        <w:t xml:space="preserve"> for a matriz, todos os documentos deverão estar em nome da matriz; ou</w:t>
      </w:r>
    </w:p>
    <w:p w:rsidR="002477B6" w:rsidRPr="0087279B" w:rsidRDefault="002477B6" w:rsidP="002477B6">
      <w:pPr>
        <w:jc w:val="both"/>
        <w:rPr>
          <w:sz w:val="24"/>
          <w:szCs w:val="24"/>
        </w:rPr>
      </w:pPr>
    </w:p>
    <w:p w:rsidR="002477B6" w:rsidRPr="0087279B" w:rsidRDefault="002477B6" w:rsidP="002477B6">
      <w:pPr>
        <w:jc w:val="both"/>
        <w:rPr>
          <w:sz w:val="24"/>
          <w:szCs w:val="24"/>
        </w:rPr>
      </w:pPr>
      <w:r w:rsidRPr="0087279B">
        <w:rPr>
          <w:sz w:val="24"/>
          <w:szCs w:val="24"/>
        </w:rPr>
        <w:tab/>
        <w:t xml:space="preserve">    c) se a </w:t>
      </w:r>
      <w:r w:rsidRPr="0087279B">
        <w:rPr>
          <w:b/>
          <w:sz w:val="24"/>
          <w:szCs w:val="24"/>
        </w:rPr>
        <w:t xml:space="preserve">licitante </w:t>
      </w:r>
      <w:r w:rsidRPr="0087279B">
        <w:rPr>
          <w:sz w:val="24"/>
          <w:szCs w:val="24"/>
        </w:rPr>
        <w:t>for a filial, todos os documentos deverão estar em nome da filial, exceto aqueles documentos que, pela própria natureza, comprovadamente, forem emitidos somente em nome da matriz;</w:t>
      </w:r>
    </w:p>
    <w:p w:rsidR="002477B6" w:rsidRPr="0087279B" w:rsidRDefault="002477B6" w:rsidP="002477B6">
      <w:pPr>
        <w:jc w:val="both"/>
        <w:rPr>
          <w:sz w:val="24"/>
          <w:szCs w:val="24"/>
        </w:rPr>
      </w:pPr>
    </w:p>
    <w:p w:rsidR="002477B6" w:rsidRPr="0087279B" w:rsidRDefault="002477B6" w:rsidP="002477B6">
      <w:pPr>
        <w:jc w:val="both"/>
        <w:rPr>
          <w:sz w:val="24"/>
          <w:szCs w:val="24"/>
        </w:rPr>
      </w:pPr>
      <w:r w:rsidRPr="0087279B">
        <w:rPr>
          <w:sz w:val="24"/>
          <w:szCs w:val="24"/>
        </w:rPr>
        <w:tab/>
        <w:t xml:space="preserve">     d) datados dos últimos 180 (cento e oitenta) dias até a data de abertura do </w:t>
      </w:r>
      <w:r w:rsidRPr="0087279B">
        <w:rPr>
          <w:b/>
          <w:sz w:val="24"/>
          <w:szCs w:val="24"/>
        </w:rPr>
        <w:t>Envelope nº 1</w:t>
      </w:r>
      <w:r w:rsidRPr="0087279B">
        <w:rPr>
          <w:sz w:val="24"/>
          <w:szCs w:val="24"/>
        </w:rPr>
        <w:t>, quando não tiver prazo estabelecido pelo órgão/empresa competente expedidor;</w:t>
      </w:r>
    </w:p>
    <w:p w:rsidR="002477B6" w:rsidRPr="0087279B" w:rsidRDefault="002477B6" w:rsidP="002477B6">
      <w:pPr>
        <w:jc w:val="both"/>
        <w:rPr>
          <w:sz w:val="24"/>
          <w:szCs w:val="24"/>
        </w:rPr>
      </w:pPr>
    </w:p>
    <w:p w:rsidR="002477B6" w:rsidRPr="0087279B" w:rsidRDefault="002477B6" w:rsidP="002477B6">
      <w:pPr>
        <w:jc w:val="both"/>
        <w:rPr>
          <w:sz w:val="24"/>
          <w:szCs w:val="24"/>
        </w:rPr>
      </w:pPr>
      <w:r w:rsidRPr="0087279B">
        <w:rPr>
          <w:sz w:val="24"/>
          <w:szCs w:val="24"/>
        </w:rPr>
        <w:tab/>
        <w:t xml:space="preserve">     e) não se enquadram no prazo de que trata o item anterior os documentos cuja validade é indeterminada, como é o caso dos atestados de capacidade/responsabilidade técnica.</w:t>
      </w:r>
    </w:p>
    <w:p w:rsidR="002477B6" w:rsidRPr="0087279B" w:rsidRDefault="002477B6" w:rsidP="002477B6">
      <w:pPr>
        <w:ind w:firstLine="900"/>
        <w:jc w:val="both"/>
        <w:rPr>
          <w:sz w:val="24"/>
          <w:szCs w:val="24"/>
        </w:rPr>
      </w:pPr>
    </w:p>
    <w:p w:rsidR="002477B6" w:rsidRPr="0087279B" w:rsidRDefault="002477B6" w:rsidP="002477B6">
      <w:pPr>
        <w:ind w:firstLine="900"/>
        <w:jc w:val="both"/>
        <w:rPr>
          <w:sz w:val="24"/>
          <w:szCs w:val="24"/>
        </w:rPr>
      </w:pPr>
      <w:r w:rsidRPr="0087279B">
        <w:rPr>
          <w:b/>
          <w:sz w:val="24"/>
          <w:szCs w:val="24"/>
        </w:rPr>
        <w:t>13.5.2</w:t>
      </w:r>
      <w:r w:rsidRPr="0087279B">
        <w:rPr>
          <w:sz w:val="24"/>
          <w:szCs w:val="24"/>
        </w:rPr>
        <w:t xml:space="preserve"> - Os documentos exigidos neste </w:t>
      </w:r>
      <w:r w:rsidRPr="0087279B">
        <w:rPr>
          <w:b/>
          <w:sz w:val="24"/>
          <w:szCs w:val="24"/>
        </w:rPr>
        <w:t>Pregão Presencial</w:t>
      </w:r>
      <w:r w:rsidRPr="0087279B">
        <w:rPr>
          <w:sz w:val="24"/>
          <w:szCs w:val="24"/>
        </w:rPr>
        <w:t xml:space="preserve"> poderão ser apresentados em original, por qualquer processo de cópia, autenticada por Cartório competente ou pelo Pregoeiro ou por membro da equipe de apoio, ou publicação em órgão da imprensa oficial.</w:t>
      </w:r>
    </w:p>
    <w:p w:rsidR="002477B6" w:rsidRPr="0087279B" w:rsidRDefault="002477B6" w:rsidP="002477B6">
      <w:pPr>
        <w:numPr>
          <w:ilvl w:val="1"/>
          <w:numId w:val="1"/>
        </w:numPr>
        <w:tabs>
          <w:tab w:val="clear" w:pos="2142"/>
        </w:tabs>
        <w:ind w:left="0" w:firstLine="1418"/>
        <w:jc w:val="both"/>
        <w:rPr>
          <w:sz w:val="24"/>
          <w:szCs w:val="24"/>
        </w:rPr>
      </w:pPr>
      <w:r w:rsidRPr="0087279B">
        <w:rPr>
          <w:sz w:val="24"/>
          <w:szCs w:val="24"/>
        </w:rPr>
        <w:t>Os documentos previstos neste Edital</w:t>
      </w:r>
      <w:r w:rsidRPr="0087279B">
        <w:rPr>
          <w:b/>
          <w:sz w:val="24"/>
          <w:szCs w:val="24"/>
        </w:rPr>
        <w:t xml:space="preserve"> </w:t>
      </w:r>
      <w:r w:rsidRPr="0087279B">
        <w:rPr>
          <w:sz w:val="24"/>
          <w:szCs w:val="24"/>
        </w:rPr>
        <w:t xml:space="preserve">poderão ser autenticados a partir do original, preferencialmente, até às 17:00 horas do último dia útil que anteceder o dia marcado para abertura dos envelopes </w:t>
      </w:r>
      <w:r w:rsidRPr="0087279B">
        <w:rPr>
          <w:b/>
          <w:sz w:val="24"/>
          <w:szCs w:val="24"/>
        </w:rPr>
        <w:t>Proposta</w:t>
      </w:r>
      <w:r w:rsidRPr="0087279B">
        <w:rPr>
          <w:sz w:val="24"/>
          <w:szCs w:val="24"/>
        </w:rPr>
        <w:t xml:space="preserve"> e </w:t>
      </w:r>
      <w:r w:rsidRPr="0087279B">
        <w:rPr>
          <w:b/>
          <w:sz w:val="24"/>
          <w:szCs w:val="24"/>
        </w:rPr>
        <w:t xml:space="preserve">Documentação; </w:t>
      </w:r>
      <w:r w:rsidRPr="0087279B">
        <w:rPr>
          <w:sz w:val="24"/>
          <w:szCs w:val="24"/>
        </w:rPr>
        <w:t>Se apresentados na sessão a autenticidade será declarada em ata.</w:t>
      </w:r>
    </w:p>
    <w:p w:rsidR="002477B6" w:rsidRPr="0087279B" w:rsidRDefault="002477B6" w:rsidP="002477B6">
      <w:pPr>
        <w:numPr>
          <w:ilvl w:val="1"/>
          <w:numId w:val="1"/>
        </w:numPr>
        <w:tabs>
          <w:tab w:val="clear" w:pos="2142"/>
        </w:tabs>
        <w:ind w:left="0" w:firstLine="1418"/>
        <w:jc w:val="both"/>
        <w:rPr>
          <w:sz w:val="24"/>
          <w:szCs w:val="24"/>
        </w:rPr>
      </w:pPr>
      <w:r w:rsidRPr="0087279B">
        <w:rPr>
          <w:sz w:val="24"/>
          <w:szCs w:val="24"/>
        </w:rPr>
        <w:t>Serão aceitos somente cópias legíveis;</w:t>
      </w:r>
    </w:p>
    <w:p w:rsidR="002477B6" w:rsidRPr="0087279B" w:rsidRDefault="002477B6" w:rsidP="002477B6">
      <w:pPr>
        <w:numPr>
          <w:ilvl w:val="1"/>
          <w:numId w:val="1"/>
        </w:numPr>
        <w:tabs>
          <w:tab w:val="clear" w:pos="2142"/>
        </w:tabs>
        <w:ind w:left="0" w:firstLine="1418"/>
        <w:jc w:val="both"/>
        <w:rPr>
          <w:sz w:val="24"/>
          <w:szCs w:val="24"/>
        </w:rPr>
      </w:pPr>
      <w:r w:rsidRPr="0087279B">
        <w:rPr>
          <w:sz w:val="24"/>
          <w:szCs w:val="24"/>
        </w:rPr>
        <w:t>Não serão aceitos documentos cujas datas estejam rasuradas; e</w:t>
      </w:r>
    </w:p>
    <w:p w:rsidR="002477B6" w:rsidRPr="0087279B" w:rsidRDefault="002477B6" w:rsidP="002477B6">
      <w:pPr>
        <w:numPr>
          <w:ilvl w:val="1"/>
          <w:numId w:val="1"/>
        </w:numPr>
        <w:tabs>
          <w:tab w:val="clear" w:pos="2142"/>
        </w:tabs>
        <w:ind w:left="0" w:firstLine="1418"/>
        <w:jc w:val="both"/>
        <w:rPr>
          <w:sz w:val="24"/>
          <w:szCs w:val="24"/>
        </w:rPr>
      </w:pPr>
      <w:r w:rsidRPr="0087279B">
        <w:rPr>
          <w:sz w:val="24"/>
          <w:szCs w:val="24"/>
        </w:rPr>
        <w:t>O Pregoeiro reserva-se o direito de solicitar o original de qualquer documento, sempre que tiver dúvida e julgar necessário.</w:t>
      </w:r>
    </w:p>
    <w:p w:rsidR="002477B6" w:rsidRPr="0087279B" w:rsidRDefault="002477B6" w:rsidP="002477B6">
      <w:pPr>
        <w:jc w:val="both"/>
        <w:rPr>
          <w:sz w:val="24"/>
          <w:szCs w:val="24"/>
        </w:rPr>
      </w:pPr>
    </w:p>
    <w:p w:rsidR="002477B6" w:rsidRPr="0087279B" w:rsidRDefault="002477B6" w:rsidP="002477B6">
      <w:pPr>
        <w:ind w:firstLine="900"/>
        <w:jc w:val="both"/>
        <w:rPr>
          <w:sz w:val="24"/>
          <w:szCs w:val="24"/>
        </w:rPr>
      </w:pPr>
      <w:r w:rsidRPr="0087279B">
        <w:rPr>
          <w:b/>
          <w:sz w:val="24"/>
          <w:szCs w:val="24"/>
        </w:rPr>
        <w:t>13.5.3 -</w:t>
      </w:r>
      <w:r w:rsidRPr="0087279B">
        <w:rPr>
          <w:sz w:val="24"/>
          <w:szCs w:val="24"/>
        </w:rPr>
        <w:t xml:space="preserve"> A licitante que deixar de apresentar quaisquer dos documentos exigidos no envelope Documentação, ou os apresentar em desacordo com o estabelecido neste Edital ou com irregularidades, será inabilitada, sem prejuízo de ser-lhe aplicada, no que couber, a penalidade prevista neste Edital e demais cominações legais.</w:t>
      </w:r>
    </w:p>
    <w:p w:rsidR="009E6FE3" w:rsidRPr="0087279B" w:rsidRDefault="009E6FE3" w:rsidP="003A5205">
      <w:pPr>
        <w:ind w:firstLine="900"/>
        <w:jc w:val="both"/>
        <w:rPr>
          <w:b/>
          <w:sz w:val="24"/>
          <w:szCs w:val="24"/>
        </w:rPr>
      </w:pPr>
    </w:p>
    <w:p w:rsidR="003A5205" w:rsidRPr="0087279B" w:rsidRDefault="003A5205" w:rsidP="003A5205">
      <w:pPr>
        <w:pStyle w:val="Ttulo1"/>
        <w:rPr>
          <w:rFonts w:ascii="Times New Roman" w:hAnsi="Times New Roman"/>
          <w:color w:val="auto"/>
          <w:szCs w:val="24"/>
        </w:rPr>
      </w:pPr>
      <w:r w:rsidRPr="0087279B">
        <w:rPr>
          <w:rFonts w:ascii="Times New Roman" w:hAnsi="Times New Roman"/>
          <w:color w:val="auto"/>
          <w:szCs w:val="24"/>
        </w:rPr>
        <w:t>14 - DO JULGAMENTO E DA DESQUALIFICAÇÃO DOS DOCUMENTOS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14.1 - </w:t>
      </w:r>
      <w:r w:rsidRPr="0087279B">
        <w:rPr>
          <w:sz w:val="24"/>
          <w:szCs w:val="24"/>
        </w:rPr>
        <w:t xml:space="preserve">Após examinados e julgados os documentos apresentados para efeito de habilitação das </w:t>
      </w:r>
      <w:r w:rsidRPr="0087279B">
        <w:rPr>
          <w:b/>
          <w:sz w:val="24"/>
          <w:szCs w:val="24"/>
        </w:rPr>
        <w:t>licitantes</w:t>
      </w:r>
      <w:r w:rsidRPr="0087279B">
        <w:rPr>
          <w:sz w:val="24"/>
          <w:szCs w:val="24"/>
        </w:rPr>
        <w:t>, mediante confronto com as condições deste Edital, serão desqualificados e não aceitos aqueles que não atenderem às exigências aqui estabelecidas.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14.2 -</w:t>
      </w:r>
      <w:r w:rsidRPr="0087279B">
        <w:rPr>
          <w:sz w:val="24"/>
          <w:szCs w:val="24"/>
        </w:rPr>
        <w:t xml:space="preserve"> Quando todas as </w:t>
      </w:r>
      <w:r w:rsidRPr="0087279B">
        <w:rPr>
          <w:b/>
          <w:sz w:val="24"/>
          <w:szCs w:val="24"/>
        </w:rPr>
        <w:t>licitantes</w:t>
      </w:r>
      <w:r w:rsidRPr="0087279B">
        <w:rPr>
          <w:sz w:val="24"/>
          <w:szCs w:val="24"/>
        </w:rPr>
        <w:t xml:space="preserve"> forem inabilitadas, o Pregoeiro poderá, obedecida a ordem de classificação das propostas, fixar-lhes o prazo de 8 (oito) dias úteis para a apresentação de novos documentos escoimados das causas referidas no ato inabilitatório.</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14.3 -</w:t>
      </w:r>
      <w:r w:rsidRPr="0087279B">
        <w:rPr>
          <w:sz w:val="24"/>
          <w:szCs w:val="24"/>
        </w:rPr>
        <w:t xml:space="preserve"> Serão exigidos para reapresentação apenas os documentos desqualificados e não aceitos.</w:t>
      </w:r>
    </w:p>
    <w:p w:rsidR="003A5205" w:rsidRPr="0087279B" w:rsidRDefault="003A5205" w:rsidP="003A5205">
      <w:pPr>
        <w:jc w:val="center"/>
        <w:rPr>
          <w:sz w:val="24"/>
          <w:szCs w:val="24"/>
        </w:rPr>
      </w:pPr>
      <w:r w:rsidRPr="0087279B">
        <w:rPr>
          <w:b/>
          <w:sz w:val="24"/>
          <w:szCs w:val="24"/>
        </w:rPr>
        <w:t>15 - DOS RECURSOS</w:t>
      </w:r>
    </w:p>
    <w:p w:rsidR="003A5205" w:rsidRPr="0087279B" w:rsidRDefault="003A5205" w:rsidP="003A5205">
      <w:pPr>
        <w:jc w:val="both"/>
        <w:rPr>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15.1 - </w:t>
      </w:r>
      <w:r w:rsidRPr="0087279B">
        <w:rPr>
          <w:sz w:val="24"/>
          <w:szCs w:val="24"/>
        </w:rPr>
        <w:t>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15.2 </w:t>
      </w:r>
      <w:r w:rsidRPr="0087279B">
        <w:rPr>
          <w:sz w:val="24"/>
          <w:szCs w:val="24"/>
        </w:rPr>
        <w:t>– O acolhimento de recurso importará a invalidação apenas dos atos insuscetíveis de aproveitamento;</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bCs/>
          <w:sz w:val="24"/>
          <w:szCs w:val="24"/>
        </w:rPr>
        <w:t xml:space="preserve">15.3 - </w:t>
      </w:r>
      <w:r w:rsidRPr="0087279B">
        <w:rPr>
          <w:sz w:val="24"/>
          <w:szCs w:val="24"/>
        </w:rPr>
        <w:t>A falta de manifestação imediata e motivada do licitante importará a decadência do direito de recurso e a adjudicação do objeto da licitação pelo pregoeiro ao vencedor;</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bCs/>
          <w:sz w:val="24"/>
          <w:szCs w:val="24"/>
        </w:rPr>
      </w:pPr>
      <w:r w:rsidRPr="0087279B">
        <w:rPr>
          <w:b/>
          <w:bCs/>
          <w:sz w:val="24"/>
          <w:szCs w:val="24"/>
        </w:rPr>
        <w:t xml:space="preserve">15.4 – </w:t>
      </w:r>
      <w:r w:rsidRPr="0087279B">
        <w:rPr>
          <w:bCs/>
          <w:sz w:val="24"/>
          <w:szCs w:val="24"/>
        </w:rPr>
        <w:t>As razões e contra-razões do recurso deverão ser escrito, dirigido ao Prefeito por intermédio do Pregoeiro, protocolados no protocolo geral da Prefeitura, não sendo os mesmos aceitos por fax ou e-mail.</w:t>
      </w:r>
    </w:p>
    <w:p w:rsidR="003A5205" w:rsidRPr="0087279B" w:rsidRDefault="003A5205" w:rsidP="003A5205">
      <w:pPr>
        <w:autoSpaceDE w:val="0"/>
        <w:autoSpaceDN w:val="0"/>
        <w:adjustRightInd w:val="0"/>
        <w:ind w:firstLine="720"/>
        <w:jc w:val="both"/>
        <w:rPr>
          <w:b/>
          <w:bCs/>
          <w:sz w:val="24"/>
          <w:szCs w:val="24"/>
        </w:rPr>
      </w:pPr>
    </w:p>
    <w:p w:rsidR="003A5205" w:rsidRPr="0087279B" w:rsidRDefault="003A5205" w:rsidP="003A5205">
      <w:pPr>
        <w:autoSpaceDE w:val="0"/>
        <w:autoSpaceDN w:val="0"/>
        <w:adjustRightInd w:val="0"/>
        <w:ind w:firstLine="720"/>
        <w:jc w:val="both"/>
        <w:rPr>
          <w:sz w:val="24"/>
          <w:szCs w:val="24"/>
        </w:rPr>
      </w:pPr>
      <w:r w:rsidRPr="0087279B">
        <w:rPr>
          <w:b/>
          <w:sz w:val="24"/>
          <w:szCs w:val="24"/>
        </w:rPr>
        <w:t xml:space="preserve">15.5 - </w:t>
      </w:r>
      <w:r w:rsidRPr="0087279B">
        <w:rPr>
          <w:sz w:val="24"/>
          <w:szCs w:val="24"/>
        </w:rPr>
        <w:t>Decididos os recursos, a autoridade competente fará a adjudicação do objeto da licitação ao licitante vencedor;</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jc w:val="center"/>
        <w:rPr>
          <w:b/>
          <w:sz w:val="24"/>
          <w:szCs w:val="24"/>
        </w:rPr>
      </w:pPr>
      <w:r w:rsidRPr="0087279B">
        <w:rPr>
          <w:b/>
          <w:sz w:val="24"/>
          <w:szCs w:val="24"/>
        </w:rPr>
        <w:t>16 - DA ADJUDICAÇÃO</w:t>
      </w:r>
    </w:p>
    <w:p w:rsidR="003A5205" w:rsidRPr="0087279B" w:rsidRDefault="003A5205" w:rsidP="003A5205">
      <w:pPr>
        <w:jc w:val="both"/>
        <w:rPr>
          <w:b/>
          <w:sz w:val="24"/>
          <w:szCs w:val="24"/>
        </w:rPr>
      </w:pPr>
    </w:p>
    <w:p w:rsidR="003A5205" w:rsidRPr="0087279B" w:rsidRDefault="003A5205" w:rsidP="003A5205">
      <w:pPr>
        <w:ind w:firstLine="720"/>
        <w:jc w:val="both"/>
        <w:rPr>
          <w:sz w:val="24"/>
          <w:szCs w:val="24"/>
        </w:rPr>
      </w:pPr>
      <w:r w:rsidRPr="0087279B">
        <w:rPr>
          <w:b/>
          <w:sz w:val="24"/>
          <w:szCs w:val="24"/>
        </w:rPr>
        <w:t xml:space="preserve">16.1 – </w:t>
      </w:r>
      <w:r w:rsidRPr="0087279B">
        <w:rPr>
          <w:sz w:val="24"/>
          <w:szCs w:val="24"/>
        </w:rPr>
        <w:t xml:space="preserve">A </w:t>
      </w:r>
      <w:r w:rsidRPr="0087279B">
        <w:rPr>
          <w:b/>
          <w:sz w:val="24"/>
          <w:szCs w:val="24"/>
        </w:rPr>
        <w:t>prestação dos serviços</w:t>
      </w:r>
      <w:r w:rsidRPr="0087279B">
        <w:rPr>
          <w:sz w:val="24"/>
          <w:szCs w:val="24"/>
        </w:rPr>
        <w:t xml:space="preserve"> objeto deste Pregão Presencial será adjudicada, por item, ao respectivo vencedor, depois de atendidas as condições deste Edital.</w:t>
      </w:r>
    </w:p>
    <w:p w:rsidR="003A5205" w:rsidRPr="0087279B" w:rsidRDefault="003A5205" w:rsidP="003A5205">
      <w:pPr>
        <w:ind w:firstLine="720"/>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16.2 - </w:t>
      </w:r>
      <w:r w:rsidRPr="0087279B">
        <w:rPr>
          <w:sz w:val="24"/>
          <w:szCs w:val="24"/>
        </w:rPr>
        <w:t>Após a adjudicação do objeto da licitação, não será levada em conta qualquer reclamação ou solicitação, seja a que título for, de alteração dos preços constantes da proposta vencedora.</w:t>
      </w:r>
    </w:p>
    <w:p w:rsidR="003A5205" w:rsidRPr="0087279B" w:rsidRDefault="003A5205" w:rsidP="003A5205">
      <w:pPr>
        <w:ind w:firstLine="720"/>
        <w:jc w:val="both"/>
        <w:rPr>
          <w:sz w:val="24"/>
          <w:szCs w:val="24"/>
        </w:rPr>
      </w:pPr>
    </w:p>
    <w:p w:rsidR="003A5205" w:rsidRPr="0087279B" w:rsidRDefault="009B5DDE" w:rsidP="003A5205">
      <w:pPr>
        <w:jc w:val="center"/>
        <w:rPr>
          <w:b/>
          <w:sz w:val="24"/>
          <w:szCs w:val="24"/>
        </w:rPr>
      </w:pPr>
      <w:r w:rsidRPr="0087279B">
        <w:rPr>
          <w:b/>
          <w:sz w:val="24"/>
          <w:szCs w:val="24"/>
        </w:rPr>
        <w:t xml:space="preserve">17 - DO CONTRATO E DO FORNECIMENTO </w:t>
      </w:r>
      <w:r w:rsidR="003A5205" w:rsidRPr="0087279B">
        <w:rPr>
          <w:b/>
          <w:sz w:val="24"/>
          <w:szCs w:val="24"/>
        </w:rPr>
        <w:t xml:space="preserve">DOS </w:t>
      </w:r>
      <w:r w:rsidRPr="0087279B">
        <w:rPr>
          <w:b/>
          <w:sz w:val="24"/>
          <w:szCs w:val="24"/>
        </w:rPr>
        <w:t>ITENS</w:t>
      </w:r>
    </w:p>
    <w:p w:rsidR="003A5205" w:rsidRPr="0087279B" w:rsidRDefault="003A5205" w:rsidP="003A5205">
      <w:pPr>
        <w:ind w:left="360" w:hanging="360"/>
        <w:jc w:val="both"/>
        <w:rPr>
          <w:sz w:val="24"/>
          <w:szCs w:val="24"/>
        </w:rPr>
      </w:pPr>
    </w:p>
    <w:p w:rsidR="003A5205" w:rsidRPr="0087279B" w:rsidRDefault="003A5205" w:rsidP="003A5205">
      <w:pPr>
        <w:jc w:val="both"/>
        <w:rPr>
          <w:b/>
          <w:sz w:val="24"/>
          <w:szCs w:val="24"/>
        </w:rPr>
      </w:pPr>
      <w:r w:rsidRPr="0087279B">
        <w:rPr>
          <w:sz w:val="24"/>
          <w:szCs w:val="24"/>
        </w:rPr>
        <w:tab/>
      </w:r>
      <w:r w:rsidRPr="0087279B">
        <w:rPr>
          <w:b/>
          <w:sz w:val="24"/>
          <w:szCs w:val="24"/>
        </w:rPr>
        <w:t xml:space="preserve">17.1 - </w:t>
      </w:r>
      <w:r w:rsidRPr="0087279B">
        <w:rPr>
          <w:sz w:val="24"/>
          <w:szCs w:val="24"/>
        </w:rPr>
        <w:t xml:space="preserve">A empresa vencedora, após a homologação, será notificada, para assinar o contrato de </w:t>
      </w:r>
      <w:r w:rsidR="009B5DDE" w:rsidRPr="0087279B">
        <w:rPr>
          <w:sz w:val="24"/>
          <w:szCs w:val="24"/>
        </w:rPr>
        <w:t>fornecimento</w:t>
      </w:r>
      <w:r w:rsidRPr="0087279B">
        <w:rPr>
          <w:sz w:val="24"/>
          <w:szCs w:val="24"/>
        </w:rPr>
        <w:t xml:space="preserve"> em que for vencedora, com todas e</w:t>
      </w:r>
      <w:r w:rsidR="009B5DDE" w:rsidRPr="0087279B">
        <w:rPr>
          <w:sz w:val="24"/>
          <w:szCs w:val="24"/>
        </w:rPr>
        <w:t xml:space="preserve">specificações e detalhamento dos produtos </w:t>
      </w:r>
      <w:r w:rsidRPr="0087279B">
        <w:rPr>
          <w:sz w:val="24"/>
          <w:szCs w:val="24"/>
        </w:rPr>
        <w:t>contid</w:t>
      </w:r>
      <w:r w:rsidR="009B5DDE" w:rsidRPr="0087279B">
        <w:rPr>
          <w:sz w:val="24"/>
          <w:szCs w:val="24"/>
        </w:rPr>
        <w:t>o</w:t>
      </w:r>
      <w:r w:rsidRPr="0087279B">
        <w:rPr>
          <w:sz w:val="24"/>
          <w:szCs w:val="24"/>
        </w:rPr>
        <w:t>s no contrato, sendo que o instrumento de contrato e todas as suas condições fazem parte do presente Edital, na forma estabelecida na Minuta de Contrato em anexo (</w:t>
      </w:r>
      <w:r w:rsidRPr="0087279B">
        <w:rPr>
          <w:b/>
          <w:sz w:val="24"/>
          <w:szCs w:val="24"/>
        </w:rPr>
        <w:t>ANEXO VI).</w:t>
      </w:r>
    </w:p>
    <w:p w:rsidR="003A5205" w:rsidRPr="0087279B" w:rsidRDefault="003A5205" w:rsidP="003A5205">
      <w:pPr>
        <w:jc w:val="both"/>
        <w:rPr>
          <w:b/>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 xml:space="preserve">17.2 - </w:t>
      </w:r>
      <w:r w:rsidRPr="0087279B">
        <w:rPr>
          <w:sz w:val="24"/>
          <w:szCs w:val="24"/>
        </w:rPr>
        <w:t>O não comparecimento da licitante vencedora para assinar o contrato, no prazo aqui estabelecido, facultará ao Município de BALIZA convocar, sucessivamente, as demais licitantes, segundo a ordem de classificação, para fazê-lo em igual prazo e nas mesmas condições propostas pelo primeiro classificado, inclusive quanto aos preços.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17.3 -</w:t>
      </w:r>
      <w:r w:rsidRPr="0087279B">
        <w:rPr>
          <w:sz w:val="24"/>
          <w:szCs w:val="24"/>
        </w:rPr>
        <w:t xml:space="preserve"> Assinado o contrato, a </w:t>
      </w:r>
      <w:r w:rsidRPr="0087279B">
        <w:rPr>
          <w:b/>
          <w:sz w:val="24"/>
          <w:szCs w:val="24"/>
        </w:rPr>
        <w:t>licitante</w:t>
      </w:r>
      <w:r w:rsidRPr="0087279B">
        <w:rPr>
          <w:sz w:val="24"/>
          <w:szCs w:val="24"/>
        </w:rPr>
        <w:t xml:space="preserve"> </w:t>
      </w:r>
      <w:r w:rsidR="009B5DDE" w:rsidRPr="0087279B">
        <w:rPr>
          <w:sz w:val="24"/>
          <w:szCs w:val="24"/>
        </w:rPr>
        <w:t>fará o fornecimento</w:t>
      </w:r>
      <w:r w:rsidRPr="0087279B">
        <w:rPr>
          <w:sz w:val="24"/>
          <w:szCs w:val="24"/>
        </w:rPr>
        <w:t xml:space="preserve"> a que for vencedor, da forma em que for especificad</w:t>
      </w:r>
      <w:r w:rsidR="0068101C" w:rsidRPr="0087279B">
        <w:rPr>
          <w:sz w:val="24"/>
          <w:szCs w:val="24"/>
        </w:rPr>
        <w:t>o</w:t>
      </w:r>
      <w:r w:rsidRPr="0087279B">
        <w:rPr>
          <w:sz w:val="24"/>
          <w:szCs w:val="24"/>
        </w:rPr>
        <w:t xml:space="preserve"> no contrato de </w:t>
      </w:r>
      <w:r w:rsidR="009B5DDE" w:rsidRPr="0087279B">
        <w:rPr>
          <w:sz w:val="24"/>
          <w:szCs w:val="24"/>
        </w:rPr>
        <w:t>fornecimento</w:t>
      </w:r>
      <w:r w:rsidRPr="0087279B">
        <w:rPr>
          <w:sz w:val="24"/>
          <w:szCs w:val="24"/>
        </w:rPr>
        <w:t>, sem prejuízo das sanções previstas no art. 81 da Lei nº 8.666/93 e neste Edital.</w:t>
      </w:r>
    </w:p>
    <w:p w:rsidR="003A5205" w:rsidRPr="0087279B" w:rsidRDefault="003A5205" w:rsidP="003A5205">
      <w:pPr>
        <w:jc w:val="both"/>
        <w:rPr>
          <w:sz w:val="24"/>
          <w:szCs w:val="24"/>
        </w:rPr>
      </w:pPr>
    </w:p>
    <w:p w:rsidR="003A5205" w:rsidRPr="0087279B" w:rsidRDefault="003A5205" w:rsidP="003A5205">
      <w:pPr>
        <w:jc w:val="both"/>
        <w:rPr>
          <w:b/>
          <w:sz w:val="24"/>
          <w:szCs w:val="24"/>
        </w:rPr>
      </w:pPr>
      <w:r w:rsidRPr="0087279B">
        <w:rPr>
          <w:sz w:val="24"/>
          <w:szCs w:val="24"/>
        </w:rPr>
        <w:tab/>
      </w:r>
      <w:r w:rsidRPr="0087279B">
        <w:rPr>
          <w:b/>
          <w:sz w:val="24"/>
          <w:szCs w:val="24"/>
        </w:rPr>
        <w:t xml:space="preserve">17.4 - </w:t>
      </w:r>
      <w:r w:rsidRPr="0087279B">
        <w:rPr>
          <w:sz w:val="24"/>
          <w:szCs w:val="24"/>
        </w:rPr>
        <w:t xml:space="preserve">O prazo da convocação poderá ser prorrogado uma vez, por igual período, quando solicitado pela </w:t>
      </w:r>
      <w:r w:rsidRPr="0087279B">
        <w:rPr>
          <w:b/>
          <w:sz w:val="24"/>
          <w:szCs w:val="24"/>
        </w:rPr>
        <w:t>licitante</w:t>
      </w:r>
      <w:r w:rsidRPr="0087279B">
        <w:rPr>
          <w:sz w:val="24"/>
          <w:szCs w:val="24"/>
        </w:rPr>
        <w:t xml:space="preserve"> </w:t>
      </w:r>
      <w:r w:rsidRPr="0087279B">
        <w:rPr>
          <w:b/>
          <w:sz w:val="24"/>
          <w:szCs w:val="24"/>
        </w:rPr>
        <w:t>vencedora</w:t>
      </w:r>
      <w:r w:rsidRPr="0087279B">
        <w:rPr>
          <w:sz w:val="24"/>
          <w:szCs w:val="24"/>
        </w:rPr>
        <w:t xml:space="preserve"> durante o seu transcurso, desde que ocorra motivo justificado e aceito pela Administração do </w:t>
      </w:r>
      <w:r w:rsidRPr="0087279B">
        <w:rPr>
          <w:b/>
          <w:sz w:val="24"/>
          <w:szCs w:val="24"/>
        </w:rPr>
        <w:t>Município de Baliza.</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17.5 - </w:t>
      </w:r>
      <w:r w:rsidRPr="0087279B">
        <w:rPr>
          <w:sz w:val="24"/>
          <w:szCs w:val="24"/>
        </w:rPr>
        <w:t xml:space="preserve">É facultado </w:t>
      </w:r>
      <w:r w:rsidR="0068101C" w:rsidRPr="0087279B">
        <w:rPr>
          <w:sz w:val="24"/>
          <w:szCs w:val="24"/>
        </w:rPr>
        <w:t>a</w:t>
      </w:r>
      <w:r w:rsidRPr="0087279B">
        <w:rPr>
          <w:sz w:val="24"/>
          <w:szCs w:val="24"/>
        </w:rPr>
        <w:t xml:space="preserve"> Pregoeir</w:t>
      </w:r>
      <w:r w:rsidR="0068101C" w:rsidRPr="0087279B">
        <w:rPr>
          <w:sz w:val="24"/>
          <w:szCs w:val="24"/>
        </w:rPr>
        <w:t>a</w:t>
      </w:r>
      <w:r w:rsidRPr="0087279B">
        <w:rPr>
          <w:sz w:val="24"/>
          <w:szCs w:val="24"/>
        </w:rPr>
        <w:t xml:space="preserve">, quando a convocada não </w:t>
      </w:r>
      <w:r w:rsidR="0068101C" w:rsidRPr="0087279B">
        <w:rPr>
          <w:b/>
          <w:sz w:val="24"/>
          <w:szCs w:val="24"/>
        </w:rPr>
        <w:t>fornecer os itens</w:t>
      </w:r>
      <w:r w:rsidRPr="0087279B">
        <w:rPr>
          <w:sz w:val="24"/>
          <w:szCs w:val="24"/>
        </w:rPr>
        <w:t xml:space="preserve"> que lhe forem adjudicados, no prazo e condições estabelecidos, chamar as licitantes remanescentes, obedecida a ordem de classificação, para fazê-lo, examinada, quanto ao objeto e valor ofertado, a aceitabilidade da proposta classificada, podendo, inclusive, negociar diretamente com a licitante para que seja obtido melhor preço, ou revogar este Pregão Presencial, independentemente da comunicação prevista no art. 81 da Lei nº 8.666/93.</w:t>
      </w:r>
    </w:p>
    <w:p w:rsidR="003A5205" w:rsidRPr="0087279B" w:rsidRDefault="003A5205" w:rsidP="003A5205">
      <w:pPr>
        <w:jc w:val="both"/>
        <w:rPr>
          <w:sz w:val="24"/>
          <w:szCs w:val="24"/>
        </w:rPr>
      </w:pPr>
    </w:p>
    <w:p w:rsidR="003A5205" w:rsidRPr="0087279B" w:rsidRDefault="003A5205" w:rsidP="003A5205">
      <w:pPr>
        <w:ind w:firstLine="720"/>
        <w:jc w:val="both"/>
        <w:rPr>
          <w:sz w:val="24"/>
          <w:szCs w:val="24"/>
        </w:rPr>
      </w:pPr>
      <w:r w:rsidRPr="0087279B">
        <w:rPr>
          <w:b/>
          <w:sz w:val="24"/>
          <w:szCs w:val="24"/>
        </w:rPr>
        <w:t xml:space="preserve">17.6 - </w:t>
      </w:r>
      <w:r w:rsidRPr="0087279B">
        <w:rPr>
          <w:sz w:val="24"/>
          <w:szCs w:val="24"/>
        </w:rPr>
        <w:t xml:space="preserve">A recusa injustificada da licitante vencedora em </w:t>
      </w:r>
      <w:r w:rsidR="0068101C" w:rsidRPr="0087279B">
        <w:rPr>
          <w:b/>
          <w:sz w:val="24"/>
          <w:szCs w:val="24"/>
        </w:rPr>
        <w:t>fornecer os itens</w:t>
      </w:r>
      <w:r w:rsidRPr="0087279B">
        <w:rPr>
          <w:sz w:val="24"/>
          <w:szCs w:val="24"/>
        </w:rPr>
        <w:t xml:space="preserve"> que lhe forem adjudicados, dentro do prazo estabelecido pela Administração do</w:t>
      </w:r>
      <w:r w:rsidRPr="0087279B">
        <w:rPr>
          <w:b/>
          <w:sz w:val="24"/>
          <w:szCs w:val="24"/>
        </w:rPr>
        <w:t xml:space="preserve"> </w:t>
      </w:r>
      <w:r w:rsidRPr="0087279B">
        <w:rPr>
          <w:sz w:val="24"/>
          <w:szCs w:val="24"/>
        </w:rPr>
        <w:t>Município de Baliza, caracteriza o descumprimento total da obrigação assumida, sujeitando-a às penalidades legalmente estabelecidas.</w:t>
      </w:r>
    </w:p>
    <w:p w:rsidR="003A5205" w:rsidRPr="0087279B" w:rsidRDefault="003A5205" w:rsidP="003A5205">
      <w:pPr>
        <w:ind w:firstLine="720"/>
        <w:jc w:val="both"/>
        <w:rPr>
          <w:sz w:val="24"/>
          <w:szCs w:val="24"/>
        </w:rPr>
      </w:pPr>
    </w:p>
    <w:p w:rsidR="003A5205" w:rsidRPr="0087279B" w:rsidRDefault="003A5205" w:rsidP="003A5205">
      <w:pPr>
        <w:jc w:val="center"/>
        <w:rPr>
          <w:b/>
          <w:sz w:val="24"/>
          <w:szCs w:val="24"/>
        </w:rPr>
      </w:pPr>
      <w:r w:rsidRPr="0087279B">
        <w:rPr>
          <w:b/>
          <w:sz w:val="24"/>
          <w:szCs w:val="24"/>
        </w:rPr>
        <w:t>18 - DO PAGAMENTO</w:t>
      </w:r>
    </w:p>
    <w:p w:rsidR="003A5205" w:rsidRPr="0087279B" w:rsidRDefault="003A5205" w:rsidP="003A5205">
      <w:pPr>
        <w:jc w:val="both"/>
        <w:rPr>
          <w:b/>
          <w:sz w:val="24"/>
          <w:szCs w:val="24"/>
        </w:rPr>
      </w:pPr>
    </w:p>
    <w:p w:rsidR="003A5205" w:rsidRPr="0087279B" w:rsidRDefault="003A5205" w:rsidP="003A5205">
      <w:pPr>
        <w:jc w:val="both"/>
        <w:rPr>
          <w:sz w:val="24"/>
          <w:szCs w:val="24"/>
        </w:rPr>
      </w:pPr>
      <w:r w:rsidRPr="0087279B">
        <w:rPr>
          <w:b/>
          <w:sz w:val="24"/>
          <w:szCs w:val="24"/>
        </w:rPr>
        <w:tab/>
        <w:t xml:space="preserve">18.1 - </w:t>
      </w:r>
      <w:r w:rsidRPr="0087279B">
        <w:rPr>
          <w:sz w:val="24"/>
          <w:szCs w:val="24"/>
        </w:rPr>
        <w:t>O Município de Baliza</w:t>
      </w:r>
      <w:r w:rsidRPr="0087279B">
        <w:rPr>
          <w:b/>
          <w:sz w:val="24"/>
          <w:szCs w:val="24"/>
        </w:rPr>
        <w:t xml:space="preserve"> </w:t>
      </w:r>
      <w:r w:rsidRPr="0087279B">
        <w:rPr>
          <w:sz w:val="24"/>
          <w:szCs w:val="24"/>
        </w:rPr>
        <w:t>pagará ao licitante, pelos serviços prestados, o valor respectivo, que serão pagos em até 20 (vinte) dias após a apresentação da respectiva Nota Fiscal, devidamente liquidada.</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18.2 -</w:t>
      </w:r>
      <w:r w:rsidRPr="0087279B">
        <w:rPr>
          <w:sz w:val="24"/>
          <w:szCs w:val="24"/>
        </w:rPr>
        <w:t xml:space="preserve"> O Município de Baliza</w:t>
      </w:r>
      <w:r w:rsidRPr="0087279B">
        <w:rPr>
          <w:b/>
          <w:sz w:val="24"/>
          <w:szCs w:val="24"/>
        </w:rPr>
        <w:t xml:space="preserve"> </w:t>
      </w:r>
      <w:r w:rsidRPr="0087279B">
        <w:rPr>
          <w:sz w:val="24"/>
          <w:szCs w:val="24"/>
        </w:rPr>
        <w:t>poderá deduzir do montante a pagar os valores correspondentes a multas ou indenizações devidas pela licitante vencedora, nos termos deste Pregão Presencial</w:t>
      </w:r>
      <w:r w:rsidRPr="0087279B">
        <w:rPr>
          <w:b/>
          <w:sz w:val="24"/>
          <w:szCs w:val="24"/>
        </w:rPr>
        <w:t>.</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18.3 -</w:t>
      </w:r>
      <w:r w:rsidRPr="0087279B">
        <w:rPr>
          <w:sz w:val="24"/>
          <w:szCs w:val="24"/>
        </w:rPr>
        <w:t xml:space="preserve"> Nenhum pagamento será efetuado à licitante vencedora enquanto pendente de liquidação qualquer obrigação financeira ou previdenciária, sem que isso gere direito à alteração de preços ou compensação financeira por atraso de pagamento.</w:t>
      </w:r>
    </w:p>
    <w:p w:rsidR="003A5205" w:rsidRPr="0087279B" w:rsidRDefault="003A5205" w:rsidP="003A5205">
      <w:pPr>
        <w:autoSpaceDE w:val="0"/>
        <w:autoSpaceDN w:val="0"/>
        <w:adjustRightInd w:val="0"/>
        <w:ind w:firstLine="720"/>
        <w:jc w:val="both"/>
        <w:rPr>
          <w:sz w:val="24"/>
          <w:szCs w:val="24"/>
        </w:rPr>
      </w:pPr>
    </w:p>
    <w:p w:rsidR="003A5205" w:rsidRPr="0087279B" w:rsidRDefault="003A5205" w:rsidP="003A5205">
      <w:pPr>
        <w:jc w:val="center"/>
        <w:rPr>
          <w:sz w:val="24"/>
          <w:szCs w:val="24"/>
        </w:rPr>
      </w:pPr>
      <w:r w:rsidRPr="0087279B">
        <w:rPr>
          <w:b/>
          <w:sz w:val="24"/>
          <w:szCs w:val="24"/>
        </w:rPr>
        <w:t>19 - DA DOTAÇÃO ORÇAMENTÁRIA</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19.1 – </w:t>
      </w:r>
      <w:r w:rsidRPr="0087279B">
        <w:rPr>
          <w:sz w:val="24"/>
          <w:szCs w:val="24"/>
        </w:rPr>
        <w:t xml:space="preserve">A despesa com a prestação dos serviços que são objetos deste Pregão Presencial correrá a conta dos seguintes elementos orçamentários: </w:t>
      </w:r>
    </w:p>
    <w:p w:rsidR="005E72D3" w:rsidRPr="0087279B" w:rsidRDefault="005E72D3" w:rsidP="003A5205">
      <w:pPr>
        <w:jc w:val="both"/>
        <w:rPr>
          <w:sz w:val="24"/>
          <w:szCs w:val="24"/>
        </w:r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4973"/>
        <w:gridCol w:w="992"/>
      </w:tblGrid>
      <w:tr w:rsidR="0087279B" w:rsidRPr="0087279B" w:rsidTr="00B3505E">
        <w:trPr>
          <w:trHeight w:val="246"/>
          <w:jc w:val="center"/>
        </w:trPr>
        <w:tc>
          <w:tcPr>
            <w:tcW w:w="3132" w:type="dxa"/>
            <w:shd w:val="clear" w:color="auto" w:fill="A0A0A0"/>
          </w:tcPr>
          <w:p w:rsidR="008B57AB" w:rsidRPr="0087279B" w:rsidRDefault="008B57AB" w:rsidP="008B57AB">
            <w:pPr>
              <w:pStyle w:val="Corpo"/>
              <w:jc w:val="both"/>
              <w:rPr>
                <w:rFonts w:ascii="Times New Roman" w:hAnsi="Times New Roman"/>
                <w:b/>
                <w:color w:val="auto"/>
                <w:sz w:val="22"/>
                <w:szCs w:val="22"/>
              </w:rPr>
            </w:pPr>
            <w:r w:rsidRPr="0087279B">
              <w:rPr>
                <w:rFonts w:ascii="Times New Roman" w:hAnsi="Times New Roman"/>
                <w:b/>
                <w:color w:val="auto"/>
                <w:sz w:val="22"/>
                <w:szCs w:val="22"/>
              </w:rPr>
              <w:t>Setor</w:t>
            </w:r>
          </w:p>
        </w:tc>
        <w:tc>
          <w:tcPr>
            <w:tcW w:w="4973" w:type="dxa"/>
            <w:shd w:val="clear" w:color="auto" w:fill="A0A0A0"/>
          </w:tcPr>
          <w:p w:rsidR="008B57AB" w:rsidRPr="0087279B" w:rsidRDefault="008B57AB" w:rsidP="00F70F92">
            <w:pPr>
              <w:pStyle w:val="Corpo"/>
              <w:jc w:val="center"/>
              <w:rPr>
                <w:rFonts w:ascii="Times New Roman" w:hAnsi="Times New Roman"/>
                <w:b/>
                <w:color w:val="auto"/>
                <w:sz w:val="22"/>
                <w:szCs w:val="22"/>
              </w:rPr>
            </w:pPr>
            <w:r w:rsidRPr="0087279B">
              <w:rPr>
                <w:rFonts w:ascii="Times New Roman" w:hAnsi="Times New Roman"/>
                <w:b/>
                <w:color w:val="auto"/>
                <w:sz w:val="22"/>
                <w:szCs w:val="22"/>
              </w:rPr>
              <w:t>Classificação da Despesa</w:t>
            </w:r>
          </w:p>
        </w:tc>
        <w:tc>
          <w:tcPr>
            <w:tcW w:w="992" w:type="dxa"/>
            <w:shd w:val="clear" w:color="auto" w:fill="A0A0A0"/>
          </w:tcPr>
          <w:p w:rsidR="008B57AB" w:rsidRPr="0087279B" w:rsidRDefault="008B57AB" w:rsidP="00F70F92">
            <w:pPr>
              <w:pStyle w:val="Corpo"/>
              <w:jc w:val="center"/>
              <w:rPr>
                <w:rFonts w:ascii="Times New Roman" w:hAnsi="Times New Roman"/>
                <w:b/>
                <w:color w:val="auto"/>
                <w:sz w:val="22"/>
                <w:szCs w:val="22"/>
              </w:rPr>
            </w:pPr>
            <w:r w:rsidRPr="0087279B">
              <w:rPr>
                <w:rFonts w:ascii="Times New Roman" w:hAnsi="Times New Roman"/>
                <w:b/>
                <w:color w:val="auto"/>
                <w:sz w:val="22"/>
                <w:szCs w:val="22"/>
              </w:rPr>
              <w:t>Ficha</w:t>
            </w:r>
          </w:p>
        </w:tc>
      </w:tr>
      <w:tr w:rsidR="0087279B" w:rsidRPr="0087279B" w:rsidTr="00B3505E">
        <w:trPr>
          <w:trHeight w:val="284"/>
          <w:jc w:val="center"/>
        </w:trPr>
        <w:tc>
          <w:tcPr>
            <w:tcW w:w="3132" w:type="dxa"/>
          </w:tcPr>
          <w:p w:rsidR="008B57AB" w:rsidRPr="0087279B" w:rsidRDefault="00B3505E" w:rsidP="008B57AB">
            <w:pPr>
              <w:pStyle w:val="Corpo"/>
              <w:jc w:val="both"/>
              <w:rPr>
                <w:rFonts w:ascii="Times New Roman" w:hAnsi="Times New Roman"/>
                <w:b/>
                <w:color w:val="auto"/>
                <w:sz w:val="22"/>
                <w:szCs w:val="22"/>
              </w:rPr>
            </w:pPr>
            <w:r w:rsidRPr="0087279B">
              <w:rPr>
                <w:rFonts w:ascii="Times New Roman" w:hAnsi="Times New Roman"/>
                <w:b/>
                <w:color w:val="auto"/>
                <w:sz w:val="22"/>
                <w:szCs w:val="22"/>
              </w:rPr>
              <w:t>Secretaria Municipal de Obras</w:t>
            </w:r>
            <w:r w:rsidR="00F70F92" w:rsidRPr="0087279B">
              <w:rPr>
                <w:rFonts w:ascii="Times New Roman" w:hAnsi="Times New Roman"/>
                <w:b/>
                <w:color w:val="auto"/>
                <w:sz w:val="22"/>
                <w:szCs w:val="22"/>
              </w:rPr>
              <w:t xml:space="preserve"> e serviços urbanos</w:t>
            </w:r>
          </w:p>
        </w:tc>
        <w:tc>
          <w:tcPr>
            <w:tcW w:w="4973" w:type="dxa"/>
          </w:tcPr>
          <w:p w:rsidR="008B57AB" w:rsidRPr="0087279B" w:rsidRDefault="00B3505E" w:rsidP="00F70F92">
            <w:pPr>
              <w:pStyle w:val="Corpo"/>
              <w:jc w:val="center"/>
              <w:rPr>
                <w:rFonts w:ascii="Times New Roman" w:hAnsi="Times New Roman"/>
                <w:b/>
                <w:color w:val="auto"/>
                <w:sz w:val="22"/>
                <w:szCs w:val="22"/>
              </w:rPr>
            </w:pPr>
            <w:r w:rsidRPr="0087279B">
              <w:rPr>
                <w:rFonts w:ascii="Times New Roman" w:hAnsi="Times New Roman"/>
                <w:b/>
                <w:color w:val="auto"/>
                <w:sz w:val="22"/>
                <w:szCs w:val="22"/>
              </w:rPr>
              <w:t>22.05.15.</w:t>
            </w:r>
            <w:r w:rsidR="00F70F92" w:rsidRPr="0087279B">
              <w:rPr>
                <w:rFonts w:ascii="Times New Roman" w:hAnsi="Times New Roman"/>
                <w:b/>
                <w:color w:val="auto"/>
                <w:sz w:val="22"/>
                <w:szCs w:val="22"/>
              </w:rPr>
              <w:t>752</w:t>
            </w:r>
            <w:r w:rsidRPr="0087279B">
              <w:rPr>
                <w:rFonts w:ascii="Times New Roman" w:hAnsi="Times New Roman"/>
                <w:b/>
                <w:color w:val="auto"/>
                <w:sz w:val="22"/>
                <w:szCs w:val="22"/>
              </w:rPr>
              <w:t>.1117.2.038.339030</w:t>
            </w:r>
          </w:p>
        </w:tc>
        <w:tc>
          <w:tcPr>
            <w:tcW w:w="992" w:type="dxa"/>
          </w:tcPr>
          <w:p w:rsidR="008B57AB" w:rsidRPr="0087279B" w:rsidRDefault="00B3505E" w:rsidP="00F70F92">
            <w:pPr>
              <w:pStyle w:val="Corpo"/>
              <w:jc w:val="center"/>
              <w:rPr>
                <w:rFonts w:ascii="Times New Roman" w:hAnsi="Times New Roman"/>
                <w:b/>
                <w:color w:val="auto"/>
                <w:sz w:val="22"/>
                <w:szCs w:val="22"/>
              </w:rPr>
            </w:pPr>
            <w:r w:rsidRPr="0087279B">
              <w:rPr>
                <w:rFonts w:ascii="Times New Roman" w:hAnsi="Times New Roman"/>
                <w:b/>
                <w:color w:val="auto"/>
                <w:sz w:val="22"/>
                <w:szCs w:val="22"/>
              </w:rPr>
              <w:t>12</w:t>
            </w:r>
            <w:r w:rsidR="00ED447F" w:rsidRPr="0087279B">
              <w:rPr>
                <w:rFonts w:ascii="Times New Roman" w:hAnsi="Times New Roman"/>
                <w:b/>
                <w:color w:val="auto"/>
                <w:sz w:val="22"/>
                <w:szCs w:val="22"/>
              </w:rPr>
              <w:t>1</w:t>
            </w:r>
          </w:p>
        </w:tc>
      </w:tr>
    </w:tbl>
    <w:p w:rsidR="00B3505E" w:rsidRPr="0087279B" w:rsidRDefault="00B3505E" w:rsidP="003A5205">
      <w:pPr>
        <w:jc w:val="center"/>
        <w:rPr>
          <w:b/>
          <w:sz w:val="24"/>
          <w:szCs w:val="24"/>
        </w:rPr>
      </w:pPr>
    </w:p>
    <w:p w:rsidR="003A5205" w:rsidRPr="0087279B" w:rsidRDefault="003A5205" w:rsidP="003A5205">
      <w:pPr>
        <w:jc w:val="center"/>
        <w:rPr>
          <w:b/>
          <w:sz w:val="24"/>
          <w:szCs w:val="24"/>
        </w:rPr>
      </w:pPr>
      <w:r w:rsidRPr="0087279B">
        <w:rPr>
          <w:b/>
          <w:sz w:val="24"/>
          <w:szCs w:val="24"/>
        </w:rPr>
        <w:t>20 - DAS PENALIDADES</w:t>
      </w:r>
    </w:p>
    <w:p w:rsidR="003A5205" w:rsidRPr="0087279B" w:rsidRDefault="003A5205" w:rsidP="003A5205">
      <w:pPr>
        <w:jc w:val="both"/>
        <w:rPr>
          <w:b/>
          <w:sz w:val="24"/>
          <w:szCs w:val="24"/>
        </w:rPr>
      </w:pPr>
    </w:p>
    <w:p w:rsidR="003A5205" w:rsidRPr="0087279B" w:rsidRDefault="003A5205" w:rsidP="003A5205">
      <w:pPr>
        <w:tabs>
          <w:tab w:val="left" w:pos="0"/>
        </w:tabs>
        <w:jc w:val="both"/>
        <w:rPr>
          <w:sz w:val="24"/>
          <w:szCs w:val="24"/>
        </w:rPr>
      </w:pPr>
      <w:r w:rsidRPr="0087279B">
        <w:rPr>
          <w:sz w:val="24"/>
          <w:szCs w:val="24"/>
        </w:rPr>
        <w:tab/>
      </w:r>
      <w:r w:rsidRPr="0087279B">
        <w:rPr>
          <w:b/>
          <w:sz w:val="24"/>
          <w:szCs w:val="24"/>
        </w:rPr>
        <w:t xml:space="preserve">20.1 - </w:t>
      </w:r>
      <w:r w:rsidRPr="0087279B">
        <w:rPr>
          <w:sz w:val="24"/>
          <w:szCs w:val="24"/>
        </w:rPr>
        <w:t xml:space="preserve">Pela inexecução total ou parcial do objeto deste </w:t>
      </w:r>
      <w:r w:rsidRPr="0087279B">
        <w:rPr>
          <w:b/>
          <w:sz w:val="24"/>
          <w:szCs w:val="24"/>
        </w:rPr>
        <w:t xml:space="preserve">Pregão Presencial, </w:t>
      </w:r>
      <w:r w:rsidRPr="0087279B">
        <w:rPr>
          <w:sz w:val="24"/>
          <w:szCs w:val="24"/>
        </w:rPr>
        <w:t xml:space="preserve">a Administração do </w:t>
      </w:r>
      <w:r w:rsidRPr="0087279B">
        <w:rPr>
          <w:b/>
          <w:sz w:val="24"/>
          <w:szCs w:val="24"/>
        </w:rPr>
        <w:t>Município de Baliza</w:t>
      </w:r>
      <w:r w:rsidRPr="0087279B">
        <w:rPr>
          <w:sz w:val="24"/>
          <w:szCs w:val="24"/>
        </w:rPr>
        <w:t xml:space="preserve"> poderá, garantida a prévia defesa, aplicar à </w:t>
      </w:r>
      <w:r w:rsidRPr="0087279B">
        <w:rPr>
          <w:b/>
          <w:sz w:val="24"/>
          <w:szCs w:val="24"/>
        </w:rPr>
        <w:t>licitante vencedora</w:t>
      </w:r>
      <w:r w:rsidRPr="0087279B">
        <w:rPr>
          <w:sz w:val="24"/>
          <w:szCs w:val="24"/>
        </w:rPr>
        <w:t xml:space="preserve"> as seguintes sanções.</w:t>
      </w:r>
    </w:p>
    <w:p w:rsidR="003A5205" w:rsidRPr="0087279B" w:rsidRDefault="003A5205" w:rsidP="003A5205">
      <w:pPr>
        <w:tabs>
          <w:tab w:val="left" w:pos="0"/>
        </w:tabs>
        <w:ind w:left="1080"/>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20.2.1 -</w:t>
      </w:r>
      <w:r w:rsidRPr="0087279B">
        <w:rPr>
          <w:sz w:val="24"/>
          <w:szCs w:val="24"/>
        </w:rPr>
        <w:t xml:space="preserve"> Advertência;</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20.2.2 -</w:t>
      </w:r>
      <w:r w:rsidRPr="0087279B">
        <w:rPr>
          <w:sz w:val="24"/>
          <w:szCs w:val="24"/>
        </w:rPr>
        <w:t xml:space="preserve"> Multa de 10% (dez por cento) sobre o valor total do contrato, no caso de mora por inexecução parcial do objeto contrato, recolhida no prazo de 15 (quinze) dias, contado da comunicação oficial;</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b/>
          <w:sz w:val="24"/>
          <w:szCs w:val="24"/>
        </w:rPr>
      </w:pPr>
      <w:r w:rsidRPr="0087279B">
        <w:rPr>
          <w:sz w:val="24"/>
          <w:szCs w:val="24"/>
        </w:rPr>
        <w:tab/>
        <w:t xml:space="preserve">   </w:t>
      </w:r>
      <w:r w:rsidRPr="0087279B">
        <w:rPr>
          <w:b/>
          <w:sz w:val="24"/>
          <w:szCs w:val="24"/>
        </w:rPr>
        <w:t xml:space="preserve">20.2.3 - </w:t>
      </w:r>
      <w:r w:rsidRPr="0087279B">
        <w:rPr>
          <w:sz w:val="24"/>
          <w:szCs w:val="24"/>
        </w:rPr>
        <w:t>Multa de 30% (trinta por cento) sobre o valor do contrato no caso de inadimplência.</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20.3 -</w:t>
      </w:r>
      <w:r w:rsidRPr="0087279B">
        <w:rPr>
          <w:sz w:val="24"/>
          <w:szCs w:val="24"/>
        </w:rPr>
        <w:t xml:space="preserve"> Ficará impedida de licitar e de contratar com a Administração Pública, pelo prazo de até 5 (cinco) anos, garantido o direito do contraditório e da ampla defesa, enquanto perdurarem os motivos determinantes da punição ou até que seja promovida a reabilitação perante a própria autoridade que aplicou a penalidade, a licitante que:</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20.3.1 -</w:t>
      </w:r>
      <w:r w:rsidRPr="0087279B">
        <w:rPr>
          <w:sz w:val="24"/>
          <w:szCs w:val="24"/>
        </w:rPr>
        <w:t xml:space="preserve"> Ensejar o retardamento atendimento do objeto deste Pregão Presencial;</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20.3.2 -</w:t>
      </w:r>
      <w:r w:rsidRPr="0087279B">
        <w:rPr>
          <w:sz w:val="24"/>
          <w:szCs w:val="24"/>
        </w:rPr>
        <w:t xml:space="preserve"> Não mantiver a proposta, injustificadamente;</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20.3.3 -</w:t>
      </w:r>
      <w:r w:rsidRPr="0087279B">
        <w:rPr>
          <w:sz w:val="24"/>
          <w:szCs w:val="24"/>
        </w:rPr>
        <w:t xml:space="preserve"> Comportar-se de modo inidôneo;</w:t>
      </w:r>
    </w:p>
    <w:p w:rsidR="00DA687F" w:rsidRPr="0087279B" w:rsidRDefault="00DA687F"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20.3.4 -</w:t>
      </w:r>
      <w:r w:rsidRPr="0087279B">
        <w:rPr>
          <w:sz w:val="24"/>
          <w:szCs w:val="24"/>
        </w:rPr>
        <w:t xml:space="preserve"> Fizer declaração falsa;</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20.3.5 -</w:t>
      </w:r>
      <w:r w:rsidRPr="0087279B">
        <w:rPr>
          <w:sz w:val="24"/>
          <w:szCs w:val="24"/>
        </w:rPr>
        <w:t xml:space="preserve"> Cometer fraude fiscal;</w:t>
      </w:r>
    </w:p>
    <w:p w:rsidR="003A5205" w:rsidRPr="0087279B" w:rsidRDefault="003A5205" w:rsidP="003A5205">
      <w:pPr>
        <w:tabs>
          <w:tab w:val="left" w:pos="0"/>
        </w:tabs>
        <w:jc w:val="both"/>
        <w:rPr>
          <w:sz w:val="24"/>
          <w:szCs w:val="24"/>
        </w:rPr>
      </w:pPr>
      <w:r w:rsidRPr="0087279B">
        <w:rPr>
          <w:sz w:val="24"/>
          <w:szCs w:val="24"/>
        </w:rPr>
        <w:t xml:space="preserve"> </w:t>
      </w: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20.3.6 -</w:t>
      </w:r>
      <w:r w:rsidRPr="0087279B">
        <w:rPr>
          <w:sz w:val="24"/>
          <w:szCs w:val="24"/>
        </w:rPr>
        <w:t xml:space="preserve"> Falhar ou fraudar no atendimento do objeto que lhe for adjudicado.</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20.4 -</w:t>
      </w:r>
      <w:r w:rsidRPr="0087279B">
        <w:rPr>
          <w:sz w:val="24"/>
          <w:szCs w:val="24"/>
        </w:rPr>
        <w:t xml:space="preserve"> Comprovado impedimento ou reconhecida força maior, devidamente justificado e aceito pela Administração do Município de Baliza, a licitante vencedora poderá ser isentada das penalidades mencionadas neste tópico.</w:t>
      </w:r>
    </w:p>
    <w:p w:rsidR="003A5205" w:rsidRPr="0087279B" w:rsidRDefault="003A5205" w:rsidP="003A5205">
      <w:pPr>
        <w:tabs>
          <w:tab w:val="left" w:pos="0"/>
        </w:tabs>
        <w:jc w:val="both"/>
        <w:rPr>
          <w:sz w:val="24"/>
          <w:szCs w:val="24"/>
        </w:rPr>
      </w:pPr>
    </w:p>
    <w:p w:rsidR="003A5205" w:rsidRPr="0087279B" w:rsidRDefault="003A5205" w:rsidP="003A5205">
      <w:pPr>
        <w:tabs>
          <w:tab w:val="left" w:pos="0"/>
        </w:tabs>
        <w:jc w:val="both"/>
        <w:rPr>
          <w:sz w:val="24"/>
          <w:szCs w:val="24"/>
        </w:rPr>
      </w:pPr>
      <w:r w:rsidRPr="0087279B">
        <w:rPr>
          <w:sz w:val="24"/>
          <w:szCs w:val="24"/>
        </w:rPr>
        <w:tab/>
        <w:t xml:space="preserve"> </w:t>
      </w:r>
      <w:r w:rsidRPr="0087279B">
        <w:rPr>
          <w:b/>
          <w:sz w:val="24"/>
          <w:szCs w:val="24"/>
        </w:rPr>
        <w:t>20.5 -</w:t>
      </w:r>
      <w:r w:rsidRPr="0087279B">
        <w:rPr>
          <w:sz w:val="24"/>
          <w:szCs w:val="24"/>
        </w:rPr>
        <w:t xml:space="preserve"> As sanções de advertência e de impedimento de licitar e contratar com a Administração Pública, poderão ser aplicadas à licitante vencedora juntamente com a de multa, descontando-a dos pagamentos a serem efetuados.</w:t>
      </w:r>
    </w:p>
    <w:p w:rsidR="003A5205" w:rsidRPr="0087279B" w:rsidRDefault="003A5205" w:rsidP="003A5205">
      <w:pPr>
        <w:jc w:val="both"/>
        <w:rPr>
          <w:sz w:val="24"/>
          <w:szCs w:val="24"/>
        </w:rPr>
      </w:pPr>
    </w:p>
    <w:p w:rsidR="003A5205" w:rsidRPr="0087279B" w:rsidRDefault="003A5205" w:rsidP="003A5205">
      <w:pPr>
        <w:jc w:val="center"/>
        <w:rPr>
          <w:b/>
          <w:sz w:val="24"/>
          <w:szCs w:val="24"/>
        </w:rPr>
      </w:pPr>
      <w:r w:rsidRPr="0087279B">
        <w:rPr>
          <w:b/>
          <w:sz w:val="24"/>
          <w:szCs w:val="24"/>
        </w:rPr>
        <w:t>21 - DA RESCISÃO</w:t>
      </w:r>
    </w:p>
    <w:p w:rsidR="003A5205" w:rsidRPr="0087279B" w:rsidRDefault="003A5205" w:rsidP="003A5205">
      <w:pPr>
        <w:jc w:val="both"/>
        <w:rPr>
          <w:b/>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21.1</w:t>
      </w:r>
      <w:r w:rsidRPr="0087279B">
        <w:rPr>
          <w:sz w:val="24"/>
          <w:szCs w:val="24"/>
        </w:rPr>
        <w:t xml:space="preserve"> - A inexecução total ou parcial da prestação dos serviços em que for adjudicado aos licitantes, acarreta a rescisão do contrato, conforme disposto nos artigos 77 a 80 da Lei nº 8.666/93.</w:t>
      </w:r>
    </w:p>
    <w:p w:rsidR="003A5205" w:rsidRPr="0087279B" w:rsidRDefault="003A5205" w:rsidP="003A5205">
      <w:pPr>
        <w:jc w:val="both"/>
        <w:rPr>
          <w:b/>
          <w:sz w:val="24"/>
          <w:szCs w:val="24"/>
        </w:rPr>
      </w:pPr>
    </w:p>
    <w:p w:rsidR="003A5205" w:rsidRPr="0087279B" w:rsidRDefault="003A5205" w:rsidP="003A5205">
      <w:pPr>
        <w:ind w:firstLine="720"/>
        <w:jc w:val="both"/>
        <w:rPr>
          <w:sz w:val="24"/>
          <w:szCs w:val="24"/>
        </w:rPr>
      </w:pPr>
      <w:r w:rsidRPr="0087279B">
        <w:rPr>
          <w:b/>
          <w:sz w:val="24"/>
          <w:szCs w:val="24"/>
        </w:rPr>
        <w:t>21.2</w:t>
      </w:r>
      <w:r w:rsidRPr="0087279B">
        <w:rPr>
          <w:sz w:val="24"/>
          <w:szCs w:val="24"/>
        </w:rPr>
        <w:t xml:space="preserve"> A rescisão do contrato poderá ser:</w:t>
      </w:r>
    </w:p>
    <w:p w:rsidR="003A5205" w:rsidRPr="0087279B" w:rsidRDefault="003A5205" w:rsidP="003A5205">
      <w:pPr>
        <w:jc w:val="both"/>
        <w:rPr>
          <w:sz w:val="24"/>
          <w:szCs w:val="24"/>
        </w:rPr>
      </w:pPr>
      <w:r w:rsidRPr="0087279B">
        <w:rPr>
          <w:sz w:val="24"/>
          <w:szCs w:val="24"/>
        </w:rPr>
        <w:tab/>
        <w:t xml:space="preserve">     a) determinada por ato unilateral e escrito da Administração do Município de Baliza, nos casos enumerados nos incisos I a XII e XVII do artigo 78 da Lei mencionada, notificando-se a licitante vencedora com a antecedência mínima de 10 (dez) dias; ou</w:t>
      </w:r>
    </w:p>
    <w:p w:rsidR="003A5205" w:rsidRPr="0087279B" w:rsidRDefault="003A5205" w:rsidP="003A5205">
      <w:pPr>
        <w:jc w:val="both"/>
        <w:rPr>
          <w:sz w:val="24"/>
          <w:szCs w:val="24"/>
        </w:rPr>
      </w:pPr>
      <w:r w:rsidRPr="0087279B">
        <w:rPr>
          <w:sz w:val="24"/>
          <w:szCs w:val="24"/>
        </w:rPr>
        <w:tab/>
        <w:t xml:space="preserve">     b) amigável, por acordo entre as partes, reduzida a termo no processo da licitação, desde que haja conveniência para a Administração do </w:t>
      </w:r>
      <w:r w:rsidRPr="0087279B">
        <w:rPr>
          <w:b/>
          <w:sz w:val="24"/>
          <w:szCs w:val="24"/>
        </w:rPr>
        <w:t>Município de Baliza</w:t>
      </w:r>
      <w:r w:rsidRPr="0087279B">
        <w:rPr>
          <w:sz w:val="24"/>
          <w:szCs w:val="24"/>
        </w:rPr>
        <w:t>, ou</w:t>
      </w:r>
    </w:p>
    <w:p w:rsidR="003A5205" w:rsidRPr="0087279B" w:rsidRDefault="003A5205" w:rsidP="003A5205">
      <w:pPr>
        <w:jc w:val="both"/>
        <w:rPr>
          <w:sz w:val="24"/>
          <w:szCs w:val="24"/>
        </w:rPr>
      </w:pPr>
      <w:r w:rsidRPr="0087279B">
        <w:rPr>
          <w:sz w:val="24"/>
          <w:szCs w:val="24"/>
        </w:rPr>
        <w:tab/>
        <w:t xml:space="preserve">     c) judicial, nos termos da legislação vigente sobre a matéria.</w:t>
      </w:r>
    </w:p>
    <w:p w:rsidR="003A5205" w:rsidRPr="0087279B" w:rsidRDefault="003A5205" w:rsidP="003A5205">
      <w:pPr>
        <w:jc w:val="both"/>
        <w:rPr>
          <w:sz w:val="24"/>
          <w:szCs w:val="24"/>
        </w:rPr>
      </w:pPr>
    </w:p>
    <w:p w:rsidR="003A5205" w:rsidRPr="0087279B" w:rsidRDefault="003A5205" w:rsidP="003A5205">
      <w:pPr>
        <w:jc w:val="center"/>
        <w:rPr>
          <w:b/>
          <w:sz w:val="24"/>
          <w:szCs w:val="24"/>
        </w:rPr>
      </w:pPr>
      <w:r w:rsidRPr="0087279B">
        <w:rPr>
          <w:b/>
          <w:sz w:val="24"/>
          <w:szCs w:val="24"/>
        </w:rPr>
        <w:t>22 - DISPOSIÇÕES GERAIS</w:t>
      </w:r>
    </w:p>
    <w:p w:rsidR="003A5205" w:rsidRPr="0087279B" w:rsidRDefault="003A5205" w:rsidP="003A5205">
      <w:pPr>
        <w:jc w:val="center"/>
        <w:rPr>
          <w:b/>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22.1</w:t>
      </w:r>
      <w:r w:rsidRPr="0087279B">
        <w:rPr>
          <w:sz w:val="24"/>
          <w:szCs w:val="24"/>
        </w:rPr>
        <w:t xml:space="preserve"> - A Critério da Administração do Município de Baliza, este Pregão Presencial poderá; </w:t>
      </w:r>
    </w:p>
    <w:p w:rsidR="003A5205" w:rsidRPr="0087279B" w:rsidRDefault="003A5205" w:rsidP="00802E25">
      <w:pPr>
        <w:numPr>
          <w:ilvl w:val="0"/>
          <w:numId w:val="2"/>
        </w:numPr>
        <w:jc w:val="both"/>
        <w:rPr>
          <w:sz w:val="24"/>
          <w:szCs w:val="24"/>
        </w:rPr>
      </w:pPr>
      <w:r w:rsidRPr="0087279B">
        <w:rPr>
          <w:sz w:val="24"/>
          <w:szCs w:val="24"/>
        </w:rPr>
        <w:t>ser anulado, se houver ilegalidade, de ofício ou por provocação de terceiros, mediante parecer escrito e devidamente fundamentado; ou</w:t>
      </w:r>
    </w:p>
    <w:p w:rsidR="003A5205" w:rsidRPr="0087279B" w:rsidRDefault="003A5205" w:rsidP="00802E25">
      <w:pPr>
        <w:numPr>
          <w:ilvl w:val="0"/>
          <w:numId w:val="2"/>
        </w:numPr>
        <w:jc w:val="both"/>
        <w:rPr>
          <w:sz w:val="24"/>
          <w:szCs w:val="24"/>
        </w:rPr>
      </w:pPr>
      <w:r w:rsidRPr="0087279B">
        <w:rPr>
          <w:sz w:val="24"/>
          <w:szCs w:val="24"/>
        </w:rPr>
        <w:t>ser revogado, a juízo da Administração do Município de Baliza, em face de interesse público declinado pela Administração;</w:t>
      </w:r>
    </w:p>
    <w:p w:rsidR="003A5205" w:rsidRPr="0087279B" w:rsidRDefault="003A5205" w:rsidP="00802E25">
      <w:pPr>
        <w:numPr>
          <w:ilvl w:val="0"/>
          <w:numId w:val="2"/>
        </w:numPr>
        <w:jc w:val="both"/>
        <w:rPr>
          <w:sz w:val="24"/>
          <w:szCs w:val="24"/>
        </w:rPr>
      </w:pPr>
      <w:r w:rsidRPr="0087279B">
        <w:rPr>
          <w:sz w:val="24"/>
          <w:szCs w:val="24"/>
        </w:rPr>
        <w:t>ter sua data de abertura dos envelopes Proposta e Documentação transferida, por conveniência exclusiva da Administração do Município de Baliza.</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22.2 - </w:t>
      </w:r>
      <w:r w:rsidRPr="0087279B">
        <w:rPr>
          <w:sz w:val="24"/>
          <w:szCs w:val="24"/>
        </w:rPr>
        <w:t>Será observado, ainda, quanto ao procedimento deste Pregão Presencial:</w:t>
      </w:r>
    </w:p>
    <w:p w:rsidR="003A5205" w:rsidRPr="0087279B" w:rsidRDefault="003A5205" w:rsidP="003A5205">
      <w:pPr>
        <w:jc w:val="both"/>
        <w:rPr>
          <w:sz w:val="24"/>
          <w:szCs w:val="24"/>
        </w:rPr>
      </w:pPr>
    </w:p>
    <w:p w:rsidR="003A5205" w:rsidRPr="0087279B" w:rsidRDefault="003A5205" w:rsidP="003A5205">
      <w:pPr>
        <w:ind w:left="900"/>
        <w:jc w:val="both"/>
        <w:rPr>
          <w:sz w:val="24"/>
          <w:szCs w:val="24"/>
        </w:rPr>
      </w:pPr>
      <w:r w:rsidRPr="0087279B">
        <w:rPr>
          <w:sz w:val="24"/>
          <w:szCs w:val="24"/>
        </w:rPr>
        <w:t>a) a anulação do procedimento licitatório por motivo de ilegalidade não gera obrigação de indenizar, ressalvado o disposto no parágrafo único do art. 59 da Lei nº 8.666/93;</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22.3 – </w:t>
      </w:r>
      <w:r w:rsidRPr="0087279B">
        <w:rPr>
          <w:sz w:val="24"/>
          <w:szCs w:val="24"/>
        </w:rPr>
        <w:t>Em caso de dúvida, o interessado deverá contatar o Pregoeiro</w:t>
      </w:r>
      <w:r w:rsidRPr="0087279B">
        <w:rPr>
          <w:b/>
          <w:sz w:val="24"/>
          <w:szCs w:val="24"/>
        </w:rPr>
        <w:t xml:space="preserve"> </w:t>
      </w:r>
      <w:r w:rsidRPr="0087279B">
        <w:rPr>
          <w:sz w:val="24"/>
          <w:szCs w:val="24"/>
        </w:rPr>
        <w:t>na sala do Secretária de Licitação do Município de Baliza, situado no Prédio da Prefeitura. Fone (064) 3678-1305, em horário de expediente, das 8:00 às 11:00 horas e das 13:00 às 17:00 horas. O horário de expediente estará sujeito a alterações segundo os interesses da Administração.</w:t>
      </w:r>
      <w:r w:rsidRPr="0087279B">
        <w:rPr>
          <w:sz w:val="24"/>
          <w:szCs w:val="24"/>
        </w:rPr>
        <w:tab/>
      </w:r>
    </w:p>
    <w:p w:rsidR="003A5205" w:rsidRPr="0087279B" w:rsidRDefault="003A5205" w:rsidP="003A5205">
      <w:pPr>
        <w:jc w:val="center"/>
        <w:rPr>
          <w:b/>
          <w:sz w:val="24"/>
          <w:szCs w:val="24"/>
        </w:rPr>
      </w:pPr>
      <w:r w:rsidRPr="0087279B">
        <w:rPr>
          <w:b/>
          <w:sz w:val="24"/>
          <w:szCs w:val="24"/>
        </w:rPr>
        <w:t>23 - DOS ANEXOS</w:t>
      </w:r>
    </w:p>
    <w:p w:rsidR="003A5205" w:rsidRPr="0087279B" w:rsidRDefault="003A5205" w:rsidP="003A5205">
      <w:pPr>
        <w:jc w:val="center"/>
        <w:rPr>
          <w:b/>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23.1 -</w:t>
      </w:r>
      <w:r w:rsidRPr="0087279B">
        <w:rPr>
          <w:sz w:val="24"/>
          <w:szCs w:val="24"/>
        </w:rPr>
        <w:t xml:space="preserve"> São partes integrantes deste Edital os seguintes anexos:</w:t>
      </w:r>
      <w:r w:rsidRPr="0087279B">
        <w:rPr>
          <w:sz w:val="24"/>
          <w:szCs w:val="24"/>
        </w:rPr>
        <w:tab/>
      </w:r>
    </w:p>
    <w:p w:rsidR="003A5205" w:rsidRPr="0087279B" w:rsidRDefault="003A5205" w:rsidP="003A5205">
      <w:pPr>
        <w:ind w:firstLine="720"/>
        <w:jc w:val="both"/>
        <w:rPr>
          <w:sz w:val="24"/>
          <w:szCs w:val="24"/>
        </w:rPr>
      </w:pPr>
      <w:r w:rsidRPr="0087279B">
        <w:rPr>
          <w:sz w:val="24"/>
          <w:szCs w:val="24"/>
        </w:rPr>
        <w:t>ANEXO I - Termo de Referência;</w:t>
      </w:r>
    </w:p>
    <w:p w:rsidR="003A5205" w:rsidRPr="0087279B" w:rsidRDefault="003A5205" w:rsidP="003A5205">
      <w:pPr>
        <w:ind w:firstLine="720"/>
        <w:jc w:val="both"/>
        <w:rPr>
          <w:sz w:val="24"/>
          <w:szCs w:val="24"/>
        </w:rPr>
      </w:pPr>
      <w:r w:rsidRPr="0087279B">
        <w:rPr>
          <w:sz w:val="24"/>
          <w:szCs w:val="24"/>
        </w:rPr>
        <w:t>ANEXO II - Credenciamento;</w:t>
      </w:r>
    </w:p>
    <w:p w:rsidR="003A5205" w:rsidRPr="0087279B" w:rsidRDefault="003B6DD1" w:rsidP="003A5205">
      <w:pPr>
        <w:ind w:firstLine="720"/>
        <w:jc w:val="both"/>
        <w:rPr>
          <w:sz w:val="24"/>
          <w:szCs w:val="24"/>
        </w:rPr>
      </w:pPr>
      <w:r w:rsidRPr="0087279B">
        <w:rPr>
          <w:sz w:val="24"/>
          <w:szCs w:val="24"/>
        </w:rPr>
        <w:t xml:space="preserve">ANEXO III - </w:t>
      </w:r>
      <w:r w:rsidR="003A5205" w:rsidRPr="0087279B">
        <w:rPr>
          <w:sz w:val="24"/>
          <w:szCs w:val="24"/>
        </w:rPr>
        <w:t>Declaração de atendimento dos Requisitos de habilitação</w:t>
      </w:r>
      <w:r w:rsidR="003A5205" w:rsidRPr="0087279B">
        <w:rPr>
          <w:b/>
          <w:sz w:val="24"/>
          <w:szCs w:val="24"/>
        </w:rPr>
        <w:t>;</w:t>
      </w:r>
    </w:p>
    <w:p w:rsidR="003A5205" w:rsidRPr="0087279B" w:rsidRDefault="003A5205" w:rsidP="003A5205">
      <w:pPr>
        <w:ind w:firstLine="720"/>
        <w:jc w:val="both"/>
        <w:rPr>
          <w:sz w:val="24"/>
          <w:szCs w:val="24"/>
        </w:rPr>
      </w:pPr>
      <w:r w:rsidRPr="0087279B">
        <w:rPr>
          <w:sz w:val="24"/>
          <w:szCs w:val="24"/>
        </w:rPr>
        <w:t>ANEXO IV - Planilha de Formação de Preços (Proposta);</w:t>
      </w:r>
    </w:p>
    <w:p w:rsidR="003A5205" w:rsidRPr="0087279B" w:rsidRDefault="003A5205" w:rsidP="003A5205">
      <w:pPr>
        <w:ind w:firstLine="720"/>
        <w:jc w:val="both"/>
        <w:rPr>
          <w:sz w:val="24"/>
          <w:szCs w:val="24"/>
        </w:rPr>
      </w:pPr>
      <w:r w:rsidRPr="0087279B">
        <w:rPr>
          <w:sz w:val="24"/>
          <w:szCs w:val="24"/>
        </w:rPr>
        <w:t xml:space="preserve">ANEXO V - Modelo de declaração que não emprega menor, exigido no item </w:t>
      </w:r>
      <w:r w:rsidRPr="0087279B">
        <w:rPr>
          <w:b/>
          <w:sz w:val="24"/>
          <w:szCs w:val="24"/>
        </w:rPr>
        <w:t>4.2</w:t>
      </w:r>
      <w:r w:rsidR="008E22A7" w:rsidRPr="0087279B">
        <w:rPr>
          <w:b/>
          <w:sz w:val="24"/>
          <w:szCs w:val="24"/>
        </w:rPr>
        <w:t>;</w:t>
      </w:r>
    </w:p>
    <w:p w:rsidR="003A5205" w:rsidRPr="0087279B" w:rsidRDefault="003A5205" w:rsidP="003A5205">
      <w:pPr>
        <w:ind w:firstLine="720"/>
        <w:jc w:val="both"/>
        <w:rPr>
          <w:b/>
          <w:sz w:val="24"/>
          <w:szCs w:val="24"/>
        </w:rPr>
      </w:pPr>
      <w:r w:rsidRPr="0087279B">
        <w:rPr>
          <w:sz w:val="24"/>
          <w:szCs w:val="24"/>
        </w:rPr>
        <w:t>ANEXO VI – Minuta de Contrato</w:t>
      </w:r>
      <w:r w:rsidR="008E22A7" w:rsidRPr="0087279B">
        <w:rPr>
          <w:sz w:val="24"/>
          <w:szCs w:val="24"/>
        </w:rPr>
        <w:t>;</w:t>
      </w:r>
    </w:p>
    <w:p w:rsidR="008E22A7" w:rsidRPr="0087279B" w:rsidRDefault="008E22A7" w:rsidP="003A5205">
      <w:pPr>
        <w:ind w:firstLine="720"/>
        <w:jc w:val="both"/>
        <w:rPr>
          <w:sz w:val="24"/>
          <w:szCs w:val="24"/>
        </w:rPr>
      </w:pPr>
      <w:r w:rsidRPr="0087279B">
        <w:rPr>
          <w:sz w:val="24"/>
          <w:szCs w:val="24"/>
        </w:rPr>
        <w:t>ANEXO VII – Minuta da Ata de Registro de Preços;</w:t>
      </w:r>
    </w:p>
    <w:p w:rsidR="003A5205" w:rsidRPr="0087279B" w:rsidRDefault="003A5205" w:rsidP="003A5205">
      <w:pPr>
        <w:pStyle w:val="Ttulo2"/>
        <w:jc w:val="center"/>
        <w:rPr>
          <w:rFonts w:ascii="Times New Roman" w:hAnsi="Times New Roman" w:cs="Times New Roman"/>
          <w:i w:val="0"/>
          <w:sz w:val="24"/>
          <w:szCs w:val="24"/>
        </w:rPr>
      </w:pPr>
      <w:r w:rsidRPr="0087279B">
        <w:rPr>
          <w:rFonts w:ascii="Times New Roman" w:hAnsi="Times New Roman" w:cs="Times New Roman"/>
          <w:i w:val="0"/>
          <w:sz w:val="24"/>
          <w:szCs w:val="24"/>
        </w:rPr>
        <w:t>24 - DA LEGISLAÇÃO</w:t>
      </w:r>
    </w:p>
    <w:p w:rsidR="003A5205" w:rsidRPr="0087279B" w:rsidRDefault="003A5205" w:rsidP="003A5205">
      <w:pPr>
        <w:jc w:val="both"/>
        <w:rPr>
          <w:sz w:val="24"/>
          <w:szCs w:val="24"/>
        </w:rPr>
      </w:pPr>
      <w:r w:rsidRPr="0087279B">
        <w:rPr>
          <w:sz w:val="24"/>
          <w:szCs w:val="24"/>
        </w:rPr>
        <w:tab/>
      </w:r>
      <w:r w:rsidRPr="0087279B">
        <w:rPr>
          <w:sz w:val="24"/>
          <w:szCs w:val="24"/>
        </w:rPr>
        <w:tab/>
      </w:r>
      <w:r w:rsidRPr="0087279B">
        <w:rPr>
          <w:sz w:val="24"/>
          <w:szCs w:val="24"/>
        </w:rPr>
        <w:tab/>
      </w:r>
    </w:p>
    <w:p w:rsidR="003A5205" w:rsidRPr="0087279B" w:rsidRDefault="003A5205" w:rsidP="003A5205">
      <w:pPr>
        <w:jc w:val="both"/>
        <w:rPr>
          <w:sz w:val="24"/>
          <w:szCs w:val="24"/>
        </w:rPr>
      </w:pPr>
      <w:r w:rsidRPr="0087279B">
        <w:rPr>
          <w:sz w:val="24"/>
          <w:szCs w:val="24"/>
        </w:rPr>
        <w:tab/>
      </w:r>
      <w:r w:rsidRPr="0087279B">
        <w:rPr>
          <w:b/>
          <w:sz w:val="24"/>
          <w:szCs w:val="24"/>
        </w:rPr>
        <w:t xml:space="preserve">24.1 - </w:t>
      </w:r>
      <w:r w:rsidRPr="0087279B">
        <w:rPr>
          <w:sz w:val="24"/>
          <w:szCs w:val="24"/>
        </w:rPr>
        <w:t>A presente licitação pública reger-se-á pelas condições estabelecidas neste Edital e seus anexos e pelas disposições das seguintes Leis:</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24.1.1</w:t>
      </w:r>
      <w:r w:rsidRPr="0087279B">
        <w:rPr>
          <w:sz w:val="24"/>
          <w:szCs w:val="24"/>
        </w:rPr>
        <w:t xml:space="preserve"> - Lei nº 10.520, de 17 de julho de 2002 – Instituto do </w:t>
      </w:r>
      <w:r w:rsidRPr="0087279B">
        <w:rPr>
          <w:b/>
          <w:sz w:val="24"/>
          <w:szCs w:val="24"/>
        </w:rPr>
        <w:t>Pregão;</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 xml:space="preserve">24.1.1 </w:t>
      </w:r>
      <w:r w:rsidRPr="0087279B">
        <w:rPr>
          <w:sz w:val="24"/>
          <w:szCs w:val="24"/>
        </w:rPr>
        <w:t>- Lei nº 8.666, de 21.06.1993, e alterações posteriores – Lei de Licitações;</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24.1.1</w:t>
      </w:r>
      <w:r w:rsidRPr="0087279B">
        <w:rPr>
          <w:sz w:val="24"/>
          <w:szCs w:val="24"/>
        </w:rPr>
        <w:t xml:space="preserve"> - Lei nº 8.078, de 11.09.1990 – Código de Defesa do Consumidor;</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24.1.1</w:t>
      </w:r>
      <w:r w:rsidRPr="0087279B">
        <w:rPr>
          <w:sz w:val="24"/>
          <w:szCs w:val="24"/>
        </w:rPr>
        <w:t xml:space="preserve"> - Lei nº 123/2006, de 14.12.2006 – Lei Complementar da Microempresa e Empresa de Pequeno Porte;</w:t>
      </w:r>
    </w:p>
    <w:p w:rsidR="003A5205" w:rsidRPr="0087279B" w:rsidRDefault="003A5205" w:rsidP="003A5205">
      <w:pPr>
        <w:jc w:val="both"/>
        <w:rPr>
          <w:sz w:val="24"/>
          <w:szCs w:val="24"/>
        </w:rPr>
      </w:pPr>
      <w:r w:rsidRPr="0087279B">
        <w:rPr>
          <w:sz w:val="24"/>
          <w:szCs w:val="24"/>
        </w:rPr>
        <w:tab/>
      </w:r>
      <w:r w:rsidRPr="0087279B">
        <w:rPr>
          <w:sz w:val="24"/>
          <w:szCs w:val="24"/>
        </w:rPr>
        <w:tab/>
        <w:t xml:space="preserve"> </w:t>
      </w:r>
    </w:p>
    <w:p w:rsidR="003A5205" w:rsidRPr="0087279B" w:rsidRDefault="003A5205" w:rsidP="003A5205">
      <w:pPr>
        <w:jc w:val="center"/>
        <w:rPr>
          <w:b/>
          <w:sz w:val="24"/>
          <w:szCs w:val="24"/>
        </w:rPr>
      </w:pPr>
      <w:r w:rsidRPr="0087279B">
        <w:rPr>
          <w:b/>
          <w:sz w:val="24"/>
          <w:szCs w:val="24"/>
        </w:rPr>
        <w:t>25 – DAS DEFINIÇÕES</w:t>
      </w:r>
    </w:p>
    <w:p w:rsidR="003A5205" w:rsidRPr="0087279B" w:rsidRDefault="003A5205" w:rsidP="003A5205">
      <w:pPr>
        <w:jc w:val="center"/>
        <w:rPr>
          <w:b/>
          <w:sz w:val="24"/>
          <w:szCs w:val="24"/>
        </w:rPr>
      </w:pPr>
    </w:p>
    <w:p w:rsidR="003A5205" w:rsidRPr="0087279B" w:rsidRDefault="003A5205" w:rsidP="003A5205">
      <w:pPr>
        <w:jc w:val="both"/>
        <w:rPr>
          <w:sz w:val="24"/>
          <w:szCs w:val="24"/>
        </w:rPr>
      </w:pPr>
      <w:r w:rsidRPr="0087279B">
        <w:rPr>
          <w:sz w:val="24"/>
          <w:szCs w:val="24"/>
        </w:rPr>
        <w:tab/>
      </w:r>
      <w:r w:rsidRPr="0087279B">
        <w:rPr>
          <w:b/>
          <w:sz w:val="24"/>
          <w:szCs w:val="24"/>
        </w:rPr>
        <w:t xml:space="preserve">25.1 - </w:t>
      </w:r>
      <w:r w:rsidRPr="0087279B">
        <w:rPr>
          <w:sz w:val="24"/>
          <w:szCs w:val="24"/>
        </w:rPr>
        <w:t>Para efeito deste Edital devem ser consideradas algumas definições importantes, tais quais:</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25.1.1</w:t>
      </w:r>
      <w:r w:rsidRPr="0087279B">
        <w:rPr>
          <w:sz w:val="24"/>
          <w:szCs w:val="24"/>
        </w:rPr>
        <w:t xml:space="preserve"> - </w:t>
      </w:r>
      <w:r w:rsidRPr="0087279B">
        <w:rPr>
          <w:b/>
          <w:sz w:val="24"/>
          <w:szCs w:val="24"/>
        </w:rPr>
        <w:t>Pregão Presencial</w:t>
      </w:r>
      <w:r w:rsidRPr="0087279B">
        <w:rPr>
          <w:sz w:val="24"/>
          <w:szCs w:val="24"/>
        </w:rPr>
        <w:t xml:space="preserve"> – modalidade de licitação presencial em que a disputa pelo fornecimento de bens ou serviços comuns é feita em sessão pública, por meio de propostas de preços escritas e lances verbais;</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25.1.2</w:t>
      </w:r>
      <w:r w:rsidRPr="0087279B">
        <w:rPr>
          <w:sz w:val="24"/>
          <w:szCs w:val="24"/>
        </w:rPr>
        <w:t xml:space="preserve"> – </w:t>
      </w:r>
      <w:r w:rsidR="0068101C" w:rsidRPr="0087279B">
        <w:rPr>
          <w:b/>
          <w:sz w:val="24"/>
          <w:szCs w:val="24"/>
        </w:rPr>
        <w:t>Fornecimento dos Produtos</w:t>
      </w:r>
      <w:r w:rsidRPr="0087279B">
        <w:rPr>
          <w:b/>
          <w:sz w:val="24"/>
          <w:szCs w:val="24"/>
        </w:rPr>
        <w:t xml:space="preserve"> </w:t>
      </w:r>
      <w:r w:rsidRPr="0087279B">
        <w:rPr>
          <w:sz w:val="24"/>
          <w:szCs w:val="24"/>
        </w:rPr>
        <w:t xml:space="preserve">– entendida como </w:t>
      </w:r>
      <w:r w:rsidR="0068101C" w:rsidRPr="0087279B">
        <w:rPr>
          <w:sz w:val="24"/>
          <w:szCs w:val="24"/>
        </w:rPr>
        <w:t xml:space="preserve">o fornecimento dos itens </w:t>
      </w:r>
      <w:r w:rsidRPr="0087279B">
        <w:rPr>
          <w:sz w:val="24"/>
          <w:szCs w:val="24"/>
        </w:rPr>
        <w:t>contratado</w:t>
      </w:r>
      <w:r w:rsidR="0068101C" w:rsidRPr="0087279B">
        <w:rPr>
          <w:sz w:val="24"/>
          <w:szCs w:val="24"/>
        </w:rPr>
        <w:t>s</w:t>
      </w:r>
      <w:r w:rsidRPr="0087279B">
        <w:rPr>
          <w:sz w:val="24"/>
          <w:szCs w:val="24"/>
        </w:rPr>
        <w:t xml:space="preserve"> cujos padrões de desempenho e qualidade possam ser objetivamente definidos pelo Edital, por meio de especificações praticadas no mercado;</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25.1.3</w:t>
      </w:r>
      <w:r w:rsidRPr="0087279B">
        <w:rPr>
          <w:sz w:val="24"/>
          <w:szCs w:val="24"/>
        </w:rPr>
        <w:t xml:space="preserve"> - </w:t>
      </w:r>
      <w:r w:rsidRPr="0087279B">
        <w:rPr>
          <w:b/>
          <w:sz w:val="24"/>
          <w:szCs w:val="24"/>
        </w:rPr>
        <w:t>Município de Baliza</w:t>
      </w:r>
      <w:r w:rsidRPr="0087279B">
        <w:rPr>
          <w:sz w:val="24"/>
          <w:szCs w:val="24"/>
        </w:rPr>
        <w:t xml:space="preserve"> – órgão licitador;</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25.1.4</w:t>
      </w:r>
      <w:r w:rsidRPr="0087279B">
        <w:rPr>
          <w:sz w:val="24"/>
          <w:szCs w:val="24"/>
        </w:rPr>
        <w:t xml:space="preserve"> - </w:t>
      </w:r>
      <w:r w:rsidRPr="0087279B">
        <w:rPr>
          <w:b/>
          <w:sz w:val="24"/>
          <w:szCs w:val="24"/>
        </w:rPr>
        <w:t>Licitante</w:t>
      </w:r>
      <w:r w:rsidRPr="0087279B">
        <w:rPr>
          <w:sz w:val="24"/>
          <w:szCs w:val="24"/>
        </w:rPr>
        <w:t xml:space="preserve"> – pessoa jurídica/</w:t>
      </w:r>
      <w:r w:rsidR="00DE39E0" w:rsidRPr="0087279B">
        <w:rPr>
          <w:sz w:val="24"/>
          <w:szCs w:val="24"/>
        </w:rPr>
        <w:t>física</w:t>
      </w:r>
      <w:r w:rsidRPr="0087279B">
        <w:rPr>
          <w:sz w:val="24"/>
          <w:szCs w:val="24"/>
        </w:rPr>
        <w:t xml:space="preserve"> que adquiriu o presente Edital e seus elementos constitutivos/Anexos e participa do certame;</w:t>
      </w:r>
    </w:p>
    <w:p w:rsidR="003A5205" w:rsidRPr="0087279B" w:rsidRDefault="003A5205" w:rsidP="003A5205">
      <w:pPr>
        <w:jc w:val="both"/>
        <w:rPr>
          <w:sz w:val="24"/>
          <w:szCs w:val="24"/>
        </w:rPr>
      </w:pPr>
      <w:r w:rsidRPr="0087279B">
        <w:rPr>
          <w:sz w:val="24"/>
          <w:szCs w:val="24"/>
        </w:rPr>
        <w:tab/>
        <w:t xml:space="preserve">   </w:t>
      </w:r>
      <w:r w:rsidRPr="0087279B">
        <w:rPr>
          <w:b/>
          <w:sz w:val="24"/>
          <w:szCs w:val="24"/>
        </w:rPr>
        <w:t>25.2</w:t>
      </w:r>
      <w:r w:rsidRPr="0087279B">
        <w:rPr>
          <w:sz w:val="24"/>
          <w:szCs w:val="24"/>
        </w:rPr>
        <w:t xml:space="preserve"> - </w:t>
      </w:r>
      <w:r w:rsidRPr="0087279B">
        <w:rPr>
          <w:b/>
          <w:sz w:val="24"/>
          <w:szCs w:val="24"/>
        </w:rPr>
        <w:t>Licitante vencedora (ou fornecedor(a))</w:t>
      </w:r>
      <w:r w:rsidRPr="0087279B">
        <w:rPr>
          <w:sz w:val="24"/>
          <w:szCs w:val="24"/>
        </w:rPr>
        <w:t xml:space="preserve"> – pessoa jurídica/</w:t>
      </w:r>
      <w:r w:rsidR="0068101C" w:rsidRPr="0087279B">
        <w:rPr>
          <w:sz w:val="24"/>
          <w:szCs w:val="24"/>
        </w:rPr>
        <w:t>física</w:t>
      </w:r>
      <w:r w:rsidRPr="0087279B">
        <w:rPr>
          <w:sz w:val="24"/>
          <w:szCs w:val="24"/>
        </w:rPr>
        <w:t xml:space="preserve"> habilitada nesse procedimento licitatório e detentora da proposta mais vantajosa, a quem for adjudicado o objeto deste Pregão Presencial.</w:t>
      </w:r>
    </w:p>
    <w:p w:rsidR="003A5205" w:rsidRPr="0087279B" w:rsidRDefault="003A5205" w:rsidP="003A5205">
      <w:pPr>
        <w:jc w:val="center"/>
        <w:rPr>
          <w:b/>
          <w:sz w:val="24"/>
          <w:szCs w:val="24"/>
        </w:rPr>
      </w:pPr>
    </w:p>
    <w:p w:rsidR="003A5205" w:rsidRPr="0087279B" w:rsidRDefault="003A5205" w:rsidP="003A5205">
      <w:pPr>
        <w:jc w:val="center"/>
        <w:rPr>
          <w:b/>
          <w:sz w:val="24"/>
          <w:szCs w:val="24"/>
        </w:rPr>
      </w:pPr>
      <w:r w:rsidRPr="0087279B">
        <w:rPr>
          <w:b/>
          <w:sz w:val="24"/>
          <w:szCs w:val="24"/>
        </w:rPr>
        <w:t>26 - DO FORO</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t xml:space="preserve"> </w:t>
      </w:r>
      <w:r w:rsidRPr="0087279B">
        <w:rPr>
          <w:b/>
          <w:sz w:val="24"/>
          <w:szCs w:val="24"/>
        </w:rPr>
        <w:t>26.1 -</w:t>
      </w:r>
      <w:r w:rsidRPr="0087279B">
        <w:rPr>
          <w:sz w:val="24"/>
          <w:szCs w:val="24"/>
        </w:rPr>
        <w:t xml:space="preserve"> As questões decorrentes da execução deste Pregão Presencial, que não possam ser dirimidas administrativamente, serão processadas e julgadas no Juízo da Comarca de </w:t>
      </w:r>
      <w:r w:rsidR="003B6DD1" w:rsidRPr="0087279B">
        <w:rPr>
          <w:sz w:val="24"/>
          <w:szCs w:val="24"/>
        </w:rPr>
        <w:t>Aragarças</w:t>
      </w:r>
      <w:r w:rsidRPr="0087279B">
        <w:rPr>
          <w:sz w:val="24"/>
          <w:szCs w:val="24"/>
        </w:rPr>
        <w:t>, Estado de Goiás.</w:t>
      </w:r>
    </w:p>
    <w:p w:rsidR="00E90F60" w:rsidRPr="0087279B" w:rsidRDefault="00E90F60" w:rsidP="003A5205">
      <w:pPr>
        <w:jc w:val="both"/>
        <w:rPr>
          <w:sz w:val="24"/>
          <w:szCs w:val="24"/>
        </w:rPr>
      </w:pPr>
    </w:p>
    <w:p w:rsidR="003A5205" w:rsidRPr="0087279B" w:rsidRDefault="003A5205" w:rsidP="003A5205">
      <w:pPr>
        <w:jc w:val="right"/>
        <w:rPr>
          <w:sz w:val="24"/>
          <w:szCs w:val="24"/>
        </w:rPr>
      </w:pPr>
      <w:r w:rsidRPr="0087279B">
        <w:rPr>
          <w:sz w:val="24"/>
          <w:szCs w:val="24"/>
        </w:rPr>
        <w:t>Baliza</w:t>
      </w:r>
      <w:r w:rsidR="00700E3F" w:rsidRPr="0087279B">
        <w:rPr>
          <w:sz w:val="24"/>
          <w:szCs w:val="24"/>
        </w:rPr>
        <w:t>-GO</w:t>
      </w:r>
      <w:r w:rsidR="00E90F60" w:rsidRPr="0087279B">
        <w:rPr>
          <w:sz w:val="24"/>
          <w:szCs w:val="24"/>
        </w:rPr>
        <w:t xml:space="preserve">, </w:t>
      </w:r>
      <w:r w:rsidR="008D2FB0" w:rsidRPr="0087279B">
        <w:rPr>
          <w:sz w:val="24"/>
          <w:szCs w:val="24"/>
        </w:rPr>
        <w:t>1</w:t>
      </w:r>
      <w:r w:rsidR="00490960" w:rsidRPr="0087279B">
        <w:rPr>
          <w:sz w:val="24"/>
          <w:szCs w:val="24"/>
        </w:rPr>
        <w:t>5</w:t>
      </w:r>
      <w:r w:rsidR="00E90F60" w:rsidRPr="0087279B">
        <w:rPr>
          <w:sz w:val="24"/>
          <w:szCs w:val="24"/>
        </w:rPr>
        <w:t xml:space="preserve"> de </w:t>
      </w:r>
      <w:r w:rsidR="008D2FB0" w:rsidRPr="0087279B">
        <w:rPr>
          <w:sz w:val="24"/>
          <w:szCs w:val="24"/>
        </w:rPr>
        <w:t>abril</w:t>
      </w:r>
      <w:r w:rsidR="00E90F60" w:rsidRPr="0087279B">
        <w:rPr>
          <w:sz w:val="24"/>
          <w:szCs w:val="24"/>
        </w:rPr>
        <w:t xml:space="preserve"> de </w:t>
      </w:r>
      <w:r w:rsidR="009E5551" w:rsidRPr="0087279B">
        <w:rPr>
          <w:sz w:val="24"/>
          <w:szCs w:val="24"/>
        </w:rPr>
        <w:t>20</w:t>
      </w:r>
      <w:r w:rsidR="0042312C" w:rsidRPr="0087279B">
        <w:rPr>
          <w:sz w:val="24"/>
          <w:szCs w:val="24"/>
        </w:rPr>
        <w:t>21</w:t>
      </w:r>
      <w:r w:rsidR="009E5551" w:rsidRPr="0087279B">
        <w:rPr>
          <w:sz w:val="24"/>
          <w:szCs w:val="24"/>
        </w:rPr>
        <w:t>.</w:t>
      </w:r>
    </w:p>
    <w:p w:rsidR="0042312C" w:rsidRPr="0087279B" w:rsidRDefault="0042312C" w:rsidP="003A5205">
      <w:pPr>
        <w:jc w:val="right"/>
        <w:rPr>
          <w:sz w:val="24"/>
          <w:szCs w:val="24"/>
        </w:rPr>
      </w:pPr>
    </w:p>
    <w:p w:rsidR="0042312C" w:rsidRPr="0087279B" w:rsidRDefault="0042312C" w:rsidP="003A5205">
      <w:pPr>
        <w:jc w:val="right"/>
        <w:rPr>
          <w:sz w:val="24"/>
          <w:szCs w:val="24"/>
        </w:rPr>
      </w:pPr>
    </w:p>
    <w:p w:rsidR="00700E3F" w:rsidRPr="0087279B" w:rsidRDefault="00700E3F" w:rsidP="003A5205">
      <w:pPr>
        <w:rPr>
          <w:sz w:val="24"/>
          <w:szCs w:val="24"/>
        </w:rPr>
      </w:pPr>
    </w:p>
    <w:p w:rsidR="002558AF" w:rsidRPr="0087279B" w:rsidRDefault="002558AF" w:rsidP="003A5205">
      <w:pPr>
        <w:jc w:val="center"/>
        <w:rPr>
          <w:b/>
          <w:snapToGrid w:val="0"/>
          <w:sz w:val="24"/>
          <w:szCs w:val="24"/>
        </w:rPr>
      </w:pPr>
      <w:r w:rsidRPr="0087279B">
        <w:rPr>
          <w:b/>
          <w:snapToGrid w:val="0"/>
          <w:sz w:val="24"/>
          <w:szCs w:val="24"/>
        </w:rPr>
        <w:t>BEATRIZ NUNES DE SOUSA REIS</w:t>
      </w:r>
    </w:p>
    <w:p w:rsidR="003A5205" w:rsidRPr="0087279B" w:rsidRDefault="003A5205" w:rsidP="003A5205">
      <w:pPr>
        <w:jc w:val="center"/>
        <w:rPr>
          <w:sz w:val="24"/>
          <w:szCs w:val="24"/>
        </w:rPr>
      </w:pPr>
      <w:r w:rsidRPr="0087279B">
        <w:rPr>
          <w:sz w:val="24"/>
          <w:szCs w:val="24"/>
        </w:rPr>
        <w:t>Pregoeira</w:t>
      </w:r>
    </w:p>
    <w:p w:rsidR="009B5DDE" w:rsidRPr="0087279B" w:rsidRDefault="009B5DDE" w:rsidP="003A5205">
      <w:pPr>
        <w:pStyle w:val="Ttulo7"/>
        <w:keepLines/>
        <w:spacing w:before="0" w:after="0"/>
        <w:jc w:val="center"/>
        <w:rPr>
          <w:b/>
          <w:u w:val="single"/>
        </w:rPr>
      </w:pPr>
    </w:p>
    <w:p w:rsidR="009B5DDE" w:rsidRPr="0087279B" w:rsidRDefault="009B5DDE" w:rsidP="003A5205">
      <w:pPr>
        <w:pStyle w:val="Ttulo7"/>
        <w:keepLines/>
        <w:spacing w:before="0" w:after="0"/>
        <w:jc w:val="center"/>
        <w:rPr>
          <w:b/>
          <w:u w:val="single"/>
        </w:rPr>
      </w:pPr>
    </w:p>
    <w:p w:rsidR="009B5DDE" w:rsidRPr="0087279B" w:rsidRDefault="009B5DDE" w:rsidP="003A5205">
      <w:pPr>
        <w:pStyle w:val="Ttulo7"/>
        <w:keepLines/>
        <w:spacing w:before="0" w:after="0"/>
        <w:jc w:val="center"/>
        <w:rPr>
          <w:b/>
          <w:u w:val="single"/>
        </w:rPr>
      </w:pPr>
    </w:p>
    <w:p w:rsidR="009B5DDE" w:rsidRPr="0087279B" w:rsidRDefault="009B5DDE" w:rsidP="003A5205">
      <w:pPr>
        <w:pStyle w:val="Ttulo7"/>
        <w:keepLines/>
        <w:spacing w:before="0" w:after="0"/>
        <w:jc w:val="center"/>
        <w:rPr>
          <w:b/>
          <w:u w:val="single"/>
        </w:rPr>
      </w:pPr>
    </w:p>
    <w:p w:rsidR="008B57AB" w:rsidRPr="0087279B" w:rsidRDefault="008B57AB" w:rsidP="008B57AB"/>
    <w:p w:rsidR="008B57AB" w:rsidRPr="0087279B" w:rsidRDefault="008B57AB" w:rsidP="008B57AB"/>
    <w:p w:rsidR="00453925" w:rsidRPr="0087279B" w:rsidRDefault="00453925"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841EA3" w:rsidRPr="0087279B" w:rsidRDefault="00841EA3" w:rsidP="008B57AB"/>
    <w:p w:rsidR="001E4973" w:rsidRPr="0087279B" w:rsidRDefault="001E4973" w:rsidP="008B57AB"/>
    <w:p w:rsidR="001E4973" w:rsidRPr="0087279B" w:rsidRDefault="001E4973" w:rsidP="008B57AB"/>
    <w:p w:rsidR="001E4973" w:rsidRPr="0087279B" w:rsidRDefault="001E4973" w:rsidP="008B57AB"/>
    <w:p w:rsidR="00841EA3" w:rsidRPr="0087279B" w:rsidRDefault="00841EA3" w:rsidP="008B57AB"/>
    <w:p w:rsidR="001E4973" w:rsidRPr="0087279B" w:rsidRDefault="001E4973" w:rsidP="008B57AB"/>
    <w:p w:rsidR="00841EA3" w:rsidRPr="0087279B" w:rsidRDefault="00841EA3" w:rsidP="008B57AB"/>
    <w:p w:rsidR="00841EA3" w:rsidRPr="0087279B" w:rsidRDefault="00841EA3" w:rsidP="008B57AB"/>
    <w:p w:rsidR="005C7C00" w:rsidRPr="0087279B" w:rsidRDefault="003A5205" w:rsidP="003A5205">
      <w:pPr>
        <w:pStyle w:val="Ttulo7"/>
        <w:keepLines/>
        <w:spacing w:before="0" w:after="0"/>
        <w:jc w:val="center"/>
        <w:rPr>
          <w:b/>
          <w:u w:val="single"/>
        </w:rPr>
      </w:pPr>
      <w:r w:rsidRPr="0087279B">
        <w:rPr>
          <w:b/>
          <w:u w:val="single"/>
        </w:rPr>
        <w:t>ANEXO I</w:t>
      </w:r>
    </w:p>
    <w:p w:rsidR="005C7C00" w:rsidRPr="0087279B" w:rsidRDefault="005C7C00" w:rsidP="003A5205">
      <w:pPr>
        <w:pStyle w:val="Ttulo7"/>
        <w:keepLines/>
        <w:spacing w:before="0" w:after="0"/>
        <w:jc w:val="center"/>
        <w:rPr>
          <w:b/>
          <w:u w:val="single"/>
        </w:rPr>
      </w:pPr>
    </w:p>
    <w:p w:rsidR="00693F78" w:rsidRPr="0087279B" w:rsidRDefault="00693F78" w:rsidP="00693F78">
      <w:pPr>
        <w:ind w:right="80" w:firstLine="600"/>
        <w:jc w:val="center"/>
        <w:rPr>
          <w:b/>
          <w:sz w:val="28"/>
          <w:szCs w:val="28"/>
          <w:u w:val="single"/>
        </w:rPr>
      </w:pPr>
      <w:r w:rsidRPr="0087279B">
        <w:rPr>
          <w:b/>
          <w:sz w:val="28"/>
          <w:szCs w:val="28"/>
          <w:u w:val="single"/>
        </w:rPr>
        <w:t>TERMO DE REFERÊNCIA</w:t>
      </w:r>
    </w:p>
    <w:p w:rsidR="00E73F1D" w:rsidRPr="0087279B" w:rsidRDefault="00E73F1D" w:rsidP="00E73F1D">
      <w:pPr>
        <w:ind w:right="80"/>
        <w:jc w:val="both"/>
        <w:rPr>
          <w:b/>
          <w:bCs/>
          <w:sz w:val="24"/>
          <w:szCs w:val="24"/>
        </w:rPr>
      </w:pPr>
      <w:r w:rsidRPr="0087279B">
        <w:rPr>
          <w:b/>
          <w:bCs/>
          <w:sz w:val="24"/>
          <w:szCs w:val="24"/>
        </w:rPr>
        <w:t>1 - DO OBJETO</w:t>
      </w:r>
    </w:p>
    <w:p w:rsidR="00E73F1D" w:rsidRPr="0087279B" w:rsidRDefault="00E73F1D" w:rsidP="00E73F1D">
      <w:pPr>
        <w:ind w:right="80"/>
        <w:jc w:val="both"/>
        <w:rPr>
          <w:b/>
          <w:bCs/>
          <w:sz w:val="24"/>
          <w:szCs w:val="24"/>
        </w:rPr>
      </w:pPr>
    </w:p>
    <w:p w:rsidR="00E73F1D" w:rsidRPr="0087279B" w:rsidRDefault="00E73F1D" w:rsidP="00E73F1D">
      <w:pPr>
        <w:ind w:right="80"/>
        <w:jc w:val="both"/>
        <w:rPr>
          <w:bCs/>
          <w:sz w:val="24"/>
          <w:szCs w:val="24"/>
        </w:rPr>
      </w:pPr>
      <w:r w:rsidRPr="0087279B">
        <w:rPr>
          <w:b/>
          <w:bCs/>
          <w:sz w:val="24"/>
          <w:szCs w:val="24"/>
        </w:rPr>
        <w:t>1.1 -</w:t>
      </w:r>
      <w:r w:rsidRPr="0087279B">
        <w:rPr>
          <w:bCs/>
          <w:sz w:val="24"/>
          <w:szCs w:val="24"/>
        </w:rPr>
        <w:t xml:space="preserve"> O presente Termo de Referência versa sobre </w:t>
      </w:r>
      <w:r w:rsidRPr="0087279B">
        <w:rPr>
          <w:b/>
          <w:bCs/>
          <w:sz w:val="24"/>
          <w:szCs w:val="24"/>
        </w:rPr>
        <w:t>a quantificação e especificação de</w:t>
      </w:r>
      <w:r w:rsidRPr="0087279B">
        <w:rPr>
          <w:bCs/>
          <w:sz w:val="24"/>
          <w:szCs w:val="24"/>
        </w:rPr>
        <w:t xml:space="preserve"> </w:t>
      </w:r>
      <w:r w:rsidRPr="0087279B">
        <w:rPr>
          <w:b/>
          <w:bCs/>
          <w:sz w:val="24"/>
          <w:szCs w:val="24"/>
        </w:rPr>
        <w:t>equipamentos e materiais elétricos</w:t>
      </w:r>
      <w:r w:rsidRPr="0087279B">
        <w:rPr>
          <w:b/>
          <w:sz w:val="24"/>
          <w:szCs w:val="24"/>
        </w:rPr>
        <w:t xml:space="preserve"> a serem adquiridas </w:t>
      </w:r>
      <w:r w:rsidRPr="0087279B">
        <w:rPr>
          <w:sz w:val="24"/>
          <w:szCs w:val="24"/>
        </w:rPr>
        <w:t>pelo</w:t>
      </w:r>
      <w:r w:rsidRPr="0087279B">
        <w:rPr>
          <w:bCs/>
          <w:sz w:val="24"/>
          <w:szCs w:val="24"/>
        </w:rPr>
        <w:t xml:space="preserve"> Município de Baliza, Estado de Goiás, para atender a secretaria de administração, devendo o proponente interessado atender as condições estabelecidas nesse termo e na norma de regência, para o </w:t>
      </w:r>
      <w:r w:rsidRPr="0087279B">
        <w:rPr>
          <w:b/>
          <w:bCs/>
          <w:sz w:val="24"/>
          <w:szCs w:val="24"/>
        </w:rPr>
        <w:t>período de 20</w:t>
      </w:r>
      <w:r w:rsidR="001E4973" w:rsidRPr="0087279B">
        <w:rPr>
          <w:b/>
          <w:bCs/>
          <w:sz w:val="24"/>
          <w:szCs w:val="24"/>
        </w:rPr>
        <w:t>21</w:t>
      </w:r>
      <w:r w:rsidRPr="0087279B">
        <w:rPr>
          <w:b/>
          <w:bCs/>
          <w:sz w:val="24"/>
          <w:szCs w:val="24"/>
        </w:rPr>
        <w:t>,</w:t>
      </w:r>
      <w:r w:rsidRPr="0087279B">
        <w:rPr>
          <w:bCs/>
          <w:sz w:val="24"/>
          <w:szCs w:val="24"/>
        </w:rPr>
        <w:t xml:space="preserve"> conforme adiante especificado:</w:t>
      </w:r>
    </w:p>
    <w:p w:rsidR="00E73F1D" w:rsidRPr="0087279B" w:rsidRDefault="00E73F1D" w:rsidP="00E73F1D">
      <w:pPr>
        <w:ind w:right="80"/>
        <w:jc w:val="both"/>
        <w:rPr>
          <w:bCs/>
          <w:sz w:val="24"/>
          <w:szCs w:val="24"/>
        </w:rPr>
      </w:pPr>
    </w:p>
    <w:p w:rsidR="00E73F1D" w:rsidRPr="0087279B" w:rsidRDefault="00E73F1D" w:rsidP="00E73F1D">
      <w:pPr>
        <w:ind w:right="80"/>
        <w:jc w:val="both"/>
        <w:rPr>
          <w:b/>
          <w:bCs/>
          <w:sz w:val="24"/>
          <w:szCs w:val="24"/>
        </w:rPr>
      </w:pPr>
      <w:r w:rsidRPr="0087279B">
        <w:rPr>
          <w:b/>
          <w:bCs/>
          <w:sz w:val="24"/>
          <w:szCs w:val="24"/>
        </w:rPr>
        <w:t>2 – JUSTIFICATIVA</w:t>
      </w:r>
    </w:p>
    <w:p w:rsidR="00E73F1D" w:rsidRPr="0087279B" w:rsidRDefault="00E73F1D" w:rsidP="00E73F1D">
      <w:pPr>
        <w:ind w:right="80"/>
        <w:jc w:val="both"/>
        <w:rPr>
          <w:b/>
          <w:bCs/>
          <w:sz w:val="24"/>
          <w:szCs w:val="24"/>
        </w:rPr>
      </w:pPr>
    </w:p>
    <w:p w:rsidR="00E73F1D" w:rsidRPr="0087279B" w:rsidRDefault="00E73F1D" w:rsidP="00E73F1D">
      <w:pPr>
        <w:autoSpaceDE w:val="0"/>
        <w:autoSpaceDN w:val="0"/>
        <w:adjustRightInd w:val="0"/>
        <w:jc w:val="both"/>
        <w:rPr>
          <w:sz w:val="24"/>
          <w:szCs w:val="24"/>
        </w:rPr>
      </w:pPr>
      <w:r w:rsidRPr="0087279B">
        <w:rPr>
          <w:b/>
          <w:bCs/>
          <w:szCs w:val="24"/>
        </w:rPr>
        <w:t>2.1 -</w:t>
      </w:r>
      <w:r w:rsidRPr="0087279B">
        <w:rPr>
          <w:bCs/>
          <w:szCs w:val="24"/>
        </w:rPr>
        <w:t xml:space="preserve"> </w:t>
      </w:r>
      <w:r w:rsidRPr="0087279B">
        <w:rPr>
          <w:sz w:val="24"/>
          <w:szCs w:val="24"/>
        </w:rPr>
        <w:t>A aquisição do referido material, objeto desse Termo de Referência, tem por objetivo auxiliar nas execuções das atividades institucionais da Secretaria Municipal de Administração do Município de Baliza, Estado de Goiás, por meio de seus trabalhos de prevenção de reparação de problemas existentes na circunscrição do Município de Baliza, assegurando assim uma melhor qualidade dos serviços públicos;</w:t>
      </w:r>
    </w:p>
    <w:p w:rsidR="00E73F1D" w:rsidRPr="0087279B" w:rsidRDefault="00E73F1D" w:rsidP="00E73F1D">
      <w:pPr>
        <w:autoSpaceDE w:val="0"/>
        <w:autoSpaceDN w:val="0"/>
        <w:adjustRightInd w:val="0"/>
        <w:rPr>
          <w:sz w:val="24"/>
          <w:szCs w:val="24"/>
        </w:rPr>
      </w:pPr>
    </w:p>
    <w:p w:rsidR="00E73F1D" w:rsidRPr="0087279B" w:rsidRDefault="00E73F1D" w:rsidP="00E73F1D">
      <w:pPr>
        <w:autoSpaceDE w:val="0"/>
        <w:autoSpaceDN w:val="0"/>
        <w:adjustRightInd w:val="0"/>
        <w:jc w:val="both"/>
        <w:rPr>
          <w:b/>
          <w:sz w:val="24"/>
          <w:szCs w:val="24"/>
        </w:rPr>
      </w:pPr>
      <w:r w:rsidRPr="0087279B">
        <w:rPr>
          <w:b/>
          <w:sz w:val="24"/>
          <w:szCs w:val="24"/>
        </w:rPr>
        <w:t xml:space="preserve">3 – DESCRIÇÃO DOS TRABALHOS E AÇÕES DESENVOLVIDAS NA CIRCUNSCRIÇÃO DO MUNICÍPIO DE BALIZA, ESTADO DE GOIÁS. </w:t>
      </w:r>
    </w:p>
    <w:p w:rsidR="00E73F1D" w:rsidRPr="0087279B" w:rsidRDefault="00E73F1D" w:rsidP="00E73F1D">
      <w:pPr>
        <w:autoSpaceDE w:val="0"/>
        <w:autoSpaceDN w:val="0"/>
        <w:adjustRightInd w:val="0"/>
        <w:rPr>
          <w:sz w:val="24"/>
          <w:szCs w:val="24"/>
        </w:rPr>
      </w:pPr>
    </w:p>
    <w:p w:rsidR="00E73F1D" w:rsidRPr="0087279B" w:rsidRDefault="00E73F1D" w:rsidP="00E73F1D">
      <w:pPr>
        <w:autoSpaceDE w:val="0"/>
        <w:autoSpaceDN w:val="0"/>
        <w:adjustRightInd w:val="0"/>
        <w:jc w:val="both"/>
        <w:rPr>
          <w:sz w:val="24"/>
          <w:szCs w:val="24"/>
        </w:rPr>
      </w:pPr>
      <w:r w:rsidRPr="0087279B">
        <w:rPr>
          <w:sz w:val="24"/>
          <w:szCs w:val="24"/>
        </w:rPr>
        <w:t>A Secretaria Municipal de Administração descreve a utilização dos itens objeto desse Termo de Referência nas seguintes Ações e Trabalhos preventivos e corretivos desenvolvidos para aprimoramento e aplicação da melhor qualidade dos serviços públicos, e por consequência desenvolvendo uma prestação de serviço de forma eficiente, continua e de maneira econômica, junto a população local, sendo as seguintes:</w:t>
      </w:r>
    </w:p>
    <w:p w:rsidR="00E73F1D" w:rsidRPr="0087279B" w:rsidRDefault="00E73F1D" w:rsidP="00E73F1D">
      <w:pPr>
        <w:autoSpaceDE w:val="0"/>
        <w:autoSpaceDN w:val="0"/>
        <w:adjustRightInd w:val="0"/>
        <w:jc w:val="both"/>
        <w:rPr>
          <w:sz w:val="24"/>
          <w:szCs w:val="24"/>
        </w:rPr>
      </w:pPr>
    </w:p>
    <w:p w:rsidR="00E73F1D" w:rsidRPr="0087279B" w:rsidRDefault="00E73F1D" w:rsidP="00E73F1D">
      <w:pPr>
        <w:numPr>
          <w:ilvl w:val="0"/>
          <w:numId w:val="8"/>
        </w:numPr>
        <w:tabs>
          <w:tab w:val="clear" w:pos="720"/>
          <w:tab w:val="num" w:pos="426"/>
        </w:tabs>
        <w:autoSpaceDE w:val="0"/>
        <w:autoSpaceDN w:val="0"/>
        <w:adjustRightInd w:val="0"/>
        <w:ind w:left="426" w:hanging="426"/>
        <w:jc w:val="both"/>
        <w:rPr>
          <w:b/>
          <w:sz w:val="24"/>
          <w:szCs w:val="24"/>
        </w:rPr>
      </w:pPr>
      <w:r w:rsidRPr="0087279B">
        <w:rPr>
          <w:sz w:val="24"/>
          <w:szCs w:val="24"/>
        </w:rPr>
        <w:t>Reparação e conservação da rede elétrica das ruas e avenidas e demais órgãos públicos do Município de Baliza, Estado de Goiás, distritos e assentamentos (Oziel/Bandeirante, Bebedouro e Vale do Araguaia).</w:t>
      </w:r>
    </w:p>
    <w:p w:rsidR="00E73F1D" w:rsidRPr="0087279B" w:rsidRDefault="00E73F1D" w:rsidP="00E73F1D">
      <w:pPr>
        <w:numPr>
          <w:ilvl w:val="0"/>
          <w:numId w:val="8"/>
        </w:numPr>
        <w:tabs>
          <w:tab w:val="clear" w:pos="720"/>
          <w:tab w:val="num" w:pos="426"/>
        </w:tabs>
        <w:autoSpaceDE w:val="0"/>
        <w:autoSpaceDN w:val="0"/>
        <w:adjustRightInd w:val="0"/>
        <w:ind w:left="426" w:hanging="426"/>
        <w:jc w:val="both"/>
        <w:rPr>
          <w:b/>
          <w:sz w:val="24"/>
          <w:szCs w:val="24"/>
        </w:rPr>
      </w:pPr>
      <w:r w:rsidRPr="0087279B">
        <w:rPr>
          <w:sz w:val="24"/>
          <w:szCs w:val="24"/>
        </w:rPr>
        <w:t>Reparação, implantação e conservação da iluminação pública existente nas margens da Rodovia GO-194, que passa pela circunscrição do Município em todo o seu perímetro urbano e demais distritos e assentamentos (Oziel/Bandeirante, Bebedouro e Vale do Araguaia).</w:t>
      </w:r>
    </w:p>
    <w:p w:rsidR="00E73F1D" w:rsidRPr="0087279B" w:rsidRDefault="00E73F1D" w:rsidP="00E73F1D">
      <w:pPr>
        <w:numPr>
          <w:ilvl w:val="0"/>
          <w:numId w:val="8"/>
        </w:numPr>
        <w:tabs>
          <w:tab w:val="clear" w:pos="720"/>
          <w:tab w:val="num" w:pos="426"/>
        </w:tabs>
        <w:autoSpaceDE w:val="0"/>
        <w:autoSpaceDN w:val="0"/>
        <w:adjustRightInd w:val="0"/>
        <w:ind w:left="426" w:hanging="426"/>
        <w:jc w:val="both"/>
        <w:rPr>
          <w:b/>
          <w:sz w:val="24"/>
          <w:szCs w:val="24"/>
        </w:rPr>
      </w:pPr>
      <w:r w:rsidRPr="0087279B">
        <w:rPr>
          <w:sz w:val="24"/>
          <w:szCs w:val="24"/>
        </w:rPr>
        <w:t>Reparação, implantação e conservação da rede elétrica das praças, escolas, posto de saúde, prédio da prefeitura, prédios administrativos, cemitério público, estádio municipal, prédios públicos em geral ou outro local onde a administração pública esteja estabelecida, tais como secretarias municipais, estabelecimentos de atendimento e prestação de serviços públicos a população, vinculados a administração pública e demais locais onde prevaleça o interesse público em detrimento ao interesse particular na circunscrição do Município de Baliza, Estado de Goiás, distritos e assentamentos (Oziel/Bandeirante, Bebedouro e Vale do Araguaia).</w:t>
      </w:r>
    </w:p>
    <w:p w:rsidR="00E73F1D" w:rsidRPr="0087279B" w:rsidRDefault="00E73F1D" w:rsidP="00E73F1D">
      <w:pPr>
        <w:autoSpaceDE w:val="0"/>
        <w:autoSpaceDN w:val="0"/>
        <w:adjustRightInd w:val="0"/>
        <w:rPr>
          <w:b/>
          <w:bCs/>
          <w:sz w:val="24"/>
          <w:szCs w:val="24"/>
        </w:rPr>
      </w:pPr>
    </w:p>
    <w:p w:rsidR="00E73F1D" w:rsidRPr="0087279B" w:rsidRDefault="00E73F1D" w:rsidP="00E73F1D">
      <w:pPr>
        <w:autoSpaceDE w:val="0"/>
        <w:autoSpaceDN w:val="0"/>
        <w:adjustRightInd w:val="0"/>
        <w:jc w:val="both"/>
        <w:rPr>
          <w:b/>
          <w:bCs/>
          <w:sz w:val="24"/>
          <w:szCs w:val="24"/>
        </w:rPr>
      </w:pPr>
      <w:r w:rsidRPr="0087279B">
        <w:rPr>
          <w:b/>
          <w:bCs/>
          <w:sz w:val="24"/>
          <w:szCs w:val="24"/>
        </w:rPr>
        <w:t>4 – TÉCNICAS DE ESTIMATIVAS</w:t>
      </w:r>
    </w:p>
    <w:p w:rsidR="00E73F1D" w:rsidRPr="0087279B" w:rsidRDefault="00E73F1D" w:rsidP="00E73F1D">
      <w:pPr>
        <w:autoSpaceDE w:val="0"/>
        <w:autoSpaceDN w:val="0"/>
        <w:adjustRightInd w:val="0"/>
        <w:jc w:val="both"/>
        <w:rPr>
          <w:b/>
          <w:bCs/>
          <w:sz w:val="24"/>
          <w:szCs w:val="24"/>
        </w:rPr>
      </w:pPr>
    </w:p>
    <w:p w:rsidR="00E73F1D" w:rsidRPr="0087279B" w:rsidRDefault="00E73F1D" w:rsidP="00E73F1D">
      <w:pPr>
        <w:autoSpaceDE w:val="0"/>
        <w:autoSpaceDN w:val="0"/>
        <w:adjustRightInd w:val="0"/>
        <w:jc w:val="both"/>
        <w:rPr>
          <w:bCs/>
          <w:sz w:val="24"/>
          <w:szCs w:val="24"/>
        </w:rPr>
      </w:pPr>
      <w:r w:rsidRPr="0087279B">
        <w:rPr>
          <w:b/>
          <w:bCs/>
          <w:sz w:val="24"/>
          <w:szCs w:val="24"/>
        </w:rPr>
        <w:t xml:space="preserve">4.1 - </w:t>
      </w:r>
      <w:r w:rsidRPr="0087279B">
        <w:rPr>
          <w:bCs/>
          <w:sz w:val="24"/>
          <w:szCs w:val="24"/>
        </w:rPr>
        <w:t xml:space="preserve">Os quantitativos constantes dessa tabela foram definidos segundo as projeções do consumo necessários para atender as necessidades do </w:t>
      </w:r>
      <w:r w:rsidRPr="0087279B">
        <w:rPr>
          <w:sz w:val="24"/>
          <w:szCs w:val="24"/>
        </w:rPr>
        <w:t>Município de Baliza, Estado de Goiás</w:t>
      </w:r>
      <w:r w:rsidRPr="0087279B">
        <w:rPr>
          <w:bCs/>
          <w:sz w:val="24"/>
          <w:szCs w:val="24"/>
        </w:rPr>
        <w:t xml:space="preserve"> durante a vigência do contrato, tendo como base o que foi consumido no exercício anterior, para período correspondente, bem como por projeções de novas necessidades, segundo o incremento dos trabalhos desenvolvidos junto à população e as ações de prevenção e reparação dos serviços e desempenhando uma melhoria na prestação dos serviços públicos desempenhados em especial pela Secretaria Municipal de Administração em conjunto com as demais secretarias municipais.</w:t>
      </w:r>
    </w:p>
    <w:p w:rsidR="00E73F1D" w:rsidRPr="0087279B" w:rsidRDefault="00E73F1D" w:rsidP="00E73F1D">
      <w:pPr>
        <w:autoSpaceDE w:val="0"/>
        <w:autoSpaceDN w:val="0"/>
        <w:adjustRightInd w:val="0"/>
        <w:rPr>
          <w:b/>
          <w:bCs/>
          <w:sz w:val="24"/>
          <w:szCs w:val="24"/>
        </w:rPr>
      </w:pPr>
    </w:p>
    <w:p w:rsidR="00E73F1D" w:rsidRPr="0087279B" w:rsidRDefault="00E73F1D" w:rsidP="00E73F1D">
      <w:pPr>
        <w:autoSpaceDE w:val="0"/>
        <w:autoSpaceDN w:val="0"/>
        <w:adjustRightInd w:val="0"/>
        <w:rPr>
          <w:b/>
          <w:bCs/>
          <w:sz w:val="24"/>
          <w:szCs w:val="24"/>
        </w:rPr>
      </w:pPr>
      <w:r w:rsidRPr="0087279B">
        <w:rPr>
          <w:b/>
          <w:bCs/>
          <w:sz w:val="24"/>
          <w:szCs w:val="24"/>
        </w:rPr>
        <w:t>5 - TABELAS DE ESPECIFICAÇÕES E QUANTIDADES</w:t>
      </w:r>
    </w:p>
    <w:p w:rsidR="00E73F1D" w:rsidRPr="0087279B" w:rsidRDefault="00E73F1D" w:rsidP="00E73F1D">
      <w:pPr>
        <w:autoSpaceDE w:val="0"/>
        <w:autoSpaceDN w:val="0"/>
        <w:adjustRightInd w:val="0"/>
        <w:rPr>
          <w:bCs/>
          <w:sz w:val="24"/>
          <w:szCs w:val="24"/>
        </w:rPr>
      </w:pPr>
    </w:p>
    <w:p w:rsidR="00E73F1D" w:rsidRPr="0087279B" w:rsidRDefault="00E73F1D" w:rsidP="00E73F1D">
      <w:pPr>
        <w:autoSpaceDE w:val="0"/>
        <w:autoSpaceDN w:val="0"/>
        <w:adjustRightInd w:val="0"/>
        <w:rPr>
          <w:bCs/>
          <w:sz w:val="24"/>
          <w:szCs w:val="24"/>
        </w:rPr>
      </w:pPr>
      <w:r w:rsidRPr="0087279B">
        <w:rPr>
          <w:bCs/>
          <w:sz w:val="24"/>
          <w:szCs w:val="24"/>
        </w:rPr>
        <w:t>Os bens a serem adquiridos são os constantes do seguinte quadro:</w:t>
      </w:r>
    </w:p>
    <w:p w:rsidR="004343A9" w:rsidRPr="0087279B" w:rsidRDefault="004343A9" w:rsidP="004343A9">
      <w:pPr>
        <w:autoSpaceDE w:val="0"/>
        <w:autoSpaceDN w:val="0"/>
        <w:adjustRightInd w:val="0"/>
        <w:rPr>
          <w:bCs/>
          <w:sz w:val="24"/>
          <w:szCs w:val="24"/>
        </w:rPr>
      </w:pPr>
    </w:p>
    <w:tbl>
      <w:tblPr>
        <w:tblW w:w="100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709"/>
        <w:gridCol w:w="992"/>
        <w:gridCol w:w="5103"/>
        <w:gridCol w:w="1276"/>
        <w:gridCol w:w="1256"/>
      </w:tblGrid>
      <w:tr w:rsidR="0087279B" w:rsidRPr="0087279B" w:rsidTr="00C94D6A">
        <w:trPr>
          <w:trHeight w:val="300"/>
        </w:trPr>
        <w:tc>
          <w:tcPr>
            <w:tcW w:w="709" w:type="dxa"/>
            <w:shd w:val="clear" w:color="auto" w:fill="D9D9D9" w:themeFill="background1" w:themeFillShade="D9"/>
            <w:noWrap/>
            <w:vAlign w:val="center"/>
          </w:tcPr>
          <w:p w:rsidR="00266948" w:rsidRPr="0087279B" w:rsidRDefault="00266948" w:rsidP="00266948">
            <w:pPr>
              <w:jc w:val="center"/>
              <w:rPr>
                <w:b/>
                <w:bCs/>
                <w:sz w:val="18"/>
                <w:szCs w:val="18"/>
              </w:rPr>
            </w:pPr>
            <w:r w:rsidRPr="0087279B">
              <w:rPr>
                <w:b/>
                <w:bCs/>
                <w:sz w:val="18"/>
                <w:szCs w:val="18"/>
              </w:rPr>
              <w:t>ITEM</w:t>
            </w:r>
          </w:p>
        </w:tc>
        <w:tc>
          <w:tcPr>
            <w:tcW w:w="709" w:type="dxa"/>
            <w:shd w:val="clear" w:color="auto" w:fill="D9D9D9" w:themeFill="background1" w:themeFillShade="D9"/>
            <w:noWrap/>
            <w:vAlign w:val="center"/>
          </w:tcPr>
          <w:p w:rsidR="00266948" w:rsidRPr="0087279B" w:rsidRDefault="00266948" w:rsidP="00266948">
            <w:pPr>
              <w:jc w:val="center"/>
              <w:rPr>
                <w:b/>
                <w:bCs/>
                <w:sz w:val="18"/>
                <w:szCs w:val="18"/>
              </w:rPr>
            </w:pPr>
            <w:r w:rsidRPr="0087279B">
              <w:rPr>
                <w:b/>
                <w:bCs/>
                <w:sz w:val="18"/>
                <w:szCs w:val="18"/>
              </w:rPr>
              <w:t>QTDE</w:t>
            </w:r>
          </w:p>
        </w:tc>
        <w:tc>
          <w:tcPr>
            <w:tcW w:w="992" w:type="dxa"/>
            <w:shd w:val="clear" w:color="auto" w:fill="D9D9D9" w:themeFill="background1" w:themeFillShade="D9"/>
            <w:noWrap/>
            <w:vAlign w:val="center"/>
          </w:tcPr>
          <w:p w:rsidR="00266948" w:rsidRPr="0087279B" w:rsidRDefault="00266948" w:rsidP="00266948">
            <w:pPr>
              <w:jc w:val="center"/>
              <w:rPr>
                <w:b/>
                <w:bCs/>
                <w:sz w:val="18"/>
                <w:szCs w:val="18"/>
              </w:rPr>
            </w:pPr>
            <w:r w:rsidRPr="0087279B">
              <w:rPr>
                <w:b/>
                <w:bCs/>
                <w:sz w:val="18"/>
                <w:szCs w:val="18"/>
              </w:rPr>
              <w:t>UND</w:t>
            </w:r>
          </w:p>
        </w:tc>
        <w:tc>
          <w:tcPr>
            <w:tcW w:w="5103" w:type="dxa"/>
            <w:shd w:val="clear" w:color="auto" w:fill="D9D9D9" w:themeFill="background1" w:themeFillShade="D9"/>
            <w:noWrap/>
            <w:vAlign w:val="center"/>
          </w:tcPr>
          <w:p w:rsidR="00266948" w:rsidRPr="0087279B" w:rsidRDefault="00266948" w:rsidP="00266948">
            <w:pPr>
              <w:jc w:val="center"/>
              <w:rPr>
                <w:b/>
                <w:bCs/>
                <w:sz w:val="18"/>
                <w:szCs w:val="18"/>
              </w:rPr>
            </w:pPr>
            <w:r w:rsidRPr="0087279B">
              <w:rPr>
                <w:b/>
                <w:bCs/>
                <w:sz w:val="18"/>
                <w:szCs w:val="18"/>
              </w:rPr>
              <w:t>MATERIAL</w:t>
            </w:r>
          </w:p>
        </w:tc>
        <w:tc>
          <w:tcPr>
            <w:tcW w:w="1276" w:type="dxa"/>
            <w:shd w:val="clear" w:color="auto" w:fill="D9D9D9" w:themeFill="background1" w:themeFillShade="D9"/>
          </w:tcPr>
          <w:p w:rsidR="00266948" w:rsidRPr="0087279B" w:rsidRDefault="00266948">
            <w:pPr>
              <w:rPr>
                <w:b/>
                <w:sz w:val="18"/>
                <w:szCs w:val="18"/>
              </w:rPr>
            </w:pPr>
            <w:r w:rsidRPr="0087279B">
              <w:rPr>
                <w:b/>
                <w:sz w:val="18"/>
                <w:szCs w:val="18"/>
              </w:rPr>
              <w:t>VALOR UNITÁRIO</w:t>
            </w:r>
          </w:p>
        </w:tc>
        <w:tc>
          <w:tcPr>
            <w:tcW w:w="1256" w:type="dxa"/>
            <w:shd w:val="clear" w:color="auto" w:fill="D9D9D9" w:themeFill="background1" w:themeFillShade="D9"/>
          </w:tcPr>
          <w:p w:rsidR="00266948" w:rsidRPr="0087279B" w:rsidRDefault="00266948">
            <w:pPr>
              <w:rPr>
                <w:b/>
                <w:sz w:val="18"/>
                <w:szCs w:val="18"/>
              </w:rPr>
            </w:pPr>
            <w:r w:rsidRPr="0087279B">
              <w:rPr>
                <w:b/>
                <w:sz w:val="18"/>
                <w:szCs w:val="18"/>
              </w:rPr>
              <w:t>VALOR TOTAL</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500,0000</w:t>
            </w:r>
          </w:p>
        </w:tc>
        <w:tc>
          <w:tcPr>
            <w:tcW w:w="5103" w:type="dxa"/>
            <w:noWrap/>
            <w:vAlign w:val="center"/>
          </w:tcPr>
          <w:p w:rsidR="00D12A0B" w:rsidRPr="0087279B" w:rsidRDefault="00D12A0B" w:rsidP="00D12A0B">
            <w:pPr>
              <w:jc w:val="both"/>
              <w:rPr>
                <w:sz w:val="14"/>
                <w:szCs w:val="14"/>
              </w:rPr>
            </w:pPr>
            <w:r w:rsidRPr="0087279B">
              <w:rPr>
                <w:sz w:val="14"/>
                <w:szCs w:val="14"/>
              </w:rPr>
              <w:t>BASE PARA RELÉ FOTOELÉTRICO</w:t>
            </w:r>
          </w:p>
        </w:tc>
        <w:tc>
          <w:tcPr>
            <w:tcW w:w="1276" w:type="dxa"/>
            <w:vAlign w:val="center"/>
          </w:tcPr>
          <w:p w:rsidR="00D12A0B" w:rsidRPr="0087279B" w:rsidRDefault="00D12A0B" w:rsidP="00D12A0B">
            <w:pPr>
              <w:jc w:val="right"/>
              <w:rPr>
                <w:sz w:val="14"/>
                <w:szCs w:val="14"/>
              </w:rPr>
            </w:pPr>
            <w:r w:rsidRPr="0087279B">
              <w:rPr>
                <w:sz w:val="14"/>
                <w:szCs w:val="14"/>
              </w:rPr>
              <w:t>8,0666</w:t>
            </w:r>
          </w:p>
        </w:tc>
        <w:tc>
          <w:tcPr>
            <w:tcW w:w="1256" w:type="dxa"/>
            <w:vAlign w:val="center"/>
          </w:tcPr>
          <w:p w:rsidR="00D12A0B" w:rsidRPr="0087279B" w:rsidRDefault="00D12A0B" w:rsidP="00D12A0B">
            <w:pPr>
              <w:jc w:val="right"/>
              <w:rPr>
                <w:sz w:val="14"/>
                <w:szCs w:val="14"/>
              </w:rPr>
            </w:pPr>
            <w:r w:rsidRPr="0087279B">
              <w:rPr>
                <w:sz w:val="14"/>
                <w:szCs w:val="14"/>
              </w:rPr>
              <w:t>4.033,3000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BOCAL DE LOUÇA E-27</w:t>
            </w:r>
          </w:p>
        </w:tc>
        <w:tc>
          <w:tcPr>
            <w:tcW w:w="1276" w:type="dxa"/>
            <w:vAlign w:val="center"/>
          </w:tcPr>
          <w:p w:rsidR="00D12A0B" w:rsidRPr="0087279B" w:rsidRDefault="00D12A0B" w:rsidP="00D12A0B">
            <w:pPr>
              <w:jc w:val="right"/>
              <w:rPr>
                <w:sz w:val="14"/>
                <w:szCs w:val="14"/>
              </w:rPr>
            </w:pPr>
            <w:r w:rsidRPr="0087279B">
              <w:rPr>
                <w:sz w:val="14"/>
                <w:szCs w:val="14"/>
              </w:rPr>
              <w:t>3,9333</w:t>
            </w:r>
          </w:p>
        </w:tc>
        <w:tc>
          <w:tcPr>
            <w:tcW w:w="1256" w:type="dxa"/>
            <w:vAlign w:val="center"/>
          </w:tcPr>
          <w:p w:rsidR="00D12A0B" w:rsidRPr="0087279B" w:rsidRDefault="00D12A0B" w:rsidP="00D12A0B">
            <w:pPr>
              <w:jc w:val="right"/>
              <w:rPr>
                <w:sz w:val="14"/>
                <w:szCs w:val="14"/>
              </w:rPr>
            </w:pPr>
            <w:r w:rsidRPr="0087279B">
              <w:rPr>
                <w:sz w:val="14"/>
                <w:szCs w:val="14"/>
              </w:rPr>
              <w:t>1.179,9900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BOCAL DE LOUÇA E-40</w:t>
            </w:r>
          </w:p>
        </w:tc>
        <w:tc>
          <w:tcPr>
            <w:tcW w:w="1276" w:type="dxa"/>
            <w:vAlign w:val="center"/>
          </w:tcPr>
          <w:p w:rsidR="00D12A0B" w:rsidRPr="0087279B" w:rsidRDefault="00D12A0B" w:rsidP="00D12A0B">
            <w:pPr>
              <w:jc w:val="right"/>
              <w:rPr>
                <w:sz w:val="14"/>
                <w:szCs w:val="14"/>
              </w:rPr>
            </w:pPr>
            <w:r w:rsidRPr="0087279B">
              <w:rPr>
                <w:sz w:val="14"/>
                <w:szCs w:val="14"/>
              </w:rPr>
              <w:t>9,4666</w:t>
            </w:r>
          </w:p>
        </w:tc>
        <w:tc>
          <w:tcPr>
            <w:tcW w:w="1256" w:type="dxa"/>
            <w:vAlign w:val="center"/>
          </w:tcPr>
          <w:p w:rsidR="00D12A0B" w:rsidRPr="0087279B" w:rsidRDefault="00D12A0B" w:rsidP="00D12A0B">
            <w:pPr>
              <w:jc w:val="right"/>
              <w:rPr>
                <w:sz w:val="14"/>
                <w:szCs w:val="14"/>
              </w:rPr>
            </w:pPr>
            <w:r w:rsidRPr="0087279B">
              <w:rPr>
                <w:sz w:val="14"/>
                <w:szCs w:val="14"/>
              </w:rPr>
              <w:t>2.839,9800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4</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100,0000</w:t>
            </w:r>
          </w:p>
        </w:tc>
        <w:tc>
          <w:tcPr>
            <w:tcW w:w="5103" w:type="dxa"/>
            <w:noWrap/>
            <w:vAlign w:val="center"/>
          </w:tcPr>
          <w:p w:rsidR="00D12A0B" w:rsidRPr="0087279B" w:rsidRDefault="00D12A0B" w:rsidP="00D12A0B">
            <w:pPr>
              <w:jc w:val="both"/>
              <w:rPr>
                <w:sz w:val="14"/>
                <w:szCs w:val="14"/>
              </w:rPr>
            </w:pPr>
            <w:r w:rsidRPr="0087279B">
              <w:rPr>
                <w:sz w:val="14"/>
                <w:szCs w:val="14"/>
              </w:rPr>
              <w:t>BOCAL DE PLASTICO E-27</w:t>
            </w:r>
          </w:p>
        </w:tc>
        <w:tc>
          <w:tcPr>
            <w:tcW w:w="1276" w:type="dxa"/>
            <w:vAlign w:val="center"/>
          </w:tcPr>
          <w:p w:rsidR="00D12A0B" w:rsidRPr="0087279B" w:rsidRDefault="00D12A0B" w:rsidP="00D12A0B">
            <w:pPr>
              <w:jc w:val="right"/>
              <w:rPr>
                <w:sz w:val="14"/>
                <w:szCs w:val="14"/>
              </w:rPr>
            </w:pPr>
            <w:r w:rsidRPr="0087279B">
              <w:rPr>
                <w:sz w:val="14"/>
                <w:szCs w:val="14"/>
              </w:rPr>
              <w:t>4,3433</w:t>
            </w:r>
          </w:p>
        </w:tc>
        <w:tc>
          <w:tcPr>
            <w:tcW w:w="1256" w:type="dxa"/>
            <w:vAlign w:val="center"/>
          </w:tcPr>
          <w:p w:rsidR="00D12A0B" w:rsidRPr="0087279B" w:rsidRDefault="00D12A0B" w:rsidP="00D12A0B">
            <w:pPr>
              <w:jc w:val="right"/>
              <w:rPr>
                <w:sz w:val="14"/>
                <w:szCs w:val="14"/>
              </w:rPr>
            </w:pPr>
            <w:r w:rsidRPr="0087279B">
              <w:rPr>
                <w:sz w:val="14"/>
                <w:szCs w:val="14"/>
              </w:rPr>
              <w:t>434,3300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5</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BOTÃO AMARELO NA 220 VOLTS</w:t>
            </w:r>
          </w:p>
        </w:tc>
        <w:tc>
          <w:tcPr>
            <w:tcW w:w="1276" w:type="dxa"/>
            <w:vAlign w:val="center"/>
          </w:tcPr>
          <w:p w:rsidR="00D12A0B" w:rsidRPr="0087279B" w:rsidRDefault="00D12A0B" w:rsidP="00D12A0B">
            <w:pPr>
              <w:jc w:val="right"/>
              <w:rPr>
                <w:sz w:val="14"/>
                <w:szCs w:val="14"/>
              </w:rPr>
            </w:pPr>
            <w:r w:rsidRPr="0087279B">
              <w:rPr>
                <w:sz w:val="14"/>
                <w:szCs w:val="14"/>
              </w:rPr>
              <w:t>32,5333</w:t>
            </w:r>
          </w:p>
        </w:tc>
        <w:tc>
          <w:tcPr>
            <w:tcW w:w="1256" w:type="dxa"/>
            <w:vAlign w:val="center"/>
          </w:tcPr>
          <w:p w:rsidR="00D12A0B" w:rsidRPr="0087279B" w:rsidRDefault="00D12A0B" w:rsidP="00D12A0B">
            <w:pPr>
              <w:jc w:val="right"/>
              <w:rPr>
                <w:sz w:val="14"/>
                <w:szCs w:val="14"/>
              </w:rPr>
            </w:pPr>
            <w:r w:rsidRPr="0087279B">
              <w:rPr>
                <w:sz w:val="14"/>
                <w:szCs w:val="14"/>
              </w:rPr>
              <w:t>162,6665</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6</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BOTÃO BRANCO NA 220 VOLTS</w:t>
            </w:r>
          </w:p>
        </w:tc>
        <w:tc>
          <w:tcPr>
            <w:tcW w:w="1276" w:type="dxa"/>
            <w:vAlign w:val="center"/>
          </w:tcPr>
          <w:p w:rsidR="00D12A0B" w:rsidRPr="0087279B" w:rsidRDefault="00D12A0B" w:rsidP="00D12A0B">
            <w:pPr>
              <w:jc w:val="right"/>
              <w:rPr>
                <w:sz w:val="14"/>
                <w:szCs w:val="14"/>
              </w:rPr>
            </w:pPr>
            <w:r w:rsidRPr="0087279B">
              <w:rPr>
                <w:sz w:val="14"/>
                <w:szCs w:val="14"/>
              </w:rPr>
              <w:t>32,5333</w:t>
            </w:r>
          </w:p>
        </w:tc>
        <w:tc>
          <w:tcPr>
            <w:tcW w:w="1256" w:type="dxa"/>
            <w:vAlign w:val="center"/>
          </w:tcPr>
          <w:p w:rsidR="00D12A0B" w:rsidRPr="0087279B" w:rsidRDefault="00D12A0B" w:rsidP="00D12A0B">
            <w:pPr>
              <w:jc w:val="right"/>
              <w:rPr>
                <w:sz w:val="14"/>
                <w:szCs w:val="14"/>
              </w:rPr>
            </w:pPr>
            <w:r w:rsidRPr="0087279B">
              <w:rPr>
                <w:sz w:val="14"/>
                <w:szCs w:val="14"/>
              </w:rPr>
              <w:t>162,6665</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7</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BOTÃO DE EMERGÊNCIA  NF 220 VOLTS</w:t>
            </w:r>
          </w:p>
        </w:tc>
        <w:tc>
          <w:tcPr>
            <w:tcW w:w="1276" w:type="dxa"/>
            <w:vAlign w:val="center"/>
          </w:tcPr>
          <w:p w:rsidR="00D12A0B" w:rsidRPr="0087279B" w:rsidRDefault="00D12A0B" w:rsidP="00D12A0B">
            <w:pPr>
              <w:jc w:val="right"/>
              <w:rPr>
                <w:sz w:val="14"/>
                <w:szCs w:val="14"/>
              </w:rPr>
            </w:pPr>
            <w:r w:rsidRPr="0087279B">
              <w:rPr>
                <w:sz w:val="14"/>
                <w:szCs w:val="14"/>
              </w:rPr>
              <w:t>61,8000</w:t>
            </w:r>
          </w:p>
        </w:tc>
        <w:tc>
          <w:tcPr>
            <w:tcW w:w="1256" w:type="dxa"/>
            <w:vAlign w:val="center"/>
          </w:tcPr>
          <w:p w:rsidR="00D12A0B" w:rsidRPr="0087279B" w:rsidRDefault="00D12A0B" w:rsidP="00D12A0B">
            <w:pPr>
              <w:jc w:val="right"/>
              <w:rPr>
                <w:sz w:val="14"/>
                <w:szCs w:val="14"/>
              </w:rPr>
            </w:pPr>
            <w:r w:rsidRPr="0087279B">
              <w:rPr>
                <w:sz w:val="14"/>
                <w:szCs w:val="14"/>
              </w:rPr>
              <w:t>309,0000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8</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BOTÃO VERDE NA 220 VOLTS</w:t>
            </w:r>
          </w:p>
        </w:tc>
        <w:tc>
          <w:tcPr>
            <w:tcW w:w="1276" w:type="dxa"/>
            <w:vAlign w:val="center"/>
          </w:tcPr>
          <w:p w:rsidR="00D12A0B" w:rsidRPr="0087279B" w:rsidRDefault="00D12A0B" w:rsidP="00D12A0B">
            <w:pPr>
              <w:jc w:val="right"/>
              <w:rPr>
                <w:sz w:val="14"/>
                <w:szCs w:val="14"/>
              </w:rPr>
            </w:pPr>
            <w:r w:rsidRPr="0087279B">
              <w:rPr>
                <w:sz w:val="14"/>
                <w:szCs w:val="14"/>
              </w:rPr>
              <w:t>32,1000</w:t>
            </w:r>
          </w:p>
        </w:tc>
        <w:tc>
          <w:tcPr>
            <w:tcW w:w="1256" w:type="dxa"/>
            <w:vAlign w:val="center"/>
          </w:tcPr>
          <w:p w:rsidR="00D12A0B" w:rsidRPr="0087279B" w:rsidRDefault="00D12A0B" w:rsidP="00D12A0B">
            <w:pPr>
              <w:jc w:val="right"/>
              <w:rPr>
                <w:sz w:val="14"/>
                <w:szCs w:val="14"/>
              </w:rPr>
            </w:pPr>
            <w:r w:rsidRPr="0087279B">
              <w:rPr>
                <w:sz w:val="14"/>
                <w:szCs w:val="14"/>
              </w:rPr>
              <w:t>160,5000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9</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BOTÃO VERMELHO NF 220 VOLTS</w:t>
            </w:r>
          </w:p>
        </w:tc>
        <w:tc>
          <w:tcPr>
            <w:tcW w:w="1276" w:type="dxa"/>
            <w:vAlign w:val="center"/>
          </w:tcPr>
          <w:p w:rsidR="00D12A0B" w:rsidRPr="0087279B" w:rsidRDefault="00D12A0B" w:rsidP="00D12A0B">
            <w:pPr>
              <w:jc w:val="right"/>
              <w:rPr>
                <w:sz w:val="14"/>
                <w:szCs w:val="14"/>
              </w:rPr>
            </w:pPr>
            <w:r w:rsidRPr="0087279B">
              <w:rPr>
                <w:sz w:val="14"/>
                <w:szCs w:val="14"/>
              </w:rPr>
              <w:t>32,1000</w:t>
            </w:r>
          </w:p>
        </w:tc>
        <w:tc>
          <w:tcPr>
            <w:tcW w:w="1256" w:type="dxa"/>
            <w:vAlign w:val="center"/>
          </w:tcPr>
          <w:p w:rsidR="00D12A0B" w:rsidRPr="0087279B" w:rsidRDefault="00D12A0B" w:rsidP="00D12A0B">
            <w:pPr>
              <w:jc w:val="right"/>
              <w:rPr>
                <w:sz w:val="14"/>
                <w:szCs w:val="14"/>
              </w:rPr>
            </w:pPr>
            <w:r w:rsidRPr="0087279B">
              <w:rPr>
                <w:sz w:val="14"/>
                <w:szCs w:val="14"/>
              </w:rPr>
              <w:t>160,5000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10</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100,0000</w:t>
            </w:r>
          </w:p>
        </w:tc>
        <w:tc>
          <w:tcPr>
            <w:tcW w:w="5103" w:type="dxa"/>
            <w:noWrap/>
            <w:vAlign w:val="center"/>
          </w:tcPr>
          <w:p w:rsidR="00D12A0B" w:rsidRPr="0087279B" w:rsidRDefault="00D12A0B" w:rsidP="00D12A0B">
            <w:pPr>
              <w:jc w:val="both"/>
              <w:rPr>
                <w:sz w:val="14"/>
                <w:szCs w:val="14"/>
              </w:rPr>
            </w:pPr>
            <w:r w:rsidRPr="0087279B">
              <w:rPr>
                <w:sz w:val="14"/>
                <w:szCs w:val="14"/>
              </w:rPr>
              <w:t>BRAÇO DE ALUMÍNIO FUNDIDO PARA LUMINARIA PUBLICA - DESCRIÇÃO: TAMANHO DO BRAÇO 1 METRO</w:t>
            </w:r>
          </w:p>
        </w:tc>
        <w:tc>
          <w:tcPr>
            <w:tcW w:w="1276" w:type="dxa"/>
            <w:vAlign w:val="center"/>
          </w:tcPr>
          <w:p w:rsidR="00D12A0B" w:rsidRPr="0087279B" w:rsidRDefault="00D12A0B" w:rsidP="00D12A0B">
            <w:pPr>
              <w:jc w:val="right"/>
              <w:rPr>
                <w:sz w:val="14"/>
                <w:szCs w:val="14"/>
              </w:rPr>
            </w:pPr>
            <w:r w:rsidRPr="0087279B">
              <w:rPr>
                <w:sz w:val="14"/>
                <w:szCs w:val="14"/>
              </w:rPr>
              <w:t>25,8333</w:t>
            </w:r>
          </w:p>
        </w:tc>
        <w:tc>
          <w:tcPr>
            <w:tcW w:w="1256" w:type="dxa"/>
            <w:vAlign w:val="center"/>
          </w:tcPr>
          <w:p w:rsidR="00D12A0B" w:rsidRPr="0087279B" w:rsidRDefault="00D12A0B" w:rsidP="00D12A0B">
            <w:pPr>
              <w:jc w:val="right"/>
              <w:rPr>
                <w:sz w:val="14"/>
                <w:szCs w:val="14"/>
              </w:rPr>
            </w:pPr>
            <w:r w:rsidRPr="0087279B">
              <w:rPr>
                <w:sz w:val="14"/>
                <w:szCs w:val="14"/>
              </w:rPr>
              <w:t>2.583,3300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11</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100,0000</w:t>
            </w:r>
          </w:p>
        </w:tc>
        <w:tc>
          <w:tcPr>
            <w:tcW w:w="5103" w:type="dxa"/>
            <w:noWrap/>
            <w:vAlign w:val="center"/>
          </w:tcPr>
          <w:p w:rsidR="00D12A0B" w:rsidRPr="0087279B" w:rsidRDefault="00D12A0B" w:rsidP="00D12A0B">
            <w:pPr>
              <w:jc w:val="both"/>
              <w:rPr>
                <w:sz w:val="14"/>
                <w:szCs w:val="14"/>
              </w:rPr>
            </w:pPr>
            <w:r w:rsidRPr="0087279B">
              <w:rPr>
                <w:sz w:val="14"/>
                <w:szCs w:val="14"/>
              </w:rPr>
              <w:t>BRAÇO DE ALUMÍNIO FUNDIDO PARA LUMINARIA PUBLICA - DESCRIÇÃO: TAMANHO DO BRAÇO 1,30 METRO</w:t>
            </w:r>
          </w:p>
        </w:tc>
        <w:tc>
          <w:tcPr>
            <w:tcW w:w="1276" w:type="dxa"/>
            <w:vAlign w:val="center"/>
          </w:tcPr>
          <w:p w:rsidR="00D12A0B" w:rsidRPr="0087279B" w:rsidRDefault="00D12A0B" w:rsidP="00D12A0B">
            <w:pPr>
              <w:jc w:val="right"/>
              <w:rPr>
                <w:sz w:val="14"/>
                <w:szCs w:val="14"/>
              </w:rPr>
            </w:pPr>
            <w:r w:rsidRPr="0087279B">
              <w:rPr>
                <w:sz w:val="14"/>
                <w:szCs w:val="14"/>
              </w:rPr>
              <w:t>146,9667</w:t>
            </w:r>
          </w:p>
        </w:tc>
        <w:tc>
          <w:tcPr>
            <w:tcW w:w="1256" w:type="dxa"/>
            <w:vAlign w:val="center"/>
          </w:tcPr>
          <w:p w:rsidR="00D12A0B" w:rsidRPr="0087279B" w:rsidRDefault="00D12A0B" w:rsidP="00D12A0B">
            <w:pPr>
              <w:jc w:val="right"/>
              <w:rPr>
                <w:sz w:val="14"/>
                <w:szCs w:val="14"/>
              </w:rPr>
            </w:pPr>
            <w:r w:rsidRPr="0087279B">
              <w:rPr>
                <w:sz w:val="14"/>
                <w:szCs w:val="14"/>
              </w:rPr>
              <w:t>14.696,6700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12</w:t>
            </w:r>
          </w:p>
        </w:tc>
        <w:tc>
          <w:tcPr>
            <w:tcW w:w="709" w:type="dxa"/>
            <w:noWrap/>
          </w:tcPr>
          <w:p w:rsidR="00D12A0B" w:rsidRPr="0087279B" w:rsidRDefault="00D12A0B" w:rsidP="00D12A0B">
            <w:pPr>
              <w:jc w:val="both"/>
              <w:rPr>
                <w:sz w:val="18"/>
                <w:szCs w:val="18"/>
              </w:rPr>
            </w:pPr>
            <w:r w:rsidRPr="0087279B">
              <w:rPr>
                <w:sz w:val="18"/>
                <w:szCs w:val="18"/>
              </w:rPr>
              <w:t>UM</w:t>
            </w:r>
          </w:p>
        </w:tc>
        <w:tc>
          <w:tcPr>
            <w:tcW w:w="992" w:type="dxa"/>
            <w:noWrap/>
            <w:vAlign w:val="center"/>
          </w:tcPr>
          <w:p w:rsidR="00D12A0B" w:rsidRPr="0087279B" w:rsidRDefault="00D12A0B" w:rsidP="00D12A0B">
            <w:pPr>
              <w:jc w:val="right"/>
              <w:rPr>
                <w:sz w:val="14"/>
                <w:szCs w:val="14"/>
              </w:rPr>
            </w:pPr>
            <w:r w:rsidRPr="0087279B">
              <w:rPr>
                <w:sz w:val="14"/>
                <w:szCs w:val="14"/>
              </w:rPr>
              <w:t>100,0000</w:t>
            </w:r>
          </w:p>
        </w:tc>
        <w:tc>
          <w:tcPr>
            <w:tcW w:w="5103" w:type="dxa"/>
            <w:noWrap/>
            <w:vAlign w:val="center"/>
          </w:tcPr>
          <w:p w:rsidR="00D12A0B" w:rsidRPr="0087279B" w:rsidRDefault="00D12A0B" w:rsidP="00D12A0B">
            <w:pPr>
              <w:jc w:val="both"/>
              <w:rPr>
                <w:sz w:val="14"/>
                <w:szCs w:val="14"/>
              </w:rPr>
            </w:pPr>
            <w:r w:rsidRPr="0087279B">
              <w:rPr>
                <w:sz w:val="14"/>
                <w:szCs w:val="14"/>
              </w:rPr>
              <w:t>BRAÇO DE ALUMÍNIO FUNDIDO PARA LUMINARIA PUBLICA - DESCRIÇÃO: TAMANHO DO BRAÇO 1,50 METRO</w:t>
            </w:r>
          </w:p>
        </w:tc>
        <w:tc>
          <w:tcPr>
            <w:tcW w:w="1276" w:type="dxa"/>
            <w:vAlign w:val="center"/>
          </w:tcPr>
          <w:p w:rsidR="00D12A0B" w:rsidRPr="0087279B" w:rsidRDefault="00D12A0B" w:rsidP="00D12A0B">
            <w:pPr>
              <w:jc w:val="right"/>
              <w:rPr>
                <w:sz w:val="14"/>
                <w:szCs w:val="14"/>
              </w:rPr>
            </w:pPr>
            <w:r w:rsidRPr="0087279B">
              <w:rPr>
                <w:sz w:val="14"/>
                <w:szCs w:val="14"/>
              </w:rPr>
              <w:t>66,9900</w:t>
            </w:r>
          </w:p>
        </w:tc>
        <w:tc>
          <w:tcPr>
            <w:tcW w:w="1256" w:type="dxa"/>
            <w:vAlign w:val="center"/>
          </w:tcPr>
          <w:p w:rsidR="00D12A0B" w:rsidRPr="0087279B" w:rsidRDefault="00D12A0B" w:rsidP="00D12A0B">
            <w:pPr>
              <w:jc w:val="right"/>
              <w:rPr>
                <w:sz w:val="14"/>
                <w:szCs w:val="14"/>
              </w:rPr>
            </w:pPr>
            <w:r w:rsidRPr="0087279B">
              <w:rPr>
                <w:sz w:val="14"/>
                <w:szCs w:val="14"/>
              </w:rPr>
              <w:t>6.699,0000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13</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500,0000</w:t>
            </w:r>
          </w:p>
        </w:tc>
        <w:tc>
          <w:tcPr>
            <w:tcW w:w="5103" w:type="dxa"/>
            <w:noWrap/>
            <w:vAlign w:val="center"/>
          </w:tcPr>
          <w:p w:rsidR="00D12A0B" w:rsidRPr="0087279B" w:rsidRDefault="00D12A0B" w:rsidP="00D12A0B">
            <w:pPr>
              <w:jc w:val="both"/>
              <w:rPr>
                <w:sz w:val="14"/>
                <w:szCs w:val="14"/>
              </w:rPr>
            </w:pPr>
            <w:r w:rsidRPr="0087279B">
              <w:rPr>
                <w:sz w:val="14"/>
                <w:szCs w:val="14"/>
              </w:rPr>
              <w:t>CABO DUPLEX 10MM</w:t>
            </w:r>
          </w:p>
        </w:tc>
        <w:tc>
          <w:tcPr>
            <w:tcW w:w="1276" w:type="dxa"/>
            <w:vAlign w:val="center"/>
          </w:tcPr>
          <w:p w:rsidR="00D12A0B" w:rsidRPr="0087279B" w:rsidRDefault="00D12A0B" w:rsidP="00D12A0B">
            <w:pPr>
              <w:jc w:val="right"/>
              <w:rPr>
                <w:sz w:val="14"/>
                <w:szCs w:val="14"/>
              </w:rPr>
            </w:pPr>
            <w:r w:rsidRPr="0087279B">
              <w:rPr>
                <w:sz w:val="14"/>
                <w:szCs w:val="14"/>
              </w:rPr>
              <w:t>3,9166</w:t>
            </w:r>
          </w:p>
        </w:tc>
        <w:tc>
          <w:tcPr>
            <w:tcW w:w="1256" w:type="dxa"/>
            <w:vAlign w:val="center"/>
          </w:tcPr>
          <w:p w:rsidR="00D12A0B" w:rsidRPr="0087279B" w:rsidRDefault="00D12A0B" w:rsidP="00D12A0B">
            <w:pPr>
              <w:jc w:val="right"/>
              <w:rPr>
                <w:sz w:val="14"/>
                <w:szCs w:val="14"/>
              </w:rPr>
            </w:pPr>
            <w:r w:rsidRPr="0087279B">
              <w:rPr>
                <w:sz w:val="14"/>
                <w:szCs w:val="14"/>
              </w:rPr>
              <w:t>1.958,3000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14</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500,0000</w:t>
            </w:r>
          </w:p>
        </w:tc>
        <w:tc>
          <w:tcPr>
            <w:tcW w:w="5103" w:type="dxa"/>
            <w:noWrap/>
            <w:vAlign w:val="center"/>
          </w:tcPr>
          <w:p w:rsidR="00D12A0B" w:rsidRPr="0087279B" w:rsidRDefault="00D12A0B" w:rsidP="00D12A0B">
            <w:pPr>
              <w:jc w:val="both"/>
              <w:rPr>
                <w:sz w:val="14"/>
                <w:szCs w:val="14"/>
              </w:rPr>
            </w:pPr>
            <w:r w:rsidRPr="0087279B">
              <w:rPr>
                <w:sz w:val="14"/>
                <w:szCs w:val="14"/>
              </w:rPr>
              <w:t>CABO DUPLEX 16MM</w:t>
            </w:r>
          </w:p>
        </w:tc>
        <w:tc>
          <w:tcPr>
            <w:tcW w:w="1276" w:type="dxa"/>
            <w:vAlign w:val="center"/>
          </w:tcPr>
          <w:p w:rsidR="00D12A0B" w:rsidRPr="0087279B" w:rsidRDefault="00D12A0B" w:rsidP="00D12A0B">
            <w:pPr>
              <w:jc w:val="right"/>
              <w:rPr>
                <w:sz w:val="14"/>
                <w:szCs w:val="14"/>
              </w:rPr>
            </w:pPr>
            <w:r w:rsidRPr="0087279B">
              <w:rPr>
                <w:sz w:val="14"/>
                <w:szCs w:val="14"/>
              </w:rPr>
              <w:t>5,5433</w:t>
            </w:r>
          </w:p>
        </w:tc>
        <w:tc>
          <w:tcPr>
            <w:tcW w:w="1256" w:type="dxa"/>
            <w:vAlign w:val="center"/>
          </w:tcPr>
          <w:p w:rsidR="00D12A0B" w:rsidRPr="0087279B" w:rsidRDefault="00D12A0B" w:rsidP="00D12A0B">
            <w:pPr>
              <w:jc w:val="right"/>
              <w:rPr>
                <w:sz w:val="14"/>
                <w:szCs w:val="14"/>
              </w:rPr>
            </w:pPr>
            <w:r w:rsidRPr="0087279B">
              <w:rPr>
                <w:sz w:val="14"/>
                <w:szCs w:val="14"/>
              </w:rPr>
              <w:t>2.771,6500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15</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1.000,0000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2 X 1,5MM</w:t>
            </w:r>
          </w:p>
        </w:tc>
        <w:tc>
          <w:tcPr>
            <w:tcW w:w="1276" w:type="dxa"/>
            <w:vAlign w:val="center"/>
          </w:tcPr>
          <w:p w:rsidR="00D12A0B" w:rsidRPr="0087279B" w:rsidRDefault="00D12A0B" w:rsidP="00D12A0B">
            <w:pPr>
              <w:jc w:val="right"/>
              <w:rPr>
                <w:sz w:val="14"/>
                <w:szCs w:val="14"/>
              </w:rPr>
            </w:pPr>
            <w:r w:rsidRPr="0087279B">
              <w:rPr>
                <w:sz w:val="14"/>
                <w:szCs w:val="14"/>
              </w:rPr>
              <w:t>3,7300</w:t>
            </w:r>
          </w:p>
        </w:tc>
        <w:tc>
          <w:tcPr>
            <w:tcW w:w="1256" w:type="dxa"/>
            <w:vAlign w:val="center"/>
          </w:tcPr>
          <w:p w:rsidR="00D12A0B" w:rsidRPr="0087279B" w:rsidRDefault="00D12A0B" w:rsidP="00D12A0B">
            <w:pPr>
              <w:jc w:val="right"/>
              <w:rPr>
                <w:sz w:val="14"/>
                <w:szCs w:val="14"/>
              </w:rPr>
            </w:pPr>
            <w:r w:rsidRPr="0087279B">
              <w:rPr>
                <w:sz w:val="14"/>
                <w:szCs w:val="14"/>
              </w:rPr>
              <w:t>3.730,0000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16</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2 X 10MM</w:t>
            </w:r>
          </w:p>
        </w:tc>
        <w:tc>
          <w:tcPr>
            <w:tcW w:w="1276" w:type="dxa"/>
            <w:vAlign w:val="center"/>
          </w:tcPr>
          <w:p w:rsidR="00D12A0B" w:rsidRPr="0087279B" w:rsidRDefault="00D12A0B" w:rsidP="00D12A0B">
            <w:pPr>
              <w:jc w:val="right"/>
              <w:rPr>
                <w:sz w:val="14"/>
                <w:szCs w:val="14"/>
              </w:rPr>
            </w:pPr>
            <w:r w:rsidRPr="0087279B">
              <w:rPr>
                <w:sz w:val="14"/>
                <w:szCs w:val="14"/>
              </w:rPr>
              <w:t>19,8200</w:t>
            </w:r>
          </w:p>
        </w:tc>
        <w:tc>
          <w:tcPr>
            <w:tcW w:w="1256" w:type="dxa"/>
            <w:vAlign w:val="center"/>
          </w:tcPr>
          <w:p w:rsidR="00D12A0B" w:rsidRPr="0087279B" w:rsidRDefault="00D12A0B" w:rsidP="00D12A0B">
            <w:pPr>
              <w:jc w:val="right"/>
              <w:rPr>
                <w:sz w:val="14"/>
                <w:szCs w:val="14"/>
              </w:rPr>
            </w:pPr>
            <w:r w:rsidRPr="0087279B">
              <w:rPr>
                <w:sz w:val="14"/>
                <w:szCs w:val="14"/>
              </w:rPr>
              <w:t>5.946,0000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17</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2 X 2,5MM</w:t>
            </w:r>
          </w:p>
        </w:tc>
        <w:tc>
          <w:tcPr>
            <w:tcW w:w="1276" w:type="dxa"/>
            <w:vAlign w:val="center"/>
          </w:tcPr>
          <w:p w:rsidR="00D12A0B" w:rsidRPr="0087279B" w:rsidRDefault="00D12A0B" w:rsidP="00D12A0B">
            <w:pPr>
              <w:jc w:val="right"/>
              <w:rPr>
                <w:sz w:val="14"/>
                <w:szCs w:val="14"/>
              </w:rPr>
            </w:pPr>
            <w:r w:rsidRPr="0087279B">
              <w:rPr>
                <w:sz w:val="14"/>
                <w:szCs w:val="14"/>
              </w:rPr>
              <w:t>6,1233</w:t>
            </w:r>
          </w:p>
        </w:tc>
        <w:tc>
          <w:tcPr>
            <w:tcW w:w="1256" w:type="dxa"/>
            <w:vAlign w:val="center"/>
          </w:tcPr>
          <w:p w:rsidR="00D12A0B" w:rsidRPr="0087279B" w:rsidRDefault="00D12A0B" w:rsidP="00D12A0B">
            <w:pPr>
              <w:jc w:val="right"/>
              <w:rPr>
                <w:sz w:val="14"/>
                <w:szCs w:val="14"/>
              </w:rPr>
            </w:pPr>
            <w:r w:rsidRPr="0087279B">
              <w:rPr>
                <w:sz w:val="14"/>
                <w:szCs w:val="14"/>
              </w:rPr>
              <w:t>1.836,9900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18</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2 X 4MM</w:t>
            </w:r>
          </w:p>
        </w:tc>
        <w:tc>
          <w:tcPr>
            <w:tcW w:w="1276" w:type="dxa"/>
            <w:vAlign w:val="center"/>
          </w:tcPr>
          <w:p w:rsidR="00D12A0B" w:rsidRPr="0087279B" w:rsidRDefault="00D12A0B" w:rsidP="00D12A0B">
            <w:pPr>
              <w:jc w:val="right"/>
              <w:rPr>
                <w:sz w:val="14"/>
                <w:szCs w:val="14"/>
              </w:rPr>
            </w:pPr>
            <w:r w:rsidRPr="0087279B">
              <w:rPr>
                <w:sz w:val="14"/>
                <w:szCs w:val="14"/>
              </w:rPr>
              <w:t>9,2266</w:t>
            </w:r>
          </w:p>
        </w:tc>
        <w:tc>
          <w:tcPr>
            <w:tcW w:w="1256" w:type="dxa"/>
            <w:vAlign w:val="center"/>
          </w:tcPr>
          <w:p w:rsidR="00D12A0B" w:rsidRPr="0087279B" w:rsidRDefault="00D12A0B" w:rsidP="00D12A0B">
            <w:pPr>
              <w:jc w:val="right"/>
              <w:rPr>
                <w:sz w:val="14"/>
                <w:szCs w:val="14"/>
              </w:rPr>
            </w:pPr>
            <w:r w:rsidRPr="0087279B">
              <w:rPr>
                <w:sz w:val="14"/>
                <w:szCs w:val="14"/>
              </w:rPr>
              <w:t>2.767,9800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19</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2 X 6MM</w:t>
            </w:r>
          </w:p>
        </w:tc>
        <w:tc>
          <w:tcPr>
            <w:tcW w:w="1276" w:type="dxa"/>
            <w:vAlign w:val="center"/>
          </w:tcPr>
          <w:p w:rsidR="00D12A0B" w:rsidRPr="0087279B" w:rsidRDefault="00D12A0B" w:rsidP="00D12A0B">
            <w:pPr>
              <w:jc w:val="right"/>
              <w:rPr>
                <w:sz w:val="14"/>
                <w:szCs w:val="14"/>
              </w:rPr>
            </w:pPr>
            <w:r w:rsidRPr="0087279B">
              <w:rPr>
                <w:sz w:val="14"/>
                <w:szCs w:val="14"/>
              </w:rPr>
              <w:t>24,8833</w:t>
            </w:r>
          </w:p>
        </w:tc>
        <w:tc>
          <w:tcPr>
            <w:tcW w:w="1256" w:type="dxa"/>
            <w:vAlign w:val="center"/>
          </w:tcPr>
          <w:p w:rsidR="00D12A0B" w:rsidRPr="0087279B" w:rsidRDefault="00D12A0B" w:rsidP="00D12A0B">
            <w:pPr>
              <w:jc w:val="right"/>
              <w:rPr>
                <w:sz w:val="14"/>
                <w:szCs w:val="14"/>
              </w:rPr>
            </w:pPr>
            <w:r w:rsidRPr="0087279B">
              <w:rPr>
                <w:sz w:val="14"/>
                <w:szCs w:val="14"/>
              </w:rPr>
              <w:t>7.464,9900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20</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3 X 6MM</w:t>
            </w:r>
          </w:p>
        </w:tc>
        <w:tc>
          <w:tcPr>
            <w:tcW w:w="1276" w:type="dxa"/>
            <w:vAlign w:val="center"/>
          </w:tcPr>
          <w:p w:rsidR="00D12A0B" w:rsidRPr="0087279B" w:rsidRDefault="00D12A0B" w:rsidP="00D12A0B">
            <w:pPr>
              <w:jc w:val="right"/>
              <w:rPr>
                <w:sz w:val="14"/>
                <w:szCs w:val="14"/>
              </w:rPr>
            </w:pPr>
            <w:r w:rsidRPr="0087279B">
              <w:rPr>
                <w:sz w:val="14"/>
                <w:szCs w:val="14"/>
              </w:rPr>
              <w:t>21,4533</w:t>
            </w:r>
          </w:p>
        </w:tc>
        <w:tc>
          <w:tcPr>
            <w:tcW w:w="1256" w:type="dxa"/>
            <w:vAlign w:val="center"/>
          </w:tcPr>
          <w:p w:rsidR="00D12A0B" w:rsidRPr="0087279B" w:rsidRDefault="00D12A0B" w:rsidP="00D12A0B">
            <w:pPr>
              <w:jc w:val="right"/>
              <w:rPr>
                <w:sz w:val="14"/>
                <w:szCs w:val="14"/>
              </w:rPr>
            </w:pPr>
            <w:r w:rsidRPr="0087279B">
              <w:rPr>
                <w:sz w:val="14"/>
                <w:szCs w:val="14"/>
              </w:rPr>
              <w:t>6.435,9900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21</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4 X 10MM</w:t>
            </w:r>
          </w:p>
        </w:tc>
        <w:tc>
          <w:tcPr>
            <w:tcW w:w="1276" w:type="dxa"/>
            <w:vAlign w:val="center"/>
          </w:tcPr>
          <w:p w:rsidR="00D12A0B" w:rsidRPr="0087279B" w:rsidRDefault="00D12A0B" w:rsidP="00D12A0B">
            <w:pPr>
              <w:jc w:val="right"/>
              <w:rPr>
                <w:sz w:val="14"/>
                <w:szCs w:val="14"/>
              </w:rPr>
            </w:pPr>
            <w:r w:rsidRPr="0087279B">
              <w:rPr>
                <w:sz w:val="14"/>
                <w:szCs w:val="14"/>
              </w:rPr>
              <w:t>37,0500</w:t>
            </w:r>
          </w:p>
        </w:tc>
        <w:tc>
          <w:tcPr>
            <w:tcW w:w="1256" w:type="dxa"/>
            <w:vAlign w:val="center"/>
          </w:tcPr>
          <w:p w:rsidR="00D12A0B" w:rsidRPr="0087279B" w:rsidRDefault="00D12A0B" w:rsidP="00D12A0B">
            <w:pPr>
              <w:jc w:val="right"/>
              <w:rPr>
                <w:sz w:val="14"/>
                <w:szCs w:val="14"/>
              </w:rPr>
            </w:pPr>
            <w:r w:rsidRPr="0087279B">
              <w:rPr>
                <w:sz w:val="14"/>
                <w:szCs w:val="14"/>
              </w:rPr>
              <w:t>11.115,0000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22</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4 X 4MM</w:t>
            </w:r>
          </w:p>
        </w:tc>
        <w:tc>
          <w:tcPr>
            <w:tcW w:w="1276" w:type="dxa"/>
            <w:vAlign w:val="center"/>
          </w:tcPr>
          <w:p w:rsidR="00D12A0B" w:rsidRPr="0087279B" w:rsidRDefault="00D12A0B" w:rsidP="00D12A0B">
            <w:pPr>
              <w:jc w:val="right"/>
              <w:rPr>
                <w:sz w:val="14"/>
                <w:szCs w:val="14"/>
              </w:rPr>
            </w:pPr>
            <w:r w:rsidRPr="0087279B">
              <w:rPr>
                <w:sz w:val="14"/>
                <w:szCs w:val="14"/>
              </w:rPr>
              <w:t>17,0400</w:t>
            </w:r>
          </w:p>
        </w:tc>
        <w:tc>
          <w:tcPr>
            <w:tcW w:w="1256" w:type="dxa"/>
            <w:vAlign w:val="center"/>
          </w:tcPr>
          <w:p w:rsidR="00D12A0B" w:rsidRPr="0087279B" w:rsidRDefault="00D12A0B" w:rsidP="00D12A0B">
            <w:pPr>
              <w:jc w:val="right"/>
              <w:rPr>
                <w:sz w:val="14"/>
                <w:szCs w:val="14"/>
              </w:rPr>
            </w:pPr>
            <w:r w:rsidRPr="0087279B">
              <w:rPr>
                <w:sz w:val="14"/>
                <w:szCs w:val="14"/>
              </w:rPr>
              <w:t>5.112,0000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23</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CABO FIO PP FLEXIVEL 4 X 6 MM</w:t>
            </w:r>
          </w:p>
        </w:tc>
        <w:tc>
          <w:tcPr>
            <w:tcW w:w="1276" w:type="dxa"/>
            <w:vAlign w:val="center"/>
          </w:tcPr>
          <w:p w:rsidR="00D12A0B" w:rsidRPr="0087279B" w:rsidRDefault="00D12A0B" w:rsidP="00D12A0B">
            <w:pPr>
              <w:jc w:val="right"/>
              <w:rPr>
                <w:sz w:val="14"/>
                <w:szCs w:val="14"/>
              </w:rPr>
            </w:pPr>
            <w:r w:rsidRPr="0087279B">
              <w:rPr>
                <w:sz w:val="14"/>
                <w:szCs w:val="14"/>
              </w:rPr>
              <w:t>24,5733</w:t>
            </w:r>
          </w:p>
        </w:tc>
        <w:tc>
          <w:tcPr>
            <w:tcW w:w="1256" w:type="dxa"/>
            <w:vAlign w:val="center"/>
          </w:tcPr>
          <w:p w:rsidR="00D12A0B" w:rsidRPr="0087279B" w:rsidRDefault="00D12A0B" w:rsidP="00D12A0B">
            <w:pPr>
              <w:jc w:val="right"/>
              <w:rPr>
                <w:sz w:val="14"/>
                <w:szCs w:val="14"/>
              </w:rPr>
            </w:pPr>
            <w:r w:rsidRPr="0087279B">
              <w:rPr>
                <w:sz w:val="14"/>
                <w:szCs w:val="14"/>
              </w:rPr>
              <w:t>7.371,9900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24</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500,0000</w:t>
            </w:r>
          </w:p>
        </w:tc>
        <w:tc>
          <w:tcPr>
            <w:tcW w:w="5103" w:type="dxa"/>
            <w:noWrap/>
            <w:vAlign w:val="center"/>
          </w:tcPr>
          <w:p w:rsidR="00D12A0B" w:rsidRPr="0087279B" w:rsidRDefault="00D12A0B" w:rsidP="00D12A0B">
            <w:pPr>
              <w:jc w:val="both"/>
              <w:rPr>
                <w:sz w:val="14"/>
                <w:szCs w:val="14"/>
              </w:rPr>
            </w:pPr>
            <w:r w:rsidRPr="0087279B">
              <w:rPr>
                <w:sz w:val="14"/>
                <w:szCs w:val="14"/>
              </w:rPr>
              <w:t>CABO QUADRIPLEX 10MM</w:t>
            </w:r>
          </w:p>
        </w:tc>
        <w:tc>
          <w:tcPr>
            <w:tcW w:w="1276" w:type="dxa"/>
            <w:vAlign w:val="center"/>
          </w:tcPr>
          <w:p w:rsidR="00D12A0B" w:rsidRPr="0087279B" w:rsidRDefault="00D12A0B" w:rsidP="00D12A0B">
            <w:pPr>
              <w:jc w:val="right"/>
              <w:rPr>
                <w:sz w:val="14"/>
                <w:szCs w:val="14"/>
              </w:rPr>
            </w:pPr>
            <w:r w:rsidRPr="0087279B">
              <w:rPr>
                <w:sz w:val="14"/>
                <w:szCs w:val="14"/>
              </w:rPr>
              <w:t>9,2033</w:t>
            </w:r>
          </w:p>
        </w:tc>
        <w:tc>
          <w:tcPr>
            <w:tcW w:w="1256" w:type="dxa"/>
            <w:vAlign w:val="center"/>
          </w:tcPr>
          <w:p w:rsidR="00D12A0B" w:rsidRPr="0087279B" w:rsidRDefault="00D12A0B" w:rsidP="00D12A0B">
            <w:pPr>
              <w:jc w:val="right"/>
              <w:rPr>
                <w:sz w:val="14"/>
                <w:szCs w:val="14"/>
              </w:rPr>
            </w:pPr>
            <w:r w:rsidRPr="0087279B">
              <w:rPr>
                <w:sz w:val="14"/>
                <w:szCs w:val="14"/>
              </w:rPr>
              <w:t>4.601,6500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25</w:t>
            </w:r>
          </w:p>
        </w:tc>
        <w:tc>
          <w:tcPr>
            <w:tcW w:w="709" w:type="dxa"/>
            <w:noWrap/>
          </w:tcPr>
          <w:p w:rsidR="00D12A0B" w:rsidRPr="0087279B" w:rsidRDefault="00D12A0B" w:rsidP="00D12A0B">
            <w:pPr>
              <w:jc w:val="both"/>
              <w:rPr>
                <w:sz w:val="18"/>
                <w:szCs w:val="18"/>
              </w:rPr>
            </w:pPr>
            <w:r w:rsidRPr="0087279B">
              <w:rPr>
                <w:sz w:val="18"/>
                <w:szCs w:val="18"/>
              </w:rPr>
              <w:t>MT</w:t>
            </w:r>
          </w:p>
        </w:tc>
        <w:tc>
          <w:tcPr>
            <w:tcW w:w="992" w:type="dxa"/>
            <w:noWrap/>
            <w:vAlign w:val="center"/>
          </w:tcPr>
          <w:p w:rsidR="00D12A0B" w:rsidRPr="0087279B" w:rsidRDefault="00D12A0B" w:rsidP="00D12A0B">
            <w:pPr>
              <w:jc w:val="right"/>
              <w:rPr>
                <w:sz w:val="14"/>
                <w:szCs w:val="14"/>
              </w:rPr>
            </w:pPr>
            <w:r w:rsidRPr="0087279B">
              <w:rPr>
                <w:sz w:val="14"/>
                <w:szCs w:val="14"/>
              </w:rPr>
              <w:t>500,0000</w:t>
            </w:r>
          </w:p>
        </w:tc>
        <w:tc>
          <w:tcPr>
            <w:tcW w:w="5103" w:type="dxa"/>
            <w:noWrap/>
            <w:vAlign w:val="center"/>
          </w:tcPr>
          <w:p w:rsidR="00D12A0B" w:rsidRPr="0087279B" w:rsidRDefault="00D12A0B" w:rsidP="00D12A0B">
            <w:pPr>
              <w:jc w:val="both"/>
              <w:rPr>
                <w:sz w:val="14"/>
                <w:szCs w:val="14"/>
              </w:rPr>
            </w:pPr>
            <w:r w:rsidRPr="0087279B">
              <w:rPr>
                <w:sz w:val="14"/>
                <w:szCs w:val="14"/>
              </w:rPr>
              <w:t>CABO QUADRIPLEX 16MM</w:t>
            </w:r>
          </w:p>
        </w:tc>
        <w:tc>
          <w:tcPr>
            <w:tcW w:w="1276" w:type="dxa"/>
            <w:vAlign w:val="center"/>
          </w:tcPr>
          <w:p w:rsidR="00D12A0B" w:rsidRPr="0087279B" w:rsidRDefault="00D12A0B" w:rsidP="00D12A0B">
            <w:pPr>
              <w:jc w:val="right"/>
              <w:rPr>
                <w:sz w:val="14"/>
                <w:szCs w:val="14"/>
              </w:rPr>
            </w:pPr>
            <w:r w:rsidRPr="0087279B">
              <w:rPr>
                <w:sz w:val="14"/>
                <w:szCs w:val="14"/>
              </w:rPr>
              <w:t>12,2000</w:t>
            </w:r>
          </w:p>
        </w:tc>
        <w:tc>
          <w:tcPr>
            <w:tcW w:w="1256" w:type="dxa"/>
            <w:vAlign w:val="center"/>
          </w:tcPr>
          <w:p w:rsidR="00D12A0B" w:rsidRPr="0087279B" w:rsidRDefault="00D12A0B" w:rsidP="00D12A0B">
            <w:pPr>
              <w:jc w:val="right"/>
              <w:rPr>
                <w:sz w:val="14"/>
                <w:szCs w:val="14"/>
              </w:rPr>
            </w:pPr>
            <w:r w:rsidRPr="0087279B">
              <w:rPr>
                <w:sz w:val="14"/>
                <w:szCs w:val="14"/>
              </w:rPr>
              <w:t>6.100,0000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26</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50,0000</w:t>
            </w:r>
          </w:p>
        </w:tc>
        <w:tc>
          <w:tcPr>
            <w:tcW w:w="5103" w:type="dxa"/>
            <w:noWrap/>
            <w:vAlign w:val="center"/>
          </w:tcPr>
          <w:p w:rsidR="00D12A0B" w:rsidRPr="0087279B" w:rsidRDefault="00D12A0B" w:rsidP="00D12A0B">
            <w:pPr>
              <w:jc w:val="both"/>
              <w:rPr>
                <w:sz w:val="14"/>
                <w:szCs w:val="14"/>
              </w:rPr>
            </w:pPr>
            <w:r w:rsidRPr="0087279B">
              <w:rPr>
                <w:sz w:val="14"/>
                <w:szCs w:val="14"/>
              </w:rPr>
              <w:t>CINTA CIRCULAR ABRAÇADEIRA PARA POSTE DE CONCRETO CIRCULAR ESPECIFICAÇÃO: TAMANHO 210 MM</w:t>
            </w:r>
          </w:p>
        </w:tc>
        <w:tc>
          <w:tcPr>
            <w:tcW w:w="1276" w:type="dxa"/>
            <w:vAlign w:val="center"/>
          </w:tcPr>
          <w:p w:rsidR="00D12A0B" w:rsidRPr="0087279B" w:rsidRDefault="00D12A0B" w:rsidP="00D12A0B">
            <w:pPr>
              <w:jc w:val="right"/>
              <w:rPr>
                <w:sz w:val="14"/>
                <w:szCs w:val="14"/>
              </w:rPr>
            </w:pPr>
            <w:r w:rsidRPr="0087279B">
              <w:rPr>
                <w:sz w:val="14"/>
                <w:szCs w:val="14"/>
              </w:rPr>
              <w:t>35,9000</w:t>
            </w:r>
          </w:p>
        </w:tc>
        <w:tc>
          <w:tcPr>
            <w:tcW w:w="1256" w:type="dxa"/>
            <w:vAlign w:val="center"/>
          </w:tcPr>
          <w:p w:rsidR="00D12A0B" w:rsidRPr="0087279B" w:rsidRDefault="00D12A0B" w:rsidP="00D12A0B">
            <w:pPr>
              <w:jc w:val="right"/>
              <w:rPr>
                <w:sz w:val="14"/>
                <w:szCs w:val="14"/>
              </w:rPr>
            </w:pPr>
            <w:r w:rsidRPr="0087279B">
              <w:rPr>
                <w:sz w:val="14"/>
                <w:szCs w:val="14"/>
              </w:rPr>
              <w:t>1.795,0000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27</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50,0000</w:t>
            </w:r>
          </w:p>
        </w:tc>
        <w:tc>
          <w:tcPr>
            <w:tcW w:w="5103" w:type="dxa"/>
            <w:noWrap/>
            <w:vAlign w:val="center"/>
          </w:tcPr>
          <w:p w:rsidR="00D12A0B" w:rsidRPr="0087279B" w:rsidRDefault="00D12A0B" w:rsidP="00D12A0B">
            <w:pPr>
              <w:jc w:val="both"/>
              <w:rPr>
                <w:sz w:val="14"/>
                <w:szCs w:val="14"/>
              </w:rPr>
            </w:pPr>
            <w:r w:rsidRPr="0087279B">
              <w:rPr>
                <w:sz w:val="14"/>
                <w:szCs w:val="14"/>
              </w:rPr>
              <w:t>CINTA CIRCULAR ABRAÇADEIRA PARA POSTE DE CONCRETO CIRCULAR ESPECIFICAÇÃO: TAMANHO 230 MM</w:t>
            </w:r>
          </w:p>
        </w:tc>
        <w:tc>
          <w:tcPr>
            <w:tcW w:w="1276" w:type="dxa"/>
            <w:vAlign w:val="center"/>
          </w:tcPr>
          <w:p w:rsidR="00D12A0B" w:rsidRPr="0087279B" w:rsidRDefault="00D12A0B" w:rsidP="00D12A0B">
            <w:pPr>
              <w:jc w:val="right"/>
              <w:rPr>
                <w:sz w:val="14"/>
                <w:szCs w:val="14"/>
              </w:rPr>
            </w:pPr>
            <w:r w:rsidRPr="0087279B">
              <w:rPr>
                <w:sz w:val="14"/>
                <w:szCs w:val="14"/>
              </w:rPr>
              <w:t>36,2166</w:t>
            </w:r>
          </w:p>
        </w:tc>
        <w:tc>
          <w:tcPr>
            <w:tcW w:w="1256" w:type="dxa"/>
            <w:vAlign w:val="center"/>
          </w:tcPr>
          <w:p w:rsidR="00D12A0B" w:rsidRPr="0087279B" w:rsidRDefault="00D12A0B" w:rsidP="00D12A0B">
            <w:pPr>
              <w:jc w:val="right"/>
              <w:rPr>
                <w:sz w:val="14"/>
                <w:szCs w:val="14"/>
              </w:rPr>
            </w:pPr>
            <w:r w:rsidRPr="0087279B">
              <w:rPr>
                <w:sz w:val="14"/>
                <w:szCs w:val="14"/>
              </w:rPr>
              <w:t>1.810,8300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28</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50,0000</w:t>
            </w:r>
          </w:p>
        </w:tc>
        <w:tc>
          <w:tcPr>
            <w:tcW w:w="5103" w:type="dxa"/>
            <w:noWrap/>
            <w:vAlign w:val="center"/>
          </w:tcPr>
          <w:p w:rsidR="00D12A0B" w:rsidRPr="0087279B" w:rsidRDefault="00D12A0B" w:rsidP="00D12A0B">
            <w:pPr>
              <w:jc w:val="both"/>
              <w:rPr>
                <w:sz w:val="14"/>
                <w:szCs w:val="14"/>
              </w:rPr>
            </w:pPr>
            <w:r w:rsidRPr="0087279B">
              <w:rPr>
                <w:sz w:val="14"/>
                <w:szCs w:val="14"/>
              </w:rPr>
              <w:t>CINTA CIRCULAR ABRAÇADEIRA PARA POSTE DE CONCRETO CIRCULAR ESPECIFICAÇÃO: TAMANHO 250 MM</w:t>
            </w:r>
          </w:p>
        </w:tc>
        <w:tc>
          <w:tcPr>
            <w:tcW w:w="1276" w:type="dxa"/>
            <w:vAlign w:val="center"/>
          </w:tcPr>
          <w:p w:rsidR="00D12A0B" w:rsidRPr="0087279B" w:rsidRDefault="00D12A0B" w:rsidP="00D12A0B">
            <w:pPr>
              <w:jc w:val="right"/>
              <w:rPr>
                <w:sz w:val="14"/>
                <w:szCs w:val="14"/>
              </w:rPr>
            </w:pPr>
            <w:r w:rsidRPr="0087279B">
              <w:rPr>
                <w:sz w:val="14"/>
                <w:szCs w:val="14"/>
              </w:rPr>
              <w:t>37,4166</w:t>
            </w:r>
          </w:p>
        </w:tc>
        <w:tc>
          <w:tcPr>
            <w:tcW w:w="1256" w:type="dxa"/>
            <w:vAlign w:val="center"/>
          </w:tcPr>
          <w:p w:rsidR="00D12A0B" w:rsidRPr="0087279B" w:rsidRDefault="00D12A0B" w:rsidP="00D12A0B">
            <w:pPr>
              <w:jc w:val="right"/>
              <w:rPr>
                <w:sz w:val="14"/>
                <w:szCs w:val="14"/>
              </w:rPr>
            </w:pPr>
            <w:r w:rsidRPr="0087279B">
              <w:rPr>
                <w:sz w:val="14"/>
                <w:szCs w:val="14"/>
              </w:rPr>
              <w:t>1.870,8300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29</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100,0000</w:t>
            </w:r>
          </w:p>
        </w:tc>
        <w:tc>
          <w:tcPr>
            <w:tcW w:w="5103" w:type="dxa"/>
            <w:noWrap/>
            <w:vAlign w:val="center"/>
          </w:tcPr>
          <w:p w:rsidR="00D12A0B" w:rsidRPr="0087279B" w:rsidRDefault="00D12A0B" w:rsidP="00D12A0B">
            <w:pPr>
              <w:jc w:val="both"/>
              <w:rPr>
                <w:sz w:val="14"/>
                <w:szCs w:val="14"/>
              </w:rPr>
            </w:pPr>
            <w:r w:rsidRPr="0087279B">
              <w:rPr>
                <w:sz w:val="14"/>
                <w:szCs w:val="14"/>
              </w:rPr>
              <w:t>CONECTOR PERFURANTE 105</w:t>
            </w:r>
          </w:p>
        </w:tc>
        <w:tc>
          <w:tcPr>
            <w:tcW w:w="1276" w:type="dxa"/>
            <w:vAlign w:val="center"/>
          </w:tcPr>
          <w:p w:rsidR="00D12A0B" w:rsidRPr="0087279B" w:rsidRDefault="00D12A0B" w:rsidP="00D12A0B">
            <w:pPr>
              <w:jc w:val="right"/>
              <w:rPr>
                <w:sz w:val="14"/>
                <w:szCs w:val="14"/>
              </w:rPr>
            </w:pPr>
            <w:r w:rsidRPr="0087279B">
              <w:rPr>
                <w:sz w:val="14"/>
                <w:szCs w:val="14"/>
              </w:rPr>
              <w:t>15,9666</w:t>
            </w:r>
          </w:p>
        </w:tc>
        <w:tc>
          <w:tcPr>
            <w:tcW w:w="1256" w:type="dxa"/>
            <w:vAlign w:val="center"/>
          </w:tcPr>
          <w:p w:rsidR="00D12A0B" w:rsidRPr="0087279B" w:rsidRDefault="00D12A0B" w:rsidP="00D12A0B">
            <w:pPr>
              <w:jc w:val="right"/>
              <w:rPr>
                <w:sz w:val="14"/>
                <w:szCs w:val="14"/>
              </w:rPr>
            </w:pPr>
            <w:r w:rsidRPr="0087279B">
              <w:rPr>
                <w:sz w:val="14"/>
                <w:szCs w:val="14"/>
              </w:rPr>
              <w:t>1.596,6600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30</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300,0000</w:t>
            </w:r>
          </w:p>
        </w:tc>
        <w:tc>
          <w:tcPr>
            <w:tcW w:w="5103" w:type="dxa"/>
            <w:noWrap/>
            <w:vAlign w:val="center"/>
          </w:tcPr>
          <w:p w:rsidR="00D12A0B" w:rsidRPr="0087279B" w:rsidRDefault="00D12A0B" w:rsidP="00D12A0B">
            <w:pPr>
              <w:jc w:val="both"/>
              <w:rPr>
                <w:sz w:val="14"/>
                <w:szCs w:val="14"/>
              </w:rPr>
            </w:pPr>
            <w:r w:rsidRPr="0087279B">
              <w:rPr>
                <w:sz w:val="14"/>
                <w:szCs w:val="14"/>
              </w:rPr>
              <w:t>CONECTOR PERFURANTE 70</w:t>
            </w:r>
          </w:p>
        </w:tc>
        <w:tc>
          <w:tcPr>
            <w:tcW w:w="1276" w:type="dxa"/>
            <w:vAlign w:val="center"/>
          </w:tcPr>
          <w:p w:rsidR="00D12A0B" w:rsidRPr="0087279B" w:rsidRDefault="00D12A0B" w:rsidP="00D12A0B">
            <w:pPr>
              <w:jc w:val="right"/>
              <w:rPr>
                <w:sz w:val="14"/>
                <w:szCs w:val="14"/>
              </w:rPr>
            </w:pPr>
            <w:r w:rsidRPr="0087279B">
              <w:rPr>
                <w:sz w:val="14"/>
                <w:szCs w:val="14"/>
              </w:rPr>
              <w:t>8,0666</w:t>
            </w:r>
          </w:p>
        </w:tc>
        <w:tc>
          <w:tcPr>
            <w:tcW w:w="1256" w:type="dxa"/>
            <w:vAlign w:val="center"/>
          </w:tcPr>
          <w:p w:rsidR="00D12A0B" w:rsidRPr="0087279B" w:rsidRDefault="00D12A0B" w:rsidP="00D12A0B">
            <w:pPr>
              <w:jc w:val="right"/>
              <w:rPr>
                <w:sz w:val="14"/>
                <w:szCs w:val="14"/>
              </w:rPr>
            </w:pPr>
            <w:r w:rsidRPr="0087279B">
              <w:rPr>
                <w:sz w:val="14"/>
                <w:szCs w:val="14"/>
              </w:rPr>
              <w:t>2.419,9800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31</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200,0000</w:t>
            </w:r>
          </w:p>
        </w:tc>
        <w:tc>
          <w:tcPr>
            <w:tcW w:w="5103" w:type="dxa"/>
            <w:noWrap/>
            <w:vAlign w:val="center"/>
          </w:tcPr>
          <w:p w:rsidR="00D12A0B" w:rsidRPr="0087279B" w:rsidRDefault="00D12A0B" w:rsidP="00D12A0B">
            <w:pPr>
              <w:jc w:val="both"/>
              <w:rPr>
                <w:sz w:val="14"/>
                <w:szCs w:val="14"/>
              </w:rPr>
            </w:pPr>
            <w:r w:rsidRPr="0087279B">
              <w:rPr>
                <w:sz w:val="14"/>
                <w:szCs w:val="14"/>
              </w:rPr>
              <w:t>CONECTOR PERFURANTE 95</w:t>
            </w:r>
          </w:p>
        </w:tc>
        <w:tc>
          <w:tcPr>
            <w:tcW w:w="1276" w:type="dxa"/>
            <w:vAlign w:val="center"/>
          </w:tcPr>
          <w:p w:rsidR="00D12A0B" w:rsidRPr="0087279B" w:rsidRDefault="00D12A0B" w:rsidP="00D12A0B">
            <w:pPr>
              <w:jc w:val="right"/>
              <w:rPr>
                <w:sz w:val="14"/>
                <w:szCs w:val="14"/>
              </w:rPr>
            </w:pPr>
            <w:r w:rsidRPr="0087279B">
              <w:rPr>
                <w:sz w:val="14"/>
                <w:szCs w:val="14"/>
              </w:rPr>
              <w:t>14,0333</w:t>
            </w:r>
          </w:p>
        </w:tc>
        <w:tc>
          <w:tcPr>
            <w:tcW w:w="1256" w:type="dxa"/>
            <w:vAlign w:val="center"/>
          </w:tcPr>
          <w:p w:rsidR="00D12A0B" w:rsidRPr="0087279B" w:rsidRDefault="00D12A0B" w:rsidP="00D12A0B">
            <w:pPr>
              <w:jc w:val="right"/>
              <w:rPr>
                <w:sz w:val="14"/>
                <w:szCs w:val="14"/>
              </w:rPr>
            </w:pPr>
            <w:r w:rsidRPr="0087279B">
              <w:rPr>
                <w:sz w:val="14"/>
                <w:szCs w:val="14"/>
              </w:rPr>
              <w:t>2.806,6600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32</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CONTATOR 1NA - 12 AMPERES - 220 VOLTS</w:t>
            </w:r>
          </w:p>
        </w:tc>
        <w:tc>
          <w:tcPr>
            <w:tcW w:w="1276" w:type="dxa"/>
            <w:vAlign w:val="center"/>
          </w:tcPr>
          <w:p w:rsidR="00D12A0B" w:rsidRPr="0087279B" w:rsidRDefault="00D12A0B" w:rsidP="00D12A0B">
            <w:pPr>
              <w:jc w:val="right"/>
              <w:rPr>
                <w:sz w:val="14"/>
                <w:szCs w:val="14"/>
              </w:rPr>
            </w:pPr>
            <w:r w:rsidRPr="0087279B">
              <w:rPr>
                <w:sz w:val="14"/>
                <w:szCs w:val="14"/>
              </w:rPr>
              <w:t>62,9333</w:t>
            </w:r>
          </w:p>
        </w:tc>
        <w:tc>
          <w:tcPr>
            <w:tcW w:w="1256" w:type="dxa"/>
            <w:vAlign w:val="center"/>
          </w:tcPr>
          <w:p w:rsidR="00D12A0B" w:rsidRPr="0087279B" w:rsidRDefault="00D12A0B" w:rsidP="00D12A0B">
            <w:pPr>
              <w:jc w:val="right"/>
              <w:rPr>
                <w:sz w:val="14"/>
                <w:szCs w:val="14"/>
              </w:rPr>
            </w:pPr>
            <w:r w:rsidRPr="0087279B">
              <w:rPr>
                <w:sz w:val="14"/>
                <w:szCs w:val="14"/>
              </w:rPr>
              <w:t>314,6665</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33</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CONTATOR 1NA - 18 AMPERES - 220 VOLTS</w:t>
            </w:r>
          </w:p>
        </w:tc>
        <w:tc>
          <w:tcPr>
            <w:tcW w:w="1276" w:type="dxa"/>
            <w:vAlign w:val="center"/>
          </w:tcPr>
          <w:p w:rsidR="00D12A0B" w:rsidRPr="0087279B" w:rsidRDefault="00D12A0B" w:rsidP="00D12A0B">
            <w:pPr>
              <w:jc w:val="right"/>
              <w:rPr>
                <w:sz w:val="14"/>
                <w:szCs w:val="14"/>
              </w:rPr>
            </w:pPr>
            <w:r w:rsidRPr="0087279B">
              <w:rPr>
                <w:sz w:val="14"/>
                <w:szCs w:val="14"/>
              </w:rPr>
              <w:t>89,6666</w:t>
            </w:r>
          </w:p>
        </w:tc>
        <w:tc>
          <w:tcPr>
            <w:tcW w:w="1256" w:type="dxa"/>
            <w:vAlign w:val="center"/>
          </w:tcPr>
          <w:p w:rsidR="00D12A0B" w:rsidRPr="0087279B" w:rsidRDefault="00D12A0B" w:rsidP="00D12A0B">
            <w:pPr>
              <w:jc w:val="right"/>
              <w:rPr>
                <w:sz w:val="14"/>
                <w:szCs w:val="14"/>
              </w:rPr>
            </w:pPr>
            <w:r w:rsidRPr="0087279B">
              <w:rPr>
                <w:sz w:val="14"/>
                <w:szCs w:val="14"/>
              </w:rPr>
              <w:t>448,3330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34</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CONTATOR 1NA - 25 AMPERES - 220 VOLTS</w:t>
            </w:r>
          </w:p>
        </w:tc>
        <w:tc>
          <w:tcPr>
            <w:tcW w:w="1276" w:type="dxa"/>
            <w:vAlign w:val="center"/>
          </w:tcPr>
          <w:p w:rsidR="00D12A0B" w:rsidRPr="0087279B" w:rsidRDefault="00D12A0B" w:rsidP="00D12A0B">
            <w:pPr>
              <w:jc w:val="right"/>
              <w:rPr>
                <w:sz w:val="14"/>
                <w:szCs w:val="14"/>
              </w:rPr>
            </w:pPr>
            <w:r w:rsidRPr="0087279B">
              <w:rPr>
                <w:sz w:val="14"/>
                <w:szCs w:val="14"/>
              </w:rPr>
              <w:t>127,3000</w:t>
            </w:r>
          </w:p>
        </w:tc>
        <w:tc>
          <w:tcPr>
            <w:tcW w:w="1256" w:type="dxa"/>
            <w:vAlign w:val="center"/>
          </w:tcPr>
          <w:p w:rsidR="00D12A0B" w:rsidRPr="0087279B" w:rsidRDefault="00D12A0B" w:rsidP="00D12A0B">
            <w:pPr>
              <w:jc w:val="right"/>
              <w:rPr>
                <w:sz w:val="14"/>
                <w:szCs w:val="14"/>
              </w:rPr>
            </w:pPr>
            <w:r w:rsidRPr="0087279B">
              <w:rPr>
                <w:sz w:val="14"/>
                <w:szCs w:val="14"/>
              </w:rPr>
              <w:t>636,5000</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35</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CONTATOR 1NA - 32 AMPERES - 220 VOLTS</w:t>
            </w:r>
          </w:p>
        </w:tc>
        <w:tc>
          <w:tcPr>
            <w:tcW w:w="1276" w:type="dxa"/>
            <w:vAlign w:val="center"/>
          </w:tcPr>
          <w:p w:rsidR="00D12A0B" w:rsidRPr="0087279B" w:rsidRDefault="00D12A0B" w:rsidP="00D12A0B">
            <w:pPr>
              <w:jc w:val="right"/>
              <w:rPr>
                <w:sz w:val="14"/>
                <w:szCs w:val="14"/>
              </w:rPr>
            </w:pPr>
            <w:r w:rsidRPr="0087279B">
              <w:rPr>
                <w:sz w:val="14"/>
                <w:szCs w:val="14"/>
              </w:rPr>
              <w:t>172,1333</w:t>
            </w:r>
          </w:p>
        </w:tc>
        <w:tc>
          <w:tcPr>
            <w:tcW w:w="1256" w:type="dxa"/>
            <w:vAlign w:val="center"/>
          </w:tcPr>
          <w:p w:rsidR="00D12A0B" w:rsidRPr="0087279B" w:rsidRDefault="00D12A0B" w:rsidP="00D12A0B">
            <w:pPr>
              <w:jc w:val="right"/>
              <w:rPr>
                <w:sz w:val="14"/>
                <w:szCs w:val="14"/>
              </w:rPr>
            </w:pPr>
            <w:r w:rsidRPr="0087279B">
              <w:rPr>
                <w:sz w:val="14"/>
                <w:szCs w:val="14"/>
              </w:rPr>
              <w:t>860,6665</w:t>
            </w:r>
          </w:p>
        </w:tc>
      </w:tr>
      <w:tr w:rsidR="0087279B" w:rsidRPr="0087279B" w:rsidTr="00490960">
        <w:trPr>
          <w:trHeight w:val="300"/>
        </w:trPr>
        <w:tc>
          <w:tcPr>
            <w:tcW w:w="709" w:type="dxa"/>
            <w:noWrap/>
          </w:tcPr>
          <w:p w:rsidR="00D12A0B" w:rsidRPr="0087279B" w:rsidRDefault="00D12A0B" w:rsidP="00D12A0B">
            <w:pPr>
              <w:jc w:val="both"/>
              <w:rPr>
                <w:sz w:val="18"/>
                <w:szCs w:val="18"/>
              </w:rPr>
            </w:pPr>
            <w:r w:rsidRPr="0087279B">
              <w:rPr>
                <w:sz w:val="18"/>
                <w:szCs w:val="18"/>
              </w:rPr>
              <w:t>36</w:t>
            </w:r>
          </w:p>
        </w:tc>
        <w:tc>
          <w:tcPr>
            <w:tcW w:w="709" w:type="dxa"/>
            <w:noWrap/>
          </w:tcPr>
          <w:p w:rsidR="00D12A0B" w:rsidRPr="0087279B" w:rsidRDefault="00D12A0B" w:rsidP="00D12A0B">
            <w:pPr>
              <w:jc w:val="both"/>
              <w:rPr>
                <w:sz w:val="18"/>
                <w:szCs w:val="18"/>
              </w:rPr>
            </w:pPr>
            <w:r w:rsidRPr="0087279B">
              <w:rPr>
                <w:sz w:val="18"/>
                <w:szCs w:val="18"/>
              </w:rPr>
              <w:t>UN</w:t>
            </w:r>
          </w:p>
        </w:tc>
        <w:tc>
          <w:tcPr>
            <w:tcW w:w="992" w:type="dxa"/>
            <w:noWrap/>
            <w:vAlign w:val="center"/>
          </w:tcPr>
          <w:p w:rsidR="00D12A0B" w:rsidRPr="0087279B" w:rsidRDefault="00D12A0B" w:rsidP="00D12A0B">
            <w:pPr>
              <w:jc w:val="right"/>
              <w:rPr>
                <w:sz w:val="14"/>
                <w:szCs w:val="14"/>
              </w:rPr>
            </w:pPr>
            <w:r w:rsidRPr="0087279B">
              <w:rPr>
                <w:sz w:val="14"/>
                <w:szCs w:val="14"/>
              </w:rPr>
              <w:t>5,0000</w:t>
            </w:r>
          </w:p>
        </w:tc>
        <w:tc>
          <w:tcPr>
            <w:tcW w:w="5103" w:type="dxa"/>
            <w:noWrap/>
            <w:vAlign w:val="center"/>
          </w:tcPr>
          <w:p w:rsidR="00D12A0B" w:rsidRPr="0087279B" w:rsidRDefault="00D12A0B" w:rsidP="00D12A0B">
            <w:pPr>
              <w:jc w:val="both"/>
              <w:rPr>
                <w:sz w:val="14"/>
                <w:szCs w:val="14"/>
              </w:rPr>
            </w:pPr>
            <w:r w:rsidRPr="0087279B">
              <w:rPr>
                <w:sz w:val="14"/>
                <w:szCs w:val="14"/>
              </w:rPr>
              <w:t>CONTATOR 1NA - 40 AMPERES - 220 VOLTS</w:t>
            </w:r>
          </w:p>
        </w:tc>
        <w:tc>
          <w:tcPr>
            <w:tcW w:w="1276" w:type="dxa"/>
            <w:vAlign w:val="center"/>
          </w:tcPr>
          <w:p w:rsidR="00D12A0B" w:rsidRPr="0087279B" w:rsidRDefault="00D12A0B" w:rsidP="00D12A0B">
            <w:pPr>
              <w:jc w:val="right"/>
              <w:rPr>
                <w:sz w:val="14"/>
                <w:szCs w:val="14"/>
              </w:rPr>
            </w:pPr>
            <w:r w:rsidRPr="0087279B">
              <w:rPr>
                <w:sz w:val="14"/>
                <w:szCs w:val="14"/>
              </w:rPr>
              <w:t>292,7333</w:t>
            </w:r>
          </w:p>
        </w:tc>
        <w:tc>
          <w:tcPr>
            <w:tcW w:w="1256" w:type="dxa"/>
            <w:vAlign w:val="center"/>
          </w:tcPr>
          <w:p w:rsidR="00D12A0B" w:rsidRPr="0087279B" w:rsidRDefault="00D12A0B" w:rsidP="00D12A0B">
            <w:pPr>
              <w:jc w:val="right"/>
              <w:rPr>
                <w:sz w:val="14"/>
                <w:szCs w:val="14"/>
              </w:rPr>
            </w:pPr>
            <w:r w:rsidRPr="0087279B">
              <w:rPr>
                <w:sz w:val="14"/>
                <w:szCs w:val="14"/>
              </w:rPr>
              <w:t>1.463,6665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37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- 9 AMPERES - 220 VOLTS</w:t>
            </w:r>
          </w:p>
        </w:tc>
        <w:tc>
          <w:tcPr>
            <w:tcW w:w="1276" w:type="dxa"/>
            <w:vAlign w:val="center"/>
          </w:tcPr>
          <w:p w:rsidR="00D12A0B" w:rsidRPr="0087279B" w:rsidRDefault="00D12A0B" w:rsidP="00D12A0B">
            <w:pPr>
              <w:jc w:val="right"/>
              <w:rPr>
                <w:sz w:val="14"/>
                <w:szCs w:val="14"/>
              </w:rPr>
            </w:pPr>
            <w:r w:rsidRPr="0087279B">
              <w:rPr>
                <w:sz w:val="14"/>
                <w:szCs w:val="14"/>
              </w:rPr>
              <w:t>63,1000</w:t>
            </w:r>
          </w:p>
        </w:tc>
        <w:tc>
          <w:tcPr>
            <w:tcW w:w="1256" w:type="dxa"/>
            <w:vAlign w:val="center"/>
          </w:tcPr>
          <w:p w:rsidR="00D12A0B" w:rsidRPr="0087279B" w:rsidRDefault="00D12A0B" w:rsidP="00D12A0B">
            <w:pPr>
              <w:jc w:val="right"/>
              <w:rPr>
                <w:sz w:val="14"/>
                <w:szCs w:val="14"/>
              </w:rPr>
            </w:pPr>
            <w:r w:rsidRPr="0087279B">
              <w:rPr>
                <w:sz w:val="14"/>
                <w:szCs w:val="14"/>
              </w:rPr>
              <w:t>315,5000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38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1NF - 105 AMPERES - 220 VOLTS</w:t>
            </w:r>
          </w:p>
        </w:tc>
        <w:tc>
          <w:tcPr>
            <w:tcW w:w="1276" w:type="dxa"/>
            <w:vAlign w:val="center"/>
          </w:tcPr>
          <w:p w:rsidR="00D12A0B" w:rsidRPr="0087279B" w:rsidRDefault="00D12A0B" w:rsidP="00D12A0B">
            <w:pPr>
              <w:jc w:val="right"/>
              <w:rPr>
                <w:sz w:val="14"/>
                <w:szCs w:val="14"/>
              </w:rPr>
            </w:pPr>
            <w:r w:rsidRPr="0087279B">
              <w:rPr>
                <w:sz w:val="14"/>
                <w:szCs w:val="14"/>
              </w:rPr>
              <w:t>767,3833</w:t>
            </w:r>
          </w:p>
        </w:tc>
        <w:tc>
          <w:tcPr>
            <w:tcW w:w="1256" w:type="dxa"/>
            <w:vAlign w:val="center"/>
          </w:tcPr>
          <w:p w:rsidR="00D12A0B" w:rsidRPr="0087279B" w:rsidRDefault="00D12A0B" w:rsidP="00D12A0B">
            <w:pPr>
              <w:jc w:val="right"/>
              <w:rPr>
                <w:sz w:val="14"/>
                <w:szCs w:val="14"/>
              </w:rPr>
            </w:pPr>
            <w:r w:rsidRPr="0087279B">
              <w:rPr>
                <w:sz w:val="14"/>
                <w:szCs w:val="14"/>
              </w:rPr>
              <w:t>3.836,9165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39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1NF - 50 AMPERES - 220 VOLTS</w:t>
            </w:r>
          </w:p>
        </w:tc>
        <w:tc>
          <w:tcPr>
            <w:tcW w:w="1276" w:type="dxa"/>
            <w:vAlign w:val="center"/>
          </w:tcPr>
          <w:p w:rsidR="00D12A0B" w:rsidRPr="0087279B" w:rsidRDefault="00D12A0B" w:rsidP="00D12A0B">
            <w:pPr>
              <w:jc w:val="right"/>
              <w:rPr>
                <w:sz w:val="14"/>
                <w:szCs w:val="14"/>
              </w:rPr>
            </w:pPr>
            <w:r w:rsidRPr="0087279B">
              <w:rPr>
                <w:sz w:val="14"/>
                <w:szCs w:val="14"/>
              </w:rPr>
              <w:t>381,9667</w:t>
            </w:r>
          </w:p>
        </w:tc>
        <w:tc>
          <w:tcPr>
            <w:tcW w:w="1256" w:type="dxa"/>
            <w:vAlign w:val="center"/>
          </w:tcPr>
          <w:p w:rsidR="00D12A0B" w:rsidRPr="0087279B" w:rsidRDefault="00D12A0B" w:rsidP="00D12A0B">
            <w:pPr>
              <w:jc w:val="right"/>
              <w:rPr>
                <w:sz w:val="14"/>
                <w:szCs w:val="14"/>
              </w:rPr>
            </w:pPr>
            <w:r w:rsidRPr="0087279B">
              <w:rPr>
                <w:sz w:val="14"/>
                <w:szCs w:val="14"/>
              </w:rPr>
              <w:t>1.909,8335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1NF - 65 AMPERES - 220 VOLTS</w:t>
            </w:r>
          </w:p>
        </w:tc>
        <w:tc>
          <w:tcPr>
            <w:tcW w:w="1276" w:type="dxa"/>
            <w:vAlign w:val="center"/>
          </w:tcPr>
          <w:p w:rsidR="00D12A0B" w:rsidRPr="0087279B" w:rsidRDefault="00D12A0B" w:rsidP="00D12A0B">
            <w:pPr>
              <w:jc w:val="right"/>
              <w:rPr>
                <w:sz w:val="14"/>
                <w:szCs w:val="14"/>
              </w:rPr>
            </w:pPr>
            <w:r w:rsidRPr="0087279B">
              <w:rPr>
                <w:sz w:val="14"/>
                <w:szCs w:val="14"/>
              </w:rPr>
              <w:t>50,0000</w:t>
            </w:r>
          </w:p>
        </w:tc>
        <w:tc>
          <w:tcPr>
            <w:tcW w:w="1256" w:type="dxa"/>
            <w:vAlign w:val="center"/>
          </w:tcPr>
          <w:p w:rsidR="00D12A0B" w:rsidRPr="0087279B" w:rsidRDefault="00D12A0B" w:rsidP="00D12A0B">
            <w:pPr>
              <w:jc w:val="right"/>
              <w:rPr>
                <w:sz w:val="14"/>
                <w:szCs w:val="14"/>
              </w:rPr>
            </w:pPr>
            <w:r w:rsidRPr="0087279B">
              <w:rPr>
                <w:sz w:val="14"/>
                <w:szCs w:val="14"/>
              </w:rPr>
              <w:t>250,0000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1NF - 80 AMPERES - 220 VOLTS</w:t>
            </w:r>
          </w:p>
        </w:tc>
        <w:tc>
          <w:tcPr>
            <w:tcW w:w="1276" w:type="dxa"/>
            <w:vAlign w:val="center"/>
          </w:tcPr>
          <w:p w:rsidR="00D12A0B" w:rsidRPr="0087279B" w:rsidRDefault="00D12A0B" w:rsidP="00D12A0B">
            <w:pPr>
              <w:jc w:val="right"/>
              <w:rPr>
                <w:sz w:val="14"/>
                <w:szCs w:val="14"/>
              </w:rPr>
            </w:pPr>
            <w:r w:rsidRPr="0087279B">
              <w:rPr>
                <w:sz w:val="14"/>
                <w:szCs w:val="14"/>
              </w:rPr>
              <w:t>663,7330</w:t>
            </w:r>
          </w:p>
        </w:tc>
        <w:tc>
          <w:tcPr>
            <w:tcW w:w="1256" w:type="dxa"/>
            <w:vAlign w:val="center"/>
          </w:tcPr>
          <w:p w:rsidR="00D12A0B" w:rsidRPr="0087279B" w:rsidRDefault="00D12A0B" w:rsidP="00D12A0B">
            <w:pPr>
              <w:jc w:val="right"/>
              <w:rPr>
                <w:sz w:val="14"/>
                <w:szCs w:val="14"/>
              </w:rPr>
            </w:pPr>
            <w:r w:rsidRPr="0087279B">
              <w:rPr>
                <w:sz w:val="14"/>
                <w:szCs w:val="14"/>
              </w:rPr>
              <w:t>3.318,6650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CONTATOR 1NA / 1NF - 95 AMPERES - 220 VOLTS</w:t>
            </w:r>
          </w:p>
        </w:tc>
        <w:tc>
          <w:tcPr>
            <w:tcW w:w="1276" w:type="dxa"/>
            <w:vAlign w:val="center"/>
          </w:tcPr>
          <w:p w:rsidR="00D12A0B" w:rsidRPr="0087279B" w:rsidRDefault="00D12A0B" w:rsidP="00D12A0B">
            <w:pPr>
              <w:jc w:val="right"/>
              <w:rPr>
                <w:sz w:val="14"/>
                <w:szCs w:val="14"/>
              </w:rPr>
            </w:pPr>
            <w:r w:rsidRPr="0087279B">
              <w:rPr>
                <w:sz w:val="14"/>
                <w:szCs w:val="14"/>
              </w:rPr>
              <w:t>733,9667</w:t>
            </w:r>
          </w:p>
        </w:tc>
        <w:tc>
          <w:tcPr>
            <w:tcW w:w="1256" w:type="dxa"/>
            <w:vAlign w:val="center"/>
          </w:tcPr>
          <w:p w:rsidR="00D12A0B" w:rsidRPr="0087279B" w:rsidRDefault="00D12A0B" w:rsidP="00D12A0B">
            <w:pPr>
              <w:jc w:val="right"/>
              <w:rPr>
                <w:sz w:val="14"/>
                <w:szCs w:val="14"/>
              </w:rPr>
            </w:pPr>
            <w:r w:rsidRPr="0087279B">
              <w:rPr>
                <w:sz w:val="14"/>
                <w:szCs w:val="14"/>
              </w:rPr>
              <w:t>3.669,8335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DEFLETOR COM BOCAL DE LOUÇA E-40</w:t>
            </w:r>
          </w:p>
        </w:tc>
        <w:tc>
          <w:tcPr>
            <w:tcW w:w="1276" w:type="dxa"/>
            <w:vAlign w:val="center"/>
          </w:tcPr>
          <w:p w:rsidR="00D12A0B" w:rsidRPr="0087279B" w:rsidRDefault="00D12A0B" w:rsidP="00D12A0B">
            <w:pPr>
              <w:jc w:val="right"/>
              <w:rPr>
                <w:sz w:val="14"/>
                <w:szCs w:val="14"/>
              </w:rPr>
            </w:pPr>
            <w:r w:rsidRPr="0087279B">
              <w:rPr>
                <w:sz w:val="14"/>
                <w:szCs w:val="14"/>
              </w:rPr>
              <w:t>8,5466</w:t>
            </w:r>
          </w:p>
        </w:tc>
        <w:tc>
          <w:tcPr>
            <w:tcW w:w="1256" w:type="dxa"/>
            <w:vAlign w:val="center"/>
          </w:tcPr>
          <w:p w:rsidR="00D12A0B" w:rsidRPr="0087279B" w:rsidRDefault="00D12A0B" w:rsidP="00D12A0B">
            <w:pPr>
              <w:jc w:val="right"/>
              <w:rPr>
                <w:sz w:val="14"/>
                <w:szCs w:val="14"/>
              </w:rPr>
            </w:pPr>
            <w:r w:rsidRPr="0087279B">
              <w:rPr>
                <w:sz w:val="14"/>
                <w:szCs w:val="14"/>
              </w:rPr>
              <w:t>427,3300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FIO CABO FLEXÍVEL 1,5MM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1,5 MM² DIÂMETRO EXTERNO: 2,9 MM ESPESSURA DE ISOLAÇÃO: 0,7 MM RESISTÊNCIA ELÉTRICA</w:t>
            </w:r>
          </w:p>
        </w:tc>
        <w:tc>
          <w:tcPr>
            <w:tcW w:w="1276" w:type="dxa"/>
            <w:vAlign w:val="center"/>
          </w:tcPr>
          <w:p w:rsidR="00D12A0B" w:rsidRPr="0087279B" w:rsidRDefault="00D12A0B" w:rsidP="00D12A0B">
            <w:pPr>
              <w:jc w:val="right"/>
              <w:rPr>
                <w:sz w:val="14"/>
                <w:szCs w:val="14"/>
              </w:rPr>
            </w:pPr>
            <w:r w:rsidRPr="0087279B">
              <w:rPr>
                <w:sz w:val="14"/>
                <w:szCs w:val="14"/>
              </w:rPr>
              <w:t>1,8400</w:t>
            </w:r>
          </w:p>
        </w:tc>
        <w:tc>
          <w:tcPr>
            <w:tcW w:w="1256" w:type="dxa"/>
            <w:vAlign w:val="center"/>
          </w:tcPr>
          <w:p w:rsidR="00D12A0B" w:rsidRPr="0087279B" w:rsidRDefault="00D12A0B" w:rsidP="00D12A0B">
            <w:pPr>
              <w:jc w:val="right"/>
              <w:rPr>
                <w:sz w:val="14"/>
                <w:szCs w:val="14"/>
              </w:rPr>
            </w:pPr>
            <w:r w:rsidRPr="0087279B">
              <w:rPr>
                <w:sz w:val="14"/>
                <w:szCs w:val="14"/>
              </w:rPr>
              <w:t>2.760,0000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FIO CABO FLEXÍVEL 10MM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1,5 MM² DIÂMETRO EXTERNO: 2,9 MM ESPESSURA DE ISOLAÇÃO: 0,7 MM RESISTÊNCIA ELÉTRICA</w:t>
            </w:r>
          </w:p>
        </w:tc>
        <w:tc>
          <w:tcPr>
            <w:tcW w:w="1276" w:type="dxa"/>
            <w:vAlign w:val="center"/>
          </w:tcPr>
          <w:p w:rsidR="00D12A0B" w:rsidRPr="0087279B" w:rsidRDefault="00D12A0B" w:rsidP="00D12A0B">
            <w:pPr>
              <w:jc w:val="right"/>
              <w:rPr>
                <w:sz w:val="14"/>
                <w:szCs w:val="14"/>
              </w:rPr>
            </w:pPr>
            <w:r w:rsidRPr="0087279B">
              <w:rPr>
                <w:sz w:val="14"/>
                <w:szCs w:val="14"/>
              </w:rPr>
              <w:t>10,0366</w:t>
            </w:r>
          </w:p>
        </w:tc>
        <w:tc>
          <w:tcPr>
            <w:tcW w:w="1256" w:type="dxa"/>
            <w:vAlign w:val="center"/>
          </w:tcPr>
          <w:p w:rsidR="00D12A0B" w:rsidRPr="0087279B" w:rsidRDefault="00D12A0B" w:rsidP="00D12A0B">
            <w:pPr>
              <w:jc w:val="right"/>
              <w:rPr>
                <w:sz w:val="14"/>
                <w:szCs w:val="14"/>
              </w:rPr>
            </w:pPr>
            <w:r w:rsidRPr="0087279B">
              <w:rPr>
                <w:sz w:val="14"/>
                <w:szCs w:val="14"/>
              </w:rPr>
              <w:t>20.073,2000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FIO CABO FLEXÍVEL 2,5MM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2,5 MM²  DIÂMETRO EXTERNO: 3,5MM ESPESSURA DE ISOLAÇÃO: 0,8 MM RESISTÊNCIA ELÉTRICA</w:t>
            </w:r>
          </w:p>
        </w:tc>
        <w:tc>
          <w:tcPr>
            <w:tcW w:w="1276" w:type="dxa"/>
            <w:vAlign w:val="center"/>
          </w:tcPr>
          <w:p w:rsidR="00D12A0B" w:rsidRPr="0087279B" w:rsidRDefault="00D12A0B" w:rsidP="00D12A0B">
            <w:pPr>
              <w:jc w:val="right"/>
              <w:rPr>
                <w:sz w:val="14"/>
                <w:szCs w:val="14"/>
              </w:rPr>
            </w:pPr>
            <w:r w:rsidRPr="0087279B">
              <w:rPr>
                <w:sz w:val="14"/>
                <w:szCs w:val="14"/>
              </w:rPr>
              <w:t>2,5533</w:t>
            </w:r>
          </w:p>
        </w:tc>
        <w:tc>
          <w:tcPr>
            <w:tcW w:w="1256" w:type="dxa"/>
            <w:vAlign w:val="center"/>
          </w:tcPr>
          <w:p w:rsidR="00D12A0B" w:rsidRPr="0087279B" w:rsidRDefault="00D12A0B" w:rsidP="00D12A0B">
            <w:pPr>
              <w:jc w:val="right"/>
              <w:rPr>
                <w:sz w:val="14"/>
                <w:szCs w:val="14"/>
              </w:rPr>
            </w:pPr>
            <w:r w:rsidRPr="0087279B">
              <w:rPr>
                <w:sz w:val="14"/>
                <w:szCs w:val="14"/>
              </w:rPr>
              <w:t>6.383,2500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FIO CABO FLEXÍVEL 4MM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 100% COBRE DE QUALIDADE ANTICHAMA DUPLA CAMADA DE ISOLAÇÃO ULTRA FLEXÍVEL SEÇÃO NOMINAL: 4 MM² DIÂMETRO EXTERNO: 4,1 MM ESPESSURA DE ISOLAÇÃO: 0,8 MM RESISTÊNCIA ELÉTRICAGIDAS POR LEI/INMETRO GARANTEM A VOCÊ E SUA FAMÍMIA A QUALIDADE, SEGURANÇA E ECONOMIA EM SUA UTILIZAÇÃO.</w:t>
            </w:r>
          </w:p>
        </w:tc>
        <w:tc>
          <w:tcPr>
            <w:tcW w:w="1276" w:type="dxa"/>
            <w:vAlign w:val="center"/>
          </w:tcPr>
          <w:p w:rsidR="00D12A0B" w:rsidRPr="0087279B" w:rsidRDefault="00D12A0B" w:rsidP="00D12A0B">
            <w:pPr>
              <w:jc w:val="right"/>
              <w:rPr>
                <w:sz w:val="14"/>
                <w:szCs w:val="14"/>
              </w:rPr>
            </w:pPr>
            <w:r w:rsidRPr="0087279B">
              <w:rPr>
                <w:sz w:val="14"/>
                <w:szCs w:val="14"/>
              </w:rPr>
              <w:t>4,0400</w:t>
            </w:r>
          </w:p>
        </w:tc>
        <w:tc>
          <w:tcPr>
            <w:tcW w:w="1256" w:type="dxa"/>
            <w:vAlign w:val="center"/>
          </w:tcPr>
          <w:p w:rsidR="00D12A0B" w:rsidRPr="0087279B" w:rsidRDefault="00D12A0B" w:rsidP="00D12A0B">
            <w:pPr>
              <w:jc w:val="right"/>
              <w:rPr>
                <w:sz w:val="14"/>
                <w:szCs w:val="14"/>
              </w:rPr>
            </w:pPr>
            <w:r w:rsidRPr="0087279B">
              <w:rPr>
                <w:sz w:val="14"/>
                <w:szCs w:val="14"/>
              </w:rPr>
              <w:t>10.100,0000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FITA ISOLANTE DE ALTA FUSÃO ESPECIFICAÇÃO: TAMANHO 10 METROS</w:t>
            </w:r>
          </w:p>
        </w:tc>
        <w:tc>
          <w:tcPr>
            <w:tcW w:w="1276" w:type="dxa"/>
            <w:vAlign w:val="center"/>
          </w:tcPr>
          <w:p w:rsidR="00D12A0B" w:rsidRPr="0087279B" w:rsidRDefault="00D12A0B" w:rsidP="00D12A0B">
            <w:pPr>
              <w:jc w:val="right"/>
              <w:rPr>
                <w:sz w:val="14"/>
                <w:szCs w:val="14"/>
              </w:rPr>
            </w:pPr>
            <w:r w:rsidRPr="0087279B">
              <w:rPr>
                <w:sz w:val="14"/>
                <w:szCs w:val="14"/>
              </w:rPr>
              <w:t>5,6433</w:t>
            </w:r>
          </w:p>
        </w:tc>
        <w:tc>
          <w:tcPr>
            <w:tcW w:w="1256" w:type="dxa"/>
            <w:vAlign w:val="center"/>
          </w:tcPr>
          <w:p w:rsidR="00D12A0B" w:rsidRPr="0087279B" w:rsidRDefault="00D12A0B" w:rsidP="00D12A0B">
            <w:pPr>
              <w:jc w:val="right"/>
              <w:rPr>
                <w:sz w:val="14"/>
                <w:szCs w:val="14"/>
              </w:rPr>
            </w:pPr>
            <w:r w:rsidRPr="0087279B">
              <w:rPr>
                <w:sz w:val="14"/>
                <w:szCs w:val="14"/>
              </w:rPr>
              <w:t>11.286,6000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49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FITA ISOLANTE DE ALTA FUSÃO ESPECIFICAÇÃO: TAMANHO 20 METROS</w:t>
            </w:r>
          </w:p>
        </w:tc>
        <w:tc>
          <w:tcPr>
            <w:tcW w:w="1276" w:type="dxa"/>
            <w:vAlign w:val="center"/>
          </w:tcPr>
          <w:p w:rsidR="00D12A0B" w:rsidRPr="0087279B" w:rsidRDefault="00D12A0B" w:rsidP="00D12A0B">
            <w:pPr>
              <w:jc w:val="right"/>
              <w:rPr>
                <w:sz w:val="14"/>
                <w:szCs w:val="14"/>
              </w:rPr>
            </w:pPr>
            <w:r w:rsidRPr="0087279B">
              <w:rPr>
                <w:sz w:val="14"/>
                <w:szCs w:val="14"/>
              </w:rPr>
              <w:t>33,9933</w:t>
            </w:r>
          </w:p>
        </w:tc>
        <w:tc>
          <w:tcPr>
            <w:tcW w:w="1256" w:type="dxa"/>
            <w:vAlign w:val="center"/>
          </w:tcPr>
          <w:p w:rsidR="00D12A0B" w:rsidRPr="0087279B" w:rsidRDefault="00D12A0B" w:rsidP="00D12A0B">
            <w:pPr>
              <w:jc w:val="right"/>
              <w:rPr>
                <w:sz w:val="14"/>
                <w:szCs w:val="14"/>
              </w:rPr>
            </w:pPr>
            <w:r w:rsidRPr="0087279B">
              <w:rPr>
                <w:sz w:val="14"/>
                <w:szCs w:val="14"/>
              </w:rPr>
              <w:t>3.399,3300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FITA ISOLANTE DE ALTA FUSÃO ESPECIFICAÇÃO: TAMANHO 30 METROS</w:t>
            </w:r>
          </w:p>
        </w:tc>
        <w:tc>
          <w:tcPr>
            <w:tcW w:w="1276" w:type="dxa"/>
            <w:vAlign w:val="center"/>
          </w:tcPr>
          <w:p w:rsidR="00D12A0B" w:rsidRPr="0087279B" w:rsidRDefault="00D12A0B" w:rsidP="00D12A0B">
            <w:pPr>
              <w:jc w:val="right"/>
              <w:rPr>
                <w:sz w:val="14"/>
                <w:szCs w:val="14"/>
              </w:rPr>
            </w:pPr>
            <w:r w:rsidRPr="0087279B">
              <w:rPr>
                <w:sz w:val="14"/>
                <w:szCs w:val="14"/>
              </w:rPr>
              <w:t>61,4333</w:t>
            </w:r>
          </w:p>
        </w:tc>
        <w:tc>
          <w:tcPr>
            <w:tcW w:w="1256" w:type="dxa"/>
            <w:vAlign w:val="center"/>
          </w:tcPr>
          <w:p w:rsidR="00D12A0B" w:rsidRPr="0087279B" w:rsidRDefault="00D12A0B" w:rsidP="00D12A0B">
            <w:pPr>
              <w:jc w:val="right"/>
              <w:rPr>
                <w:sz w:val="14"/>
                <w:szCs w:val="14"/>
              </w:rPr>
            </w:pPr>
            <w:r w:rsidRPr="0087279B">
              <w:rPr>
                <w:sz w:val="14"/>
                <w:szCs w:val="14"/>
              </w:rPr>
              <w:t>3.071,6650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FITA ISOLANTE ESPECIFICAÇÃO: TAMANHO 10 METROS</w:t>
            </w:r>
          </w:p>
        </w:tc>
        <w:tc>
          <w:tcPr>
            <w:tcW w:w="1276" w:type="dxa"/>
            <w:vAlign w:val="center"/>
          </w:tcPr>
          <w:p w:rsidR="00D12A0B" w:rsidRPr="0087279B" w:rsidRDefault="00D12A0B" w:rsidP="00D12A0B">
            <w:pPr>
              <w:jc w:val="right"/>
              <w:rPr>
                <w:sz w:val="14"/>
                <w:szCs w:val="14"/>
              </w:rPr>
            </w:pPr>
            <w:r w:rsidRPr="0087279B">
              <w:rPr>
                <w:sz w:val="14"/>
                <w:szCs w:val="14"/>
              </w:rPr>
              <w:t>53,3833</w:t>
            </w:r>
          </w:p>
        </w:tc>
        <w:tc>
          <w:tcPr>
            <w:tcW w:w="1256" w:type="dxa"/>
            <w:vAlign w:val="center"/>
          </w:tcPr>
          <w:p w:rsidR="00D12A0B" w:rsidRPr="0087279B" w:rsidRDefault="00D12A0B" w:rsidP="00D12A0B">
            <w:pPr>
              <w:jc w:val="right"/>
              <w:rPr>
                <w:sz w:val="14"/>
                <w:szCs w:val="14"/>
              </w:rPr>
            </w:pPr>
            <w:r w:rsidRPr="0087279B">
              <w:rPr>
                <w:sz w:val="14"/>
                <w:szCs w:val="14"/>
              </w:rPr>
              <w:t>2.669,1650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FITA ISOLANTE ESPECIFICAÇÃO: TAMANHO 20 METROS</w:t>
            </w:r>
          </w:p>
        </w:tc>
        <w:tc>
          <w:tcPr>
            <w:tcW w:w="1276" w:type="dxa"/>
            <w:vAlign w:val="center"/>
          </w:tcPr>
          <w:p w:rsidR="00D12A0B" w:rsidRPr="0087279B" w:rsidRDefault="00D12A0B" w:rsidP="00D12A0B">
            <w:pPr>
              <w:jc w:val="right"/>
              <w:rPr>
                <w:sz w:val="14"/>
                <w:szCs w:val="14"/>
              </w:rPr>
            </w:pPr>
            <w:r w:rsidRPr="0087279B">
              <w:rPr>
                <w:sz w:val="14"/>
                <w:szCs w:val="14"/>
              </w:rPr>
              <w:t>4,4500</w:t>
            </w:r>
          </w:p>
        </w:tc>
        <w:tc>
          <w:tcPr>
            <w:tcW w:w="1256" w:type="dxa"/>
            <w:vAlign w:val="center"/>
          </w:tcPr>
          <w:p w:rsidR="00D12A0B" w:rsidRPr="0087279B" w:rsidRDefault="00D12A0B" w:rsidP="00D12A0B">
            <w:pPr>
              <w:jc w:val="right"/>
              <w:rPr>
                <w:sz w:val="14"/>
                <w:szCs w:val="14"/>
              </w:rPr>
            </w:pPr>
            <w:r w:rsidRPr="0087279B">
              <w:rPr>
                <w:sz w:val="14"/>
                <w:szCs w:val="14"/>
              </w:rPr>
              <w:t>445,0000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Fio Cabo Flexível 6mm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6 MM² DIÂMETRO EXTERNO: 4,6 MM ESPESSURA DE ISOLAÇÃO: 0,8 MM RESISTÊNCIA ELÉTRICA</w:t>
            </w:r>
          </w:p>
        </w:tc>
        <w:tc>
          <w:tcPr>
            <w:tcW w:w="1276" w:type="dxa"/>
            <w:vAlign w:val="center"/>
          </w:tcPr>
          <w:p w:rsidR="00D12A0B" w:rsidRPr="0087279B" w:rsidRDefault="00D12A0B" w:rsidP="00D12A0B">
            <w:pPr>
              <w:jc w:val="right"/>
              <w:rPr>
                <w:sz w:val="14"/>
                <w:szCs w:val="14"/>
              </w:rPr>
            </w:pPr>
            <w:r w:rsidRPr="0087279B">
              <w:rPr>
                <w:sz w:val="14"/>
                <w:szCs w:val="14"/>
              </w:rPr>
              <w:t>10,7667</w:t>
            </w:r>
          </w:p>
        </w:tc>
        <w:tc>
          <w:tcPr>
            <w:tcW w:w="1256" w:type="dxa"/>
            <w:vAlign w:val="center"/>
          </w:tcPr>
          <w:p w:rsidR="00D12A0B" w:rsidRPr="0087279B" w:rsidRDefault="00D12A0B" w:rsidP="00D12A0B">
            <w:pPr>
              <w:jc w:val="right"/>
              <w:rPr>
                <w:sz w:val="14"/>
                <w:szCs w:val="14"/>
              </w:rPr>
            </w:pPr>
            <w:r w:rsidRPr="0087279B">
              <w:rPr>
                <w:sz w:val="14"/>
                <w:szCs w:val="14"/>
              </w:rPr>
              <w:t>1.076,6700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MERCURIO E-40 100 WATTS</w:t>
            </w:r>
          </w:p>
        </w:tc>
        <w:tc>
          <w:tcPr>
            <w:tcW w:w="1276" w:type="dxa"/>
            <w:vAlign w:val="center"/>
          </w:tcPr>
          <w:p w:rsidR="00D12A0B" w:rsidRPr="0087279B" w:rsidRDefault="00D12A0B" w:rsidP="00D12A0B">
            <w:pPr>
              <w:jc w:val="right"/>
              <w:rPr>
                <w:sz w:val="14"/>
                <w:szCs w:val="14"/>
              </w:rPr>
            </w:pPr>
            <w:r w:rsidRPr="0087279B">
              <w:rPr>
                <w:sz w:val="14"/>
                <w:szCs w:val="14"/>
              </w:rPr>
              <w:t>19,0833</w:t>
            </w:r>
          </w:p>
        </w:tc>
        <w:tc>
          <w:tcPr>
            <w:tcW w:w="1256" w:type="dxa"/>
            <w:vAlign w:val="center"/>
          </w:tcPr>
          <w:p w:rsidR="00D12A0B" w:rsidRPr="0087279B" w:rsidRDefault="00D12A0B" w:rsidP="00D12A0B">
            <w:pPr>
              <w:jc w:val="right"/>
              <w:rPr>
                <w:sz w:val="14"/>
                <w:szCs w:val="14"/>
              </w:rPr>
            </w:pPr>
            <w:r w:rsidRPr="0087279B">
              <w:rPr>
                <w:sz w:val="14"/>
                <w:szCs w:val="14"/>
              </w:rPr>
              <w:t>954,1650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MERCURIO E-40 150 WATTS</w:t>
            </w:r>
          </w:p>
        </w:tc>
        <w:tc>
          <w:tcPr>
            <w:tcW w:w="1276" w:type="dxa"/>
            <w:vAlign w:val="center"/>
          </w:tcPr>
          <w:p w:rsidR="00D12A0B" w:rsidRPr="0087279B" w:rsidRDefault="00D12A0B" w:rsidP="00D12A0B">
            <w:pPr>
              <w:jc w:val="right"/>
              <w:rPr>
                <w:sz w:val="14"/>
                <w:szCs w:val="14"/>
              </w:rPr>
            </w:pPr>
            <w:r w:rsidRPr="0087279B">
              <w:rPr>
                <w:sz w:val="14"/>
                <w:szCs w:val="14"/>
              </w:rPr>
              <w:t>46,0800</w:t>
            </w:r>
          </w:p>
        </w:tc>
        <w:tc>
          <w:tcPr>
            <w:tcW w:w="1256" w:type="dxa"/>
            <w:vAlign w:val="center"/>
          </w:tcPr>
          <w:p w:rsidR="00D12A0B" w:rsidRPr="0087279B" w:rsidRDefault="00D12A0B" w:rsidP="00D12A0B">
            <w:pPr>
              <w:jc w:val="right"/>
              <w:rPr>
                <w:sz w:val="14"/>
                <w:szCs w:val="14"/>
              </w:rPr>
            </w:pPr>
            <w:r w:rsidRPr="0087279B">
              <w:rPr>
                <w:sz w:val="14"/>
                <w:szCs w:val="14"/>
              </w:rPr>
              <w:t>4.608,0000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MERCURIO E-40 250 WATTS</w:t>
            </w:r>
          </w:p>
        </w:tc>
        <w:tc>
          <w:tcPr>
            <w:tcW w:w="1276" w:type="dxa"/>
            <w:vAlign w:val="center"/>
          </w:tcPr>
          <w:p w:rsidR="00D12A0B" w:rsidRPr="0087279B" w:rsidRDefault="00D12A0B" w:rsidP="00D12A0B">
            <w:pPr>
              <w:jc w:val="right"/>
              <w:rPr>
                <w:sz w:val="14"/>
                <w:szCs w:val="14"/>
              </w:rPr>
            </w:pPr>
            <w:r w:rsidRPr="0087279B">
              <w:rPr>
                <w:sz w:val="14"/>
                <w:szCs w:val="14"/>
              </w:rPr>
              <w:t>52,3633</w:t>
            </w:r>
          </w:p>
        </w:tc>
        <w:tc>
          <w:tcPr>
            <w:tcW w:w="1256" w:type="dxa"/>
            <w:vAlign w:val="center"/>
          </w:tcPr>
          <w:p w:rsidR="00D12A0B" w:rsidRPr="0087279B" w:rsidRDefault="00D12A0B" w:rsidP="00D12A0B">
            <w:pPr>
              <w:jc w:val="right"/>
              <w:rPr>
                <w:sz w:val="14"/>
                <w:szCs w:val="14"/>
              </w:rPr>
            </w:pPr>
            <w:r w:rsidRPr="0087279B">
              <w:rPr>
                <w:sz w:val="14"/>
                <w:szCs w:val="14"/>
              </w:rPr>
              <w:t>20.945,3200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MERCURIO E-40 400 WATTS</w:t>
            </w:r>
          </w:p>
        </w:tc>
        <w:tc>
          <w:tcPr>
            <w:tcW w:w="1276" w:type="dxa"/>
            <w:vAlign w:val="center"/>
          </w:tcPr>
          <w:p w:rsidR="00D12A0B" w:rsidRPr="0087279B" w:rsidRDefault="00D12A0B" w:rsidP="00D12A0B">
            <w:pPr>
              <w:jc w:val="right"/>
              <w:rPr>
                <w:sz w:val="14"/>
                <w:szCs w:val="14"/>
              </w:rPr>
            </w:pPr>
            <w:r w:rsidRPr="0087279B">
              <w:rPr>
                <w:sz w:val="14"/>
                <w:szCs w:val="14"/>
              </w:rPr>
              <w:t>49,9166</w:t>
            </w:r>
          </w:p>
        </w:tc>
        <w:tc>
          <w:tcPr>
            <w:tcW w:w="1256" w:type="dxa"/>
            <w:vAlign w:val="center"/>
          </w:tcPr>
          <w:p w:rsidR="00D12A0B" w:rsidRPr="0087279B" w:rsidRDefault="00D12A0B" w:rsidP="00D12A0B">
            <w:pPr>
              <w:jc w:val="right"/>
              <w:rPr>
                <w:sz w:val="14"/>
                <w:szCs w:val="14"/>
              </w:rPr>
            </w:pPr>
            <w:r w:rsidRPr="0087279B">
              <w:rPr>
                <w:sz w:val="14"/>
                <w:szCs w:val="14"/>
              </w:rPr>
              <w:t>4.991,6600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MERCURIO E-40 65 WATTS</w:t>
            </w:r>
          </w:p>
        </w:tc>
        <w:tc>
          <w:tcPr>
            <w:tcW w:w="1276" w:type="dxa"/>
            <w:vAlign w:val="center"/>
          </w:tcPr>
          <w:p w:rsidR="00D12A0B" w:rsidRPr="0087279B" w:rsidRDefault="00D12A0B" w:rsidP="00D12A0B">
            <w:pPr>
              <w:jc w:val="right"/>
              <w:rPr>
                <w:sz w:val="14"/>
                <w:szCs w:val="14"/>
              </w:rPr>
            </w:pPr>
            <w:r w:rsidRPr="0087279B">
              <w:rPr>
                <w:sz w:val="14"/>
                <w:szCs w:val="14"/>
              </w:rPr>
              <w:t>50,1333</w:t>
            </w:r>
          </w:p>
        </w:tc>
        <w:tc>
          <w:tcPr>
            <w:tcW w:w="1256" w:type="dxa"/>
            <w:vAlign w:val="center"/>
          </w:tcPr>
          <w:p w:rsidR="00D12A0B" w:rsidRPr="0087279B" w:rsidRDefault="00D12A0B" w:rsidP="00D12A0B">
            <w:pPr>
              <w:jc w:val="right"/>
              <w:rPr>
                <w:sz w:val="14"/>
                <w:szCs w:val="14"/>
              </w:rPr>
            </w:pPr>
            <w:r w:rsidRPr="0087279B">
              <w:rPr>
                <w:sz w:val="14"/>
                <w:szCs w:val="14"/>
              </w:rPr>
              <w:t>2.506,6650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59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METALICO E-40 150 WATTS</w:t>
            </w:r>
          </w:p>
        </w:tc>
        <w:tc>
          <w:tcPr>
            <w:tcW w:w="1276" w:type="dxa"/>
            <w:vAlign w:val="center"/>
          </w:tcPr>
          <w:p w:rsidR="00D12A0B" w:rsidRPr="0087279B" w:rsidRDefault="00D12A0B" w:rsidP="00D12A0B">
            <w:pPr>
              <w:jc w:val="right"/>
              <w:rPr>
                <w:sz w:val="14"/>
                <w:szCs w:val="14"/>
              </w:rPr>
            </w:pPr>
            <w:r w:rsidRPr="0087279B">
              <w:rPr>
                <w:sz w:val="14"/>
                <w:szCs w:val="14"/>
              </w:rPr>
              <w:t>70,3666</w:t>
            </w:r>
          </w:p>
        </w:tc>
        <w:tc>
          <w:tcPr>
            <w:tcW w:w="1256" w:type="dxa"/>
            <w:vAlign w:val="center"/>
          </w:tcPr>
          <w:p w:rsidR="00D12A0B" w:rsidRPr="0087279B" w:rsidRDefault="00D12A0B" w:rsidP="00D12A0B">
            <w:pPr>
              <w:jc w:val="right"/>
              <w:rPr>
                <w:sz w:val="14"/>
                <w:szCs w:val="14"/>
              </w:rPr>
            </w:pPr>
            <w:r w:rsidRPr="0087279B">
              <w:rPr>
                <w:sz w:val="14"/>
                <w:szCs w:val="14"/>
              </w:rPr>
              <w:t>21.109,9800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METALICO E-40 250 WATTS</w:t>
            </w:r>
          </w:p>
        </w:tc>
        <w:tc>
          <w:tcPr>
            <w:tcW w:w="1276" w:type="dxa"/>
            <w:vAlign w:val="center"/>
          </w:tcPr>
          <w:p w:rsidR="00D12A0B" w:rsidRPr="0087279B" w:rsidRDefault="00D12A0B" w:rsidP="00D12A0B">
            <w:pPr>
              <w:jc w:val="right"/>
              <w:rPr>
                <w:sz w:val="14"/>
                <w:szCs w:val="14"/>
              </w:rPr>
            </w:pPr>
            <w:r w:rsidRPr="0087279B">
              <w:rPr>
                <w:sz w:val="14"/>
                <w:szCs w:val="14"/>
              </w:rPr>
              <w:t>39,7800</w:t>
            </w:r>
          </w:p>
        </w:tc>
        <w:tc>
          <w:tcPr>
            <w:tcW w:w="1256" w:type="dxa"/>
            <w:vAlign w:val="center"/>
          </w:tcPr>
          <w:p w:rsidR="00D12A0B" w:rsidRPr="0087279B" w:rsidRDefault="00D12A0B" w:rsidP="00D12A0B">
            <w:pPr>
              <w:jc w:val="right"/>
              <w:rPr>
                <w:sz w:val="14"/>
                <w:szCs w:val="14"/>
              </w:rPr>
            </w:pPr>
            <w:r w:rsidRPr="0087279B">
              <w:rPr>
                <w:sz w:val="14"/>
                <w:szCs w:val="14"/>
              </w:rPr>
              <w:t>7.956,0000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METALICO E-40 400 WATTS</w:t>
            </w:r>
          </w:p>
        </w:tc>
        <w:tc>
          <w:tcPr>
            <w:tcW w:w="1276" w:type="dxa"/>
            <w:vAlign w:val="center"/>
          </w:tcPr>
          <w:p w:rsidR="00D12A0B" w:rsidRPr="0087279B" w:rsidRDefault="00D12A0B" w:rsidP="00D12A0B">
            <w:pPr>
              <w:jc w:val="right"/>
              <w:rPr>
                <w:sz w:val="14"/>
                <w:szCs w:val="14"/>
              </w:rPr>
            </w:pPr>
            <w:r w:rsidRPr="0087279B">
              <w:rPr>
                <w:sz w:val="14"/>
                <w:szCs w:val="14"/>
              </w:rPr>
              <w:t>47,7066</w:t>
            </w:r>
          </w:p>
        </w:tc>
        <w:tc>
          <w:tcPr>
            <w:tcW w:w="1256" w:type="dxa"/>
            <w:vAlign w:val="center"/>
          </w:tcPr>
          <w:p w:rsidR="00D12A0B" w:rsidRPr="0087279B" w:rsidRDefault="00D12A0B" w:rsidP="00D12A0B">
            <w:pPr>
              <w:jc w:val="right"/>
              <w:rPr>
                <w:sz w:val="14"/>
                <w:szCs w:val="14"/>
              </w:rPr>
            </w:pPr>
            <w:r w:rsidRPr="0087279B">
              <w:rPr>
                <w:sz w:val="14"/>
                <w:szCs w:val="14"/>
              </w:rPr>
              <w:t>4.770,6600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SODIO E-40 150 WATTS</w:t>
            </w:r>
          </w:p>
        </w:tc>
        <w:tc>
          <w:tcPr>
            <w:tcW w:w="1276" w:type="dxa"/>
            <w:vAlign w:val="center"/>
          </w:tcPr>
          <w:p w:rsidR="00D12A0B" w:rsidRPr="0087279B" w:rsidRDefault="00D12A0B" w:rsidP="00D12A0B">
            <w:pPr>
              <w:jc w:val="right"/>
              <w:rPr>
                <w:sz w:val="14"/>
                <w:szCs w:val="14"/>
              </w:rPr>
            </w:pPr>
            <w:r w:rsidRPr="0087279B">
              <w:rPr>
                <w:sz w:val="14"/>
                <w:szCs w:val="14"/>
              </w:rPr>
              <w:t>53,1533</w:t>
            </w:r>
          </w:p>
        </w:tc>
        <w:tc>
          <w:tcPr>
            <w:tcW w:w="1256" w:type="dxa"/>
            <w:vAlign w:val="center"/>
          </w:tcPr>
          <w:p w:rsidR="00D12A0B" w:rsidRPr="0087279B" w:rsidRDefault="00D12A0B" w:rsidP="00D12A0B">
            <w:pPr>
              <w:jc w:val="right"/>
              <w:rPr>
                <w:sz w:val="14"/>
                <w:szCs w:val="14"/>
              </w:rPr>
            </w:pPr>
            <w:r w:rsidRPr="0087279B">
              <w:rPr>
                <w:sz w:val="14"/>
                <w:szCs w:val="14"/>
              </w:rPr>
              <w:t>10.630,6600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SODIO E-40 250 WATTS</w:t>
            </w:r>
          </w:p>
        </w:tc>
        <w:tc>
          <w:tcPr>
            <w:tcW w:w="1276" w:type="dxa"/>
            <w:vAlign w:val="center"/>
          </w:tcPr>
          <w:p w:rsidR="00D12A0B" w:rsidRPr="0087279B" w:rsidRDefault="00D12A0B" w:rsidP="00D12A0B">
            <w:pPr>
              <w:jc w:val="right"/>
              <w:rPr>
                <w:sz w:val="14"/>
                <w:szCs w:val="14"/>
              </w:rPr>
            </w:pPr>
            <w:r w:rsidRPr="0087279B">
              <w:rPr>
                <w:sz w:val="14"/>
                <w:szCs w:val="14"/>
              </w:rPr>
              <w:t>20,1666</w:t>
            </w:r>
          </w:p>
        </w:tc>
        <w:tc>
          <w:tcPr>
            <w:tcW w:w="1256" w:type="dxa"/>
            <w:vAlign w:val="center"/>
          </w:tcPr>
          <w:p w:rsidR="00D12A0B" w:rsidRPr="0087279B" w:rsidRDefault="00D12A0B" w:rsidP="00D12A0B">
            <w:pPr>
              <w:jc w:val="right"/>
              <w:rPr>
                <w:sz w:val="14"/>
                <w:szCs w:val="14"/>
              </w:rPr>
            </w:pPr>
            <w:r w:rsidRPr="0087279B">
              <w:rPr>
                <w:sz w:val="14"/>
                <w:szCs w:val="14"/>
              </w:rPr>
              <w:t>4.033,3200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OVOIDE VAPOR SODIO E-40 400 WATTS</w:t>
            </w:r>
          </w:p>
        </w:tc>
        <w:tc>
          <w:tcPr>
            <w:tcW w:w="1276" w:type="dxa"/>
            <w:vAlign w:val="center"/>
          </w:tcPr>
          <w:p w:rsidR="00D12A0B" w:rsidRPr="0087279B" w:rsidRDefault="00D12A0B" w:rsidP="00D12A0B">
            <w:pPr>
              <w:jc w:val="right"/>
              <w:rPr>
                <w:sz w:val="14"/>
                <w:szCs w:val="14"/>
              </w:rPr>
            </w:pPr>
            <w:r w:rsidRPr="0087279B">
              <w:rPr>
                <w:sz w:val="14"/>
                <w:szCs w:val="14"/>
              </w:rPr>
              <w:t>30,0000</w:t>
            </w:r>
          </w:p>
        </w:tc>
        <w:tc>
          <w:tcPr>
            <w:tcW w:w="1256" w:type="dxa"/>
            <w:vAlign w:val="center"/>
          </w:tcPr>
          <w:p w:rsidR="00D12A0B" w:rsidRPr="0087279B" w:rsidRDefault="00D12A0B" w:rsidP="00D12A0B">
            <w:pPr>
              <w:jc w:val="right"/>
              <w:rPr>
                <w:sz w:val="14"/>
                <w:szCs w:val="14"/>
              </w:rPr>
            </w:pPr>
            <w:r w:rsidRPr="0087279B">
              <w:rPr>
                <w:sz w:val="14"/>
                <w:szCs w:val="14"/>
              </w:rPr>
              <w:t>3.000,0000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MERCURIO E-40 150 WATTS</w:t>
            </w:r>
          </w:p>
        </w:tc>
        <w:tc>
          <w:tcPr>
            <w:tcW w:w="1276" w:type="dxa"/>
            <w:vAlign w:val="center"/>
          </w:tcPr>
          <w:p w:rsidR="00D12A0B" w:rsidRPr="0087279B" w:rsidRDefault="00D12A0B" w:rsidP="00D12A0B">
            <w:pPr>
              <w:jc w:val="right"/>
              <w:rPr>
                <w:sz w:val="14"/>
                <w:szCs w:val="14"/>
              </w:rPr>
            </w:pPr>
            <w:r w:rsidRPr="0087279B">
              <w:rPr>
                <w:sz w:val="14"/>
                <w:szCs w:val="14"/>
              </w:rPr>
              <w:t>40,2166</w:t>
            </w:r>
          </w:p>
        </w:tc>
        <w:tc>
          <w:tcPr>
            <w:tcW w:w="1256" w:type="dxa"/>
            <w:vAlign w:val="center"/>
          </w:tcPr>
          <w:p w:rsidR="00D12A0B" w:rsidRPr="0087279B" w:rsidRDefault="00D12A0B" w:rsidP="00D12A0B">
            <w:pPr>
              <w:jc w:val="right"/>
              <w:rPr>
                <w:sz w:val="14"/>
                <w:szCs w:val="14"/>
              </w:rPr>
            </w:pPr>
            <w:r w:rsidRPr="0087279B">
              <w:rPr>
                <w:sz w:val="14"/>
                <w:szCs w:val="14"/>
              </w:rPr>
              <w:t>4.021,6600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MERCURIO E-40 250 WATTS</w:t>
            </w:r>
          </w:p>
        </w:tc>
        <w:tc>
          <w:tcPr>
            <w:tcW w:w="1276" w:type="dxa"/>
            <w:vAlign w:val="center"/>
          </w:tcPr>
          <w:p w:rsidR="00D12A0B" w:rsidRPr="0087279B" w:rsidRDefault="00D12A0B" w:rsidP="00D12A0B">
            <w:pPr>
              <w:jc w:val="right"/>
              <w:rPr>
                <w:sz w:val="14"/>
                <w:szCs w:val="14"/>
              </w:rPr>
            </w:pPr>
            <w:r w:rsidRPr="0087279B">
              <w:rPr>
                <w:sz w:val="14"/>
                <w:szCs w:val="14"/>
              </w:rPr>
              <w:t>235,5667</w:t>
            </w:r>
          </w:p>
        </w:tc>
        <w:tc>
          <w:tcPr>
            <w:tcW w:w="1256" w:type="dxa"/>
            <w:vAlign w:val="center"/>
          </w:tcPr>
          <w:p w:rsidR="00D12A0B" w:rsidRPr="0087279B" w:rsidRDefault="00D12A0B" w:rsidP="00D12A0B">
            <w:pPr>
              <w:jc w:val="right"/>
              <w:rPr>
                <w:sz w:val="14"/>
                <w:szCs w:val="14"/>
              </w:rPr>
            </w:pPr>
            <w:r w:rsidRPr="0087279B">
              <w:rPr>
                <w:sz w:val="14"/>
                <w:szCs w:val="14"/>
              </w:rPr>
              <w:t>23.556,6700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MERCURIO E-40 400 WATTS</w:t>
            </w:r>
          </w:p>
        </w:tc>
        <w:tc>
          <w:tcPr>
            <w:tcW w:w="1276" w:type="dxa"/>
            <w:vAlign w:val="center"/>
          </w:tcPr>
          <w:p w:rsidR="00D12A0B" w:rsidRPr="0087279B" w:rsidRDefault="00D12A0B" w:rsidP="00D12A0B">
            <w:pPr>
              <w:jc w:val="right"/>
              <w:rPr>
                <w:sz w:val="14"/>
                <w:szCs w:val="14"/>
              </w:rPr>
            </w:pPr>
            <w:r w:rsidRPr="0087279B">
              <w:rPr>
                <w:sz w:val="14"/>
                <w:szCs w:val="14"/>
              </w:rPr>
              <w:t>46,8700</w:t>
            </w:r>
          </w:p>
        </w:tc>
        <w:tc>
          <w:tcPr>
            <w:tcW w:w="1256" w:type="dxa"/>
            <w:vAlign w:val="center"/>
          </w:tcPr>
          <w:p w:rsidR="00D12A0B" w:rsidRPr="0087279B" w:rsidRDefault="00D12A0B" w:rsidP="00D12A0B">
            <w:pPr>
              <w:jc w:val="right"/>
              <w:rPr>
                <w:sz w:val="14"/>
                <w:szCs w:val="14"/>
              </w:rPr>
            </w:pPr>
            <w:r w:rsidRPr="0087279B">
              <w:rPr>
                <w:sz w:val="14"/>
                <w:szCs w:val="14"/>
              </w:rPr>
              <w:t>4.687,0000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METALICO E-40 1000 WATTS</w:t>
            </w:r>
          </w:p>
        </w:tc>
        <w:tc>
          <w:tcPr>
            <w:tcW w:w="1276" w:type="dxa"/>
            <w:vAlign w:val="center"/>
          </w:tcPr>
          <w:p w:rsidR="00D12A0B" w:rsidRPr="0087279B" w:rsidRDefault="00D12A0B" w:rsidP="00D12A0B">
            <w:pPr>
              <w:jc w:val="right"/>
              <w:rPr>
                <w:sz w:val="14"/>
                <w:szCs w:val="14"/>
              </w:rPr>
            </w:pPr>
            <w:r w:rsidRPr="0087279B">
              <w:rPr>
                <w:sz w:val="14"/>
                <w:szCs w:val="14"/>
              </w:rPr>
              <w:t>51,6333</w:t>
            </w:r>
          </w:p>
        </w:tc>
        <w:tc>
          <w:tcPr>
            <w:tcW w:w="1256" w:type="dxa"/>
            <w:vAlign w:val="center"/>
          </w:tcPr>
          <w:p w:rsidR="00D12A0B" w:rsidRPr="0087279B" w:rsidRDefault="00D12A0B" w:rsidP="00D12A0B">
            <w:pPr>
              <w:jc w:val="right"/>
              <w:rPr>
                <w:sz w:val="14"/>
                <w:szCs w:val="14"/>
              </w:rPr>
            </w:pPr>
            <w:r w:rsidRPr="0087279B">
              <w:rPr>
                <w:sz w:val="14"/>
                <w:szCs w:val="14"/>
              </w:rPr>
              <w:t>2.581,6650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69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METALICO E-40 150 WATTS</w:t>
            </w:r>
          </w:p>
        </w:tc>
        <w:tc>
          <w:tcPr>
            <w:tcW w:w="1276" w:type="dxa"/>
            <w:vAlign w:val="center"/>
          </w:tcPr>
          <w:p w:rsidR="00D12A0B" w:rsidRPr="0087279B" w:rsidRDefault="00D12A0B" w:rsidP="00D12A0B">
            <w:pPr>
              <w:jc w:val="right"/>
              <w:rPr>
                <w:sz w:val="14"/>
                <w:szCs w:val="14"/>
              </w:rPr>
            </w:pPr>
            <w:r w:rsidRPr="0087279B">
              <w:rPr>
                <w:sz w:val="14"/>
                <w:szCs w:val="14"/>
              </w:rPr>
              <w:t>65,0333</w:t>
            </w:r>
          </w:p>
        </w:tc>
        <w:tc>
          <w:tcPr>
            <w:tcW w:w="1256" w:type="dxa"/>
            <w:vAlign w:val="center"/>
          </w:tcPr>
          <w:p w:rsidR="00D12A0B" w:rsidRPr="0087279B" w:rsidRDefault="00D12A0B" w:rsidP="00D12A0B">
            <w:pPr>
              <w:jc w:val="right"/>
              <w:rPr>
                <w:sz w:val="14"/>
                <w:szCs w:val="14"/>
              </w:rPr>
            </w:pPr>
            <w:r w:rsidRPr="0087279B">
              <w:rPr>
                <w:sz w:val="14"/>
                <w:szCs w:val="14"/>
              </w:rPr>
              <w:t>26.013,3200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METALICO E-40 250 WATTS</w:t>
            </w:r>
          </w:p>
        </w:tc>
        <w:tc>
          <w:tcPr>
            <w:tcW w:w="1276" w:type="dxa"/>
            <w:vAlign w:val="center"/>
          </w:tcPr>
          <w:p w:rsidR="00D12A0B" w:rsidRPr="0087279B" w:rsidRDefault="00D12A0B" w:rsidP="00D12A0B">
            <w:pPr>
              <w:jc w:val="right"/>
              <w:rPr>
                <w:sz w:val="14"/>
                <w:szCs w:val="14"/>
              </w:rPr>
            </w:pPr>
            <w:r w:rsidRPr="0087279B">
              <w:rPr>
                <w:sz w:val="14"/>
                <w:szCs w:val="14"/>
              </w:rPr>
              <w:t>39,7800</w:t>
            </w:r>
          </w:p>
        </w:tc>
        <w:tc>
          <w:tcPr>
            <w:tcW w:w="1256" w:type="dxa"/>
            <w:vAlign w:val="center"/>
          </w:tcPr>
          <w:p w:rsidR="00D12A0B" w:rsidRPr="0087279B" w:rsidRDefault="00D12A0B" w:rsidP="00D12A0B">
            <w:pPr>
              <w:jc w:val="right"/>
              <w:rPr>
                <w:sz w:val="14"/>
                <w:szCs w:val="14"/>
              </w:rPr>
            </w:pPr>
            <w:r w:rsidRPr="0087279B">
              <w:rPr>
                <w:sz w:val="14"/>
                <w:szCs w:val="14"/>
              </w:rPr>
              <w:t>15.912,0000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METALICO E-40 400 WATTS</w:t>
            </w:r>
          </w:p>
        </w:tc>
        <w:tc>
          <w:tcPr>
            <w:tcW w:w="1276" w:type="dxa"/>
            <w:vAlign w:val="center"/>
          </w:tcPr>
          <w:p w:rsidR="00D12A0B" w:rsidRPr="0087279B" w:rsidRDefault="00D12A0B" w:rsidP="00D12A0B">
            <w:pPr>
              <w:jc w:val="right"/>
              <w:rPr>
                <w:sz w:val="14"/>
                <w:szCs w:val="14"/>
              </w:rPr>
            </w:pPr>
            <w:r w:rsidRPr="0087279B">
              <w:rPr>
                <w:sz w:val="14"/>
                <w:szCs w:val="14"/>
              </w:rPr>
              <w:t>46,7066</w:t>
            </w:r>
          </w:p>
        </w:tc>
        <w:tc>
          <w:tcPr>
            <w:tcW w:w="1256" w:type="dxa"/>
            <w:vAlign w:val="center"/>
          </w:tcPr>
          <w:p w:rsidR="00D12A0B" w:rsidRPr="0087279B" w:rsidRDefault="00D12A0B" w:rsidP="00D12A0B">
            <w:pPr>
              <w:jc w:val="right"/>
              <w:rPr>
                <w:sz w:val="14"/>
                <w:szCs w:val="14"/>
              </w:rPr>
            </w:pPr>
            <w:r w:rsidRPr="0087279B">
              <w:rPr>
                <w:sz w:val="14"/>
                <w:szCs w:val="14"/>
              </w:rPr>
              <w:t>4.670,6600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SODIO E-40 150 WATTS</w:t>
            </w:r>
          </w:p>
        </w:tc>
        <w:tc>
          <w:tcPr>
            <w:tcW w:w="1276" w:type="dxa"/>
            <w:vAlign w:val="center"/>
          </w:tcPr>
          <w:p w:rsidR="00D12A0B" w:rsidRPr="0087279B" w:rsidRDefault="00D12A0B" w:rsidP="00D12A0B">
            <w:pPr>
              <w:jc w:val="right"/>
              <w:rPr>
                <w:sz w:val="14"/>
                <w:szCs w:val="14"/>
              </w:rPr>
            </w:pPr>
            <w:r w:rsidRPr="0087279B">
              <w:rPr>
                <w:sz w:val="14"/>
                <w:szCs w:val="14"/>
              </w:rPr>
              <w:t>53,1633</w:t>
            </w:r>
          </w:p>
        </w:tc>
        <w:tc>
          <w:tcPr>
            <w:tcW w:w="1256" w:type="dxa"/>
            <w:vAlign w:val="center"/>
          </w:tcPr>
          <w:p w:rsidR="00D12A0B" w:rsidRPr="0087279B" w:rsidRDefault="00D12A0B" w:rsidP="00D12A0B">
            <w:pPr>
              <w:jc w:val="right"/>
              <w:rPr>
                <w:sz w:val="14"/>
                <w:szCs w:val="14"/>
              </w:rPr>
            </w:pPr>
            <w:r w:rsidRPr="0087279B">
              <w:rPr>
                <w:sz w:val="14"/>
                <w:szCs w:val="14"/>
              </w:rPr>
              <w:t>10.632,6600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SODIO E-40 250 WATTS</w:t>
            </w:r>
          </w:p>
        </w:tc>
        <w:tc>
          <w:tcPr>
            <w:tcW w:w="1276" w:type="dxa"/>
            <w:vAlign w:val="center"/>
          </w:tcPr>
          <w:p w:rsidR="00D12A0B" w:rsidRPr="0087279B" w:rsidRDefault="00D12A0B" w:rsidP="00D12A0B">
            <w:pPr>
              <w:jc w:val="right"/>
              <w:rPr>
                <w:sz w:val="14"/>
                <w:szCs w:val="14"/>
              </w:rPr>
            </w:pPr>
            <w:r w:rsidRPr="0087279B">
              <w:rPr>
                <w:sz w:val="14"/>
                <w:szCs w:val="14"/>
              </w:rPr>
              <w:t>63,1633</w:t>
            </w:r>
          </w:p>
        </w:tc>
        <w:tc>
          <w:tcPr>
            <w:tcW w:w="1256" w:type="dxa"/>
            <w:vAlign w:val="center"/>
          </w:tcPr>
          <w:p w:rsidR="00D12A0B" w:rsidRPr="0087279B" w:rsidRDefault="00D12A0B" w:rsidP="00D12A0B">
            <w:pPr>
              <w:jc w:val="right"/>
              <w:rPr>
                <w:sz w:val="14"/>
                <w:szCs w:val="14"/>
              </w:rPr>
            </w:pPr>
            <w:r w:rsidRPr="0087279B">
              <w:rPr>
                <w:sz w:val="14"/>
                <w:szCs w:val="14"/>
              </w:rPr>
              <w:t>6.316,3300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MT</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LAMPADA TUBOLAR VAPOR SODIO E-40 400 WATTS</w:t>
            </w:r>
          </w:p>
        </w:tc>
        <w:tc>
          <w:tcPr>
            <w:tcW w:w="1276" w:type="dxa"/>
            <w:vAlign w:val="center"/>
          </w:tcPr>
          <w:p w:rsidR="00D12A0B" w:rsidRPr="0087279B" w:rsidRDefault="00D12A0B" w:rsidP="00D12A0B">
            <w:pPr>
              <w:jc w:val="right"/>
              <w:rPr>
                <w:sz w:val="14"/>
                <w:szCs w:val="14"/>
              </w:rPr>
            </w:pPr>
            <w:r w:rsidRPr="0087279B">
              <w:rPr>
                <w:sz w:val="14"/>
                <w:szCs w:val="14"/>
              </w:rPr>
              <w:t>63,1633</w:t>
            </w:r>
          </w:p>
        </w:tc>
        <w:tc>
          <w:tcPr>
            <w:tcW w:w="1256" w:type="dxa"/>
            <w:vAlign w:val="center"/>
          </w:tcPr>
          <w:p w:rsidR="00D12A0B" w:rsidRPr="0087279B" w:rsidRDefault="00D12A0B" w:rsidP="00D12A0B">
            <w:pPr>
              <w:jc w:val="right"/>
              <w:rPr>
                <w:sz w:val="14"/>
                <w:szCs w:val="14"/>
              </w:rPr>
            </w:pPr>
            <w:r w:rsidRPr="0087279B">
              <w:rPr>
                <w:sz w:val="14"/>
                <w:szCs w:val="14"/>
              </w:rPr>
              <w:t>6.316,3300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LUMINARIA PUBLICA COM CAPACIDADE DE 3 LAMPADAS E-40</w:t>
            </w:r>
          </w:p>
        </w:tc>
        <w:tc>
          <w:tcPr>
            <w:tcW w:w="1276" w:type="dxa"/>
            <w:vAlign w:val="center"/>
          </w:tcPr>
          <w:p w:rsidR="00D12A0B" w:rsidRPr="0087279B" w:rsidRDefault="00D12A0B" w:rsidP="00D12A0B">
            <w:pPr>
              <w:jc w:val="right"/>
              <w:rPr>
                <w:sz w:val="14"/>
                <w:szCs w:val="14"/>
              </w:rPr>
            </w:pPr>
            <w:r w:rsidRPr="0087279B">
              <w:rPr>
                <w:sz w:val="14"/>
                <w:szCs w:val="14"/>
              </w:rPr>
              <w:t>960,0000</w:t>
            </w:r>
          </w:p>
        </w:tc>
        <w:tc>
          <w:tcPr>
            <w:tcW w:w="1256" w:type="dxa"/>
            <w:vAlign w:val="center"/>
          </w:tcPr>
          <w:p w:rsidR="00D12A0B" w:rsidRPr="0087279B" w:rsidRDefault="00D12A0B" w:rsidP="00D12A0B">
            <w:pPr>
              <w:jc w:val="right"/>
              <w:rPr>
                <w:sz w:val="14"/>
                <w:szCs w:val="14"/>
              </w:rPr>
            </w:pPr>
            <w:r w:rsidRPr="0087279B">
              <w:rPr>
                <w:sz w:val="14"/>
                <w:szCs w:val="14"/>
              </w:rPr>
              <w:t>9.600,0000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LUMINARIA PUBLICA COM CAPACIDADE DE 4 LAMPADAS E-40</w:t>
            </w:r>
          </w:p>
        </w:tc>
        <w:tc>
          <w:tcPr>
            <w:tcW w:w="1276" w:type="dxa"/>
            <w:vAlign w:val="center"/>
          </w:tcPr>
          <w:p w:rsidR="00D12A0B" w:rsidRPr="0087279B" w:rsidRDefault="00D12A0B" w:rsidP="00D12A0B">
            <w:pPr>
              <w:jc w:val="right"/>
              <w:rPr>
                <w:sz w:val="14"/>
                <w:szCs w:val="14"/>
              </w:rPr>
            </w:pPr>
            <w:r w:rsidRPr="0087279B">
              <w:rPr>
                <w:sz w:val="14"/>
                <w:szCs w:val="14"/>
              </w:rPr>
              <w:t>1.218,3666</w:t>
            </w:r>
          </w:p>
        </w:tc>
        <w:tc>
          <w:tcPr>
            <w:tcW w:w="1256" w:type="dxa"/>
            <w:vAlign w:val="center"/>
          </w:tcPr>
          <w:p w:rsidR="00D12A0B" w:rsidRPr="0087279B" w:rsidRDefault="00D12A0B" w:rsidP="00D12A0B">
            <w:pPr>
              <w:jc w:val="right"/>
              <w:rPr>
                <w:sz w:val="14"/>
                <w:szCs w:val="14"/>
              </w:rPr>
            </w:pPr>
            <w:r w:rsidRPr="0087279B">
              <w:rPr>
                <w:sz w:val="14"/>
                <w:szCs w:val="14"/>
              </w:rPr>
              <w:t>12.183,6660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LUMINARIA PUBLICA INCLUSO BRAÇO CURVO DE 2 METROS OM ANGULO DE 30 GRAUS</w:t>
            </w:r>
          </w:p>
        </w:tc>
        <w:tc>
          <w:tcPr>
            <w:tcW w:w="1276" w:type="dxa"/>
            <w:vAlign w:val="center"/>
          </w:tcPr>
          <w:p w:rsidR="00D12A0B" w:rsidRPr="0087279B" w:rsidRDefault="00D12A0B" w:rsidP="00D12A0B">
            <w:pPr>
              <w:jc w:val="right"/>
              <w:rPr>
                <w:sz w:val="14"/>
                <w:szCs w:val="14"/>
              </w:rPr>
            </w:pPr>
            <w:r w:rsidRPr="0087279B">
              <w:rPr>
                <w:sz w:val="14"/>
                <w:szCs w:val="14"/>
              </w:rPr>
              <w:t>345,3333</w:t>
            </w:r>
          </w:p>
        </w:tc>
        <w:tc>
          <w:tcPr>
            <w:tcW w:w="1256" w:type="dxa"/>
            <w:vAlign w:val="center"/>
          </w:tcPr>
          <w:p w:rsidR="00D12A0B" w:rsidRPr="0087279B" w:rsidRDefault="00D12A0B" w:rsidP="00D12A0B">
            <w:pPr>
              <w:jc w:val="right"/>
              <w:rPr>
                <w:sz w:val="14"/>
                <w:szCs w:val="14"/>
              </w:rPr>
            </w:pPr>
            <w:r w:rsidRPr="0087279B">
              <w:rPr>
                <w:sz w:val="14"/>
                <w:szCs w:val="14"/>
              </w:rPr>
              <w:t>17.266,6650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LUMINÁRIA PÚBLICA ABERTA   DESCRIÇÃO CARACTERÍSTICAS: LUMINÁRIA PÚBLICA ABERTA. REFLETOR EM ALUMÍNIO ESTAMPADO E ANODIZADO. SOQUETEIRA/ENCAIXE PARA BRAÇO DE ALUMÍNIO FUNDIDO, ACABAMENTO COM PINTURA ELETROSTÁTICA A PÓ NA COR CINZA.</w:t>
            </w:r>
          </w:p>
        </w:tc>
        <w:tc>
          <w:tcPr>
            <w:tcW w:w="1276" w:type="dxa"/>
            <w:vAlign w:val="center"/>
          </w:tcPr>
          <w:p w:rsidR="00D12A0B" w:rsidRPr="0087279B" w:rsidRDefault="00D12A0B" w:rsidP="00D12A0B">
            <w:pPr>
              <w:jc w:val="right"/>
              <w:rPr>
                <w:sz w:val="14"/>
                <w:szCs w:val="14"/>
              </w:rPr>
            </w:pPr>
            <w:r w:rsidRPr="0087279B">
              <w:rPr>
                <w:sz w:val="14"/>
                <w:szCs w:val="14"/>
              </w:rPr>
              <w:t>38,5333</w:t>
            </w:r>
          </w:p>
        </w:tc>
        <w:tc>
          <w:tcPr>
            <w:tcW w:w="1256" w:type="dxa"/>
            <w:vAlign w:val="center"/>
          </w:tcPr>
          <w:p w:rsidR="00D12A0B" w:rsidRPr="0087279B" w:rsidRDefault="00D12A0B" w:rsidP="00D12A0B">
            <w:pPr>
              <w:jc w:val="right"/>
              <w:rPr>
                <w:sz w:val="14"/>
                <w:szCs w:val="14"/>
              </w:rPr>
            </w:pPr>
            <w:r w:rsidRPr="0087279B">
              <w:rPr>
                <w:sz w:val="14"/>
                <w:szCs w:val="14"/>
              </w:rPr>
              <w:t>11.559,9900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79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MANGUEIRA LED PARA DECORAÇÃO DE NATAL: ESPECIFICAÇÃO: VOLTAGEM 220 VOLTS</w:t>
            </w:r>
          </w:p>
        </w:tc>
        <w:tc>
          <w:tcPr>
            <w:tcW w:w="1276" w:type="dxa"/>
            <w:vAlign w:val="center"/>
          </w:tcPr>
          <w:p w:rsidR="00D12A0B" w:rsidRPr="0087279B" w:rsidRDefault="00D12A0B" w:rsidP="00D12A0B">
            <w:pPr>
              <w:jc w:val="right"/>
              <w:rPr>
                <w:sz w:val="14"/>
                <w:szCs w:val="14"/>
              </w:rPr>
            </w:pPr>
            <w:r w:rsidRPr="0087279B">
              <w:rPr>
                <w:sz w:val="14"/>
                <w:szCs w:val="14"/>
              </w:rPr>
              <w:t>9,9330</w:t>
            </w:r>
          </w:p>
        </w:tc>
        <w:tc>
          <w:tcPr>
            <w:tcW w:w="1256" w:type="dxa"/>
            <w:vAlign w:val="center"/>
          </w:tcPr>
          <w:p w:rsidR="00D12A0B" w:rsidRPr="0087279B" w:rsidRDefault="00D12A0B" w:rsidP="00D12A0B">
            <w:pPr>
              <w:jc w:val="right"/>
              <w:rPr>
                <w:sz w:val="14"/>
                <w:szCs w:val="14"/>
              </w:rPr>
            </w:pPr>
            <w:r w:rsidRPr="0087279B">
              <w:rPr>
                <w:sz w:val="14"/>
                <w:szCs w:val="14"/>
              </w:rPr>
              <w:t>99.330,0000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PADRÃO TRIFÁSICO  5 METROS DE ALTURA 01 CAIXA ENTRADA E SAÍDA AÉREA PADRÃO COMPLETO PARA INSTALAÇÃO DE ACORDO COM LIGAÇÕES E HOMOLOGAÇÕES DA ENEL. ESPECIFICAÇÕES DO PRODUTO:  5 METROS DE ALTURA 01 CAIXA, ENTRADA AÉREA SAÍDA AÉREA, COMPLETO COM DISJUNTOR, CABOS CONDUTORES DE ENERGIA (PARA INSTALAÇÃO DE ACORDO COM LIGAÇÕES E HOMOLOGAÇÕES DA ENEL),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1.815,3333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5.445,9999</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PADRÃO TRIFÁSICO  7 METROS DE ALTURA 01 CAIXA ENTRADA E SAÍDA AÉREA PADRÃO COMPLETO PARA INSTALAÇÃO DE ACORDO COM LIGAÇÕES E HOMOLOGAÇÕES DA ENEL. ESPECIFICAÇÕES DO PRODUTO:  7 METROS DE ALTURA 01 CAIXA, ENTRADA AÉREA SAÍDA AÉREA, COMPLETO COM DISJUNTOR, CABOS CONDUTORES DE ENERGIA (PARA INSTALAÇÃO DE ACORDO COM LIGAÇÕES E HOMOLOGAÇÕES DA ENEL),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2.463,3333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7.389,9999</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PADRÃO TRIFÁSICO  SUBTERRÂNEO 5 METROS DE ALTURA 01 CAIXA ENTRADA AÉREA  E SAÍDA SUBTERRÂNEA PADRÃO COMPLETO PARA INSTALAÇÃO DE ACORDO COM LIGAÇÕES E HOMOLOGAÇÕES DA EMPRESA ENEL. ESPECIFICAÇÕES DO PRODUTO:  5 METROS DE ALTURA 01 CAIXA, ENTRADA AÉREA SAÍDA AÉREA, COMPLETO COM DISJUNTOR, CABOS CONDUTORES DE ENERGIA (PARA INSTALAÇÃO DE ACORDO COM LIGAÇÕES E HOMOLOGAÇÕES DA ENEL), INCLUINDO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1.783,0000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5.349,0000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PADRÃO TRIFÁSICO  SUBTERRÂNEO 7 METROS DE ALTURA 01 CAIXA ENTRADA AÉREA  E SAÍDA SUBTERRÂNEA PADRÃO COMPLETO PARA INSTALAÇÃO DE ACORDO COM LIGAÇÕES E HOMOLOGAÇÕES DA EMPRESA ENEL. ESPECIFICAÇÕES DO PRODUTO:  7 METROS DE ALTURA 01 CAIXA, ENTRADA AÉREA SAÍDA AÉREA, COMPLETO COM DISJUNTOR, CABOS CONDUTORES DE ENERGIA (PARA INSTALAÇÃO DE ACORDO COM LIGAÇÕES E HOMOLOGAÇÕES DA ENEL), INCLUINDO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2.468,3333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7.404,9999</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PARAFUSO TAMANHO: 16X200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10,7833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1.078,3300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PARAFUSO TAMANHO: 16X250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12,5333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1.253,3300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PARAFUSO TAMANHO: 16X300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14,9333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1.493,3300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PARAFUSO TAMANHO: 16X40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543,3300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PARAFUSO TAMANHO: 16X60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543,3300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89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POSTE DE CONCRETO ESPECIFICAÇÃO; TAMANHO 10 METROS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2.583,3333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12.916,6665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POSTE DE CONCRETO ESPECIFICAÇÃO; TAMANHO 12 METROS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3.333,3330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16.666,6650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POSTE DE CONCRETO MODELO CIRCULAR ESPECIFICAÇÃO; TAMANHO 10 METROS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2.864,3330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14.321,6650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QUADRO DE COMANDO  20x20x12</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164,9333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824,6665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QUADRO DE COMANDO  400x300x200</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301,9333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1.509,6665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QUADRO DE COMANDO  80x60x20</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1.475,3333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7.376,6665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REATOR 1000 WATTS TIPO EXTERNO PINTADO TENSÃO: 220V CORRENTE: 5,39ª TENSÃO DE PULSO: 2,8 - 4,5KV</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55,4633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2.773,1650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REATOR 150 WATTS TIPO EXTERNO PINTADO TENSÃO (V) 220 CORRENTE DE REDE (A) 0,85 FATOR DE POTÊNCIA 0,92 PERDA (W) 22 TENSÃO DE PULSO (KV) 2,8 – 4,5</w:t>
            </w:r>
            <w:r w:rsidRPr="0087279B">
              <w:rPr>
                <w:sz w:val="14"/>
                <w:szCs w:val="14"/>
              </w:rPr>
              <w:br/>
              <w:t>IGNITOR SM 15/100 CAPACITOR (UF) 18 FREQUÊCIA (HZ) 60 TW (ºC) 130 DELTA T (ºC) 90 PESO (KG) 2,23 DIMENSÕES (MM) A 90 B 150 C 60 D 70</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63,8666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19.159,9800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REATOR 250 WATTS TIPO EXTERNO PINTADO TENSÃO (V) 220 CORRENTE DE REDE (A) 1,38 FATOR DE POTÊNCIA 0,92 PERDA (W) 30 TENSÃO DE PULSO (KV) 2,8 – 4,5 IGNITOR SM 10/40 CAPACITOR (UF) 30 FREQUÊCIA (HZ) 60 TW (ºC) 130 DELTA T (ºC) 90 PESO (KG) 3,155 DIMENSÕES (MM) A 90 B 170 C 68 D 80</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79,5666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31.826,6400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REATOR 400 WATTS TIPO EXTERNO PINTADO TENSÃO (V) 220 CORRENTE DE REDE (A) 2,16 FATOR DE POTÊNCIA 0,92 PERDA (W) 38 TENSÃO DE PULSO (KV) 2,8 – 4,5 IGNITOR SM 10/40 CAPACITOR (UF) 45 FREQUÊCIA (HZ) 60 TW (ºC) 130 DELTA T (ºC) 90 PESO (KG) 4,26 DIMENSÕES (MM) A 90 B 175 C 75 D 88</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90,5333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18.106,6600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99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1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40,4633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1.011,5825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10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40,4633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1.011,5825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20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60,5833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1.514,5825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30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65,7966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1.644,9150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5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79,7666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1.994,1650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50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79,7666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1.994,1650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REFLETOR LED BIVOLT COM 60 LED</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79,7666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1.994,1650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FOTOELÉTRICO DESCRIÇÃO TÉCNICA: POLIPROPILENO ESTABILIZADO CONTRA RADIAÇÕES UV - CONTATOS DE ENCAIXE: LATÃO ESTANHADO - CONTATO DE CARGA: NORMALMENTE FECHADO (NF) - PROTEÇÃO CONTRA SURTOS DE TENSÃO: A VISTOR - TENSÃO NOMINAL: 220 VOLTS - FREQUÊNCIA: 50/60 HZ - CAPACIDADE DE CARGA: 220:1000W, 1800 VA - LIMITE DE FUNCIONAMENTO: -5ºC + 50ºC.</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30,1333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15.066,6500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- 10~15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100,5666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502,8330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- 11~17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100,5666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502,8330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109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- 15~23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100,5666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502,8330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- 2,8~4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100,5666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502,8330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- 22~32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100,5666</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502,8330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- 25~40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118,5330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592,6650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- 40~57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153,4533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767,2665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- 4~6,3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93,4880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467,4400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- 50~63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193,7888</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968,9440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116</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- 57~80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176,5777</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882,8885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117</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- 5~6,8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107,3330</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536,6650</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118</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- 63~80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187,6667</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938,3335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119</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- 7~10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108,9633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544,8165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120</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RELÉ TÉRMICO - 8~12,5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108,9633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544,8165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121</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SINALEIRO DE COMANDO TENSÃO 220 VOLTS - DESCRIÇÃO:  AMARELO</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32,1333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160,6665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122</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SINALEIRO DE COMANDO TENSÃO 220 VOLTS - DESCRIÇÃO:  AZUL</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32,1333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160,6665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123</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SINALEIRO DE COMANDO TENSÃO 220 VOLTS - DESCRIÇÃO:  BRANCO</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32,1333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160,6665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124</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SINALEIRO DE COMANDO TENSÃO 220 VOLTS - DESCRIÇÃO:  VERDE</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32,1333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160,6665</w:t>
            </w:r>
          </w:p>
        </w:tc>
      </w:tr>
      <w:tr w:rsidR="0087279B" w:rsidRPr="0087279B" w:rsidTr="00490960">
        <w:trPr>
          <w:trHeight w:val="300"/>
        </w:trPr>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pPr>
              <w:jc w:val="both"/>
              <w:rPr>
                <w:sz w:val="18"/>
                <w:szCs w:val="18"/>
              </w:rPr>
            </w:pPr>
            <w:r w:rsidRPr="0087279B">
              <w:rPr>
                <w:sz w:val="18"/>
                <w:szCs w:val="18"/>
              </w:rPr>
              <w:t>125</w:t>
            </w:r>
          </w:p>
        </w:tc>
        <w:tc>
          <w:tcPr>
            <w:tcW w:w="709" w:type="dxa"/>
            <w:tcBorders>
              <w:top w:val="single" w:sz="4" w:space="0" w:color="auto"/>
              <w:left w:val="single" w:sz="4" w:space="0" w:color="auto"/>
              <w:bottom w:val="single" w:sz="4" w:space="0" w:color="auto"/>
              <w:right w:val="single" w:sz="4" w:space="0" w:color="auto"/>
            </w:tcBorders>
            <w:noWrap/>
          </w:tcPr>
          <w:p w:rsidR="00D12A0B" w:rsidRPr="0087279B" w:rsidRDefault="00D12A0B" w:rsidP="00D12A0B">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D12A0B" w:rsidRPr="0087279B" w:rsidRDefault="00D12A0B" w:rsidP="00D12A0B">
            <w:pPr>
              <w:jc w:val="both"/>
              <w:rPr>
                <w:sz w:val="14"/>
                <w:szCs w:val="14"/>
              </w:rPr>
            </w:pPr>
            <w:r w:rsidRPr="0087279B">
              <w:rPr>
                <w:sz w:val="14"/>
                <w:szCs w:val="14"/>
              </w:rPr>
              <w:t>SINALEIRO DE COMANDO TENSÃO 220 VOLTS - DESCRIÇÃO:  VERMELHO</w:t>
            </w:r>
          </w:p>
        </w:tc>
        <w:tc>
          <w:tcPr>
            <w:tcW w:w="127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32,1333</w:t>
            </w:r>
          </w:p>
        </w:tc>
        <w:tc>
          <w:tcPr>
            <w:tcW w:w="1256" w:type="dxa"/>
            <w:tcBorders>
              <w:top w:val="single" w:sz="4" w:space="0" w:color="auto"/>
              <w:left w:val="single" w:sz="4" w:space="0" w:color="auto"/>
              <w:bottom w:val="single" w:sz="4" w:space="0" w:color="auto"/>
              <w:right w:val="single" w:sz="4" w:space="0" w:color="auto"/>
            </w:tcBorders>
            <w:vAlign w:val="center"/>
          </w:tcPr>
          <w:p w:rsidR="00D12A0B" w:rsidRPr="0087279B" w:rsidRDefault="00D12A0B" w:rsidP="00D12A0B">
            <w:pPr>
              <w:jc w:val="right"/>
              <w:rPr>
                <w:sz w:val="14"/>
                <w:szCs w:val="14"/>
              </w:rPr>
            </w:pPr>
            <w:r w:rsidRPr="0087279B">
              <w:rPr>
                <w:sz w:val="14"/>
                <w:szCs w:val="14"/>
              </w:rPr>
              <w:t>160,6665</w:t>
            </w:r>
          </w:p>
        </w:tc>
      </w:tr>
    </w:tbl>
    <w:p w:rsidR="00E90F60" w:rsidRPr="0087279B" w:rsidRDefault="00E90F60" w:rsidP="00E90F60">
      <w:pPr>
        <w:rPr>
          <w:sz w:val="24"/>
          <w:szCs w:val="24"/>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87279B" w:rsidRPr="0087279B" w:rsidTr="00C94D6A">
        <w:trPr>
          <w:trHeight w:val="1184"/>
        </w:trPr>
        <w:tc>
          <w:tcPr>
            <w:tcW w:w="10065" w:type="dxa"/>
            <w:vAlign w:val="center"/>
          </w:tcPr>
          <w:p w:rsidR="00D12A0B" w:rsidRPr="0087279B" w:rsidRDefault="004F51F2" w:rsidP="004F51F2">
            <w:pPr>
              <w:jc w:val="both"/>
              <w:rPr>
                <w:b/>
                <w:sz w:val="24"/>
                <w:szCs w:val="24"/>
              </w:rPr>
            </w:pPr>
            <w:r w:rsidRPr="0087279B">
              <w:rPr>
                <w:b/>
                <w:sz w:val="24"/>
                <w:szCs w:val="24"/>
              </w:rPr>
              <w:t>VALOR TOTAL: ............................</w:t>
            </w:r>
            <w:r w:rsidR="00D600CD" w:rsidRPr="0087279B">
              <w:rPr>
                <w:b/>
                <w:sz w:val="24"/>
                <w:szCs w:val="24"/>
              </w:rPr>
              <w:t>....................</w:t>
            </w:r>
            <w:r w:rsidRPr="0087279B">
              <w:rPr>
                <w:b/>
                <w:sz w:val="24"/>
                <w:szCs w:val="24"/>
              </w:rPr>
              <w:t>................................................................................</w:t>
            </w:r>
            <w:r w:rsidR="00E26E8D" w:rsidRPr="0087279B">
              <w:rPr>
                <w:b/>
                <w:sz w:val="24"/>
                <w:szCs w:val="24"/>
              </w:rPr>
              <w:t>...........</w:t>
            </w:r>
            <w:r w:rsidR="00B3505E" w:rsidRPr="0087279B">
              <w:rPr>
                <w:b/>
                <w:sz w:val="24"/>
                <w:szCs w:val="24"/>
              </w:rPr>
              <w:t xml:space="preserve">R$ </w:t>
            </w:r>
          </w:p>
          <w:p w:rsidR="004F51F2" w:rsidRPr="0087279B" w:rsidRDefault="00D12A0B" w:rsidP="00D12A0B">
            <w:pPr>
              <w:jc w:val="both"/>
              <w:rPr>
                <w:b/>
              </w:rPr>
            </w:pPr>
            <w:r w:rsidRPr="0087279B">
              <w:rPr>
                <w:sz w:val="24"/>
                <w:szCs w:val="24"/>
              </w:rPr>
              <w:t xml:space="preserve">723.583,50 </w:t>
            </w:r>
            <w:r w:rsidR="00B3505E" w:rsidRPr="0087279B">
              <w:rPr>
                <w:b/>
                <w:sz w:val="24"/>
                <w:szCs w:val="24"/>
              </w:rPr>
              <w:t>(SE</w:t>
            </w:r>
            <w:r w:rsidRPr="0087279B">
              <w:rPr>
                <w:b/>
                <w:sz w:val="24"/>
                <w:szCs w:val="24"/>
              </w:rPr>
              <w:t>TECENTOS E VINTE E TRÊS MIL QUINHENTOS E OITENTA E TRÊS REAIS CINQUENTA CENTAVOS)</w:t>
            </w:r>
          </w:p>
        </w:tc>
      </w:tr>
    </w:tbl>
    <w:p w:rsidR="004F51F2" w:rsidRPr="0087279B" w:rsidRDefault="004F51F2" w:rsidP="00E90F60">
      <w:pPr>
        <w:rPr>
          <w:sz w:val="24"/>
          <w:szCs w:val="24"/>
        </w:rPr>
      </w:pPr>
    </w:p>
    <w:p w:rsidR="0068101C" w:rsidRPr="0087279B" w:rsidRDefault="0068101C" w:rsidP="0068101C">
      <w:pPr>
        <w:rPr>
          <w:b/>
          <w:sz w:val="24"/>
          <w:szCs w:val="24"/>
        </w:rPr>
      </w:pPr>
      <w:r w:rsidRPr="0087279B">
        <w:rPr>
          <w:b/>
          <w:sz w:val="24"/>
          <w:szCs w:val="24"/>
        </w:rPr>
        <w:t>6 – AVALIAÇÃO DE CUSTOS</w:t>
      </w:r>
    </w:p>
    <w:p w:rsidR="0068101C" w:rsidRPr="0087279B" w:rsidRDefault="0068101C" w:rsidP="0068101C">
      <w:pPr>
        <w:rPr>
          <w:sz w:val="24"/>
          <w:szCs w:val="24"/>
        </w:rPr>
      </w:pPr>
    </w:p>
    <w:p w:rsidR="0068101C" w:rsidRPr="0087279B" w:rsidRDefault="0068101C" w:rsidP="0068101C">
      <w:pPr>
        <w:jc w:val="both"/>
        <w:rPr>
          <w:sz w:val="24"/>
          <w:szCs w:val="24"/>
        </w:rPr>
      </w:pPr>
      <w:r w:rsidRPr="0087279B">
        <w:rPr>
          <w:sz w:val="24"/>
          <w:szCs w:val="24"/>
        </w:rPr>
        <w:t xml:space="preserve">O custo estimado do objeto para a presente aquisição ficou assim discriminado: </w:t>
      </w:r>
    </w:p>
    <w:p w:rsidR="0068101C" w:rsidRPr="0087279B" w:rsidRDefault="0068101C" w:rsidP="0068101C">
      <w:pPr>
        <w:jc w:val="both"/>
        <w:rPr>
          <w:sz w:val="24"/>
          <w:szCs w:val="24"/>
        </w:rPr>
      </w:pPr>
    </w:p>
    <w:p w:rsidR="0068101C" w:rsidRPr="0087279B" w:rsidRDefault="006C537F" w:rsidP="0068101C">
      <w:pPr>
        <w:jc w:val="both"/>
        <w:rPr>
          <w:sz w:val="24"/>
          <w:szCs w:val="24"/>
        </w:rPr>
      </w:pPr>
      <w:r w:rsidRPr="0087279B">
        <w:rPr>
          <w:b/>
          <w:bCs/>
          <w:sz w:val="24"/>
          <w:szCs w:val="24"/>
        </w:rPr>
        <w:t xml:space="preserve">A </w:t>
      </w:r>
      <w:r w:rsidR="004343A9" w:rsidRPr="0087279B">
        <w:rPr>
          <w:b/>
          <w:sz w:val="24"/>
          <w:szCs w:val="24"/>
        </w:rPr>
        <w:t xml:space="preserve">Aquisição de </w:t>
      </w:r>
      <w:r w:rsidR="004343A9" w:rsidRPr="0087279B">
        <w:rPr>
          <w:b/>
          <w:bCs/>
          <w:sz w:val="24"/>
          <w:szCs w:val="24"/>
        </w:rPr>
        <w:t>Materiais de Construção, Ferramentas e Demais Itens Afins</w:t>
      </w:r>
      <w:r w:rsidR="00693F78" w:rsidRPr="0087279B">
        <w:rPr>
          <w:b/>
          <w:bCs/>
          <w:sz w:val="24"/>
          <w:szCs w:val="24"/>
        </w:rPr>
        <w:t xml:space="preserve">, </w:t>
      </w:r>
      <w:r w:rsidR="00AA3306" w:rsidRPr="0087279B">
        <w:rPr>
          <w:sz w:val="24"/>
          <w:szCs w:val="24"/>
        </w:rPr>
        <w:t xml:space="preserve">será em torno do valor estimado de </w:t>
      </w:r>
      <w:r w:rsidR="00B3505E" w:rsidRPr="0087279B">
        <w:rPr>
          <w:b/>
          <w:sz w:val="24"/>
          <w:szCs w:val="24"/>
        </w:rPr>
        <w:t xml:space="preserve">R$ </w:t>
      </w:r>
      <w:r w:rsidR="00D12A0B" w:rsidRPr="0087279B">
        <w:rPr>
          <w:sz w:val="24"/>
          <w:szCs w:val="24"/>
        </w:rPr>
        <w:t xml:space="preserve">723.583,50 </w:t>
      </w:r>
      <w:r w:rsidR="00D12A0B" w:rsidRPr="0087279B">
        <w:rPr>
          <w:b/>
          <w:sz w:val="24"/>
          <w:szCs w:val="24"/>
        </w:rPr>
        <w:t>(SETECENTOS E VINTE E TRÊS MIL QUINHENTOS E OITENTA E TRÊS REAIS CINQUENTA CENTAVOS)</w:t>
      </w:r>
      <w:r w:rsidR="0068101C" w:rsidRPr="0087279B">
        <w:rPr>
          <w:b/>
          <w:sz w:val="24"/>
          <w:szCs w:val="24"/>
        </w:rPr>
        <w:t xml:space="preserve">, </w:t>
      </w:r>
      <w:r w:rsidR="0068101C" w:rsidRPr="0087279B">
        <w:rPr>
          <w:sz w:val="24"/>
          <w:szCs w:val="24"/>
        </w:rPr>
        <w:t>conforme pesquisa de preço realizado no mercado especializado no objeto do presente.</w:t>
      </w:r>
    </w:p>
    <w:p w:rsidR="0068101C" w:rsidRPr="0087279B" w:rsidRDefault="0068101C" w:rsidP="0068101C">
      <w:pPr>
        <w:autoSpaceDE w:val="0"/>
        <w:autoSpaceDN w:val="0"/>
        <w:adjustRightInd w:val="0"/>
        <w:jc w:val="both"/>
        <w:rPr>
          <w:b/>
          <w:bCs/>
          <w:sz w:val="24"/>
          <w:szCs w:val="24"/>
        </w:rPr>
      </w:pPr>
    </w:p>
    <w:p w:rsidR="0068101C" w:rsidRPr="0087279B" w:rsidRDefault="0068101C" w:rsidP="0068101C">
      <w:pPr>
        <w:autoSpaceDE w:val="0"/>
        <w:autoSpaceDN w:val="0"/>
        <w:adjustRightInd w:val="0"/>
        <w:jc w:val="both"/>
        <w:rPr>
          <w:b/>
          <w:bCs/>
          <w:sz w:val="24"/>
          <w:szCs w:val="24"/>
        </w:rPr>
      </w:pPr>
      <w:r w:rsidRPr="0087279B">
        <w:rPr>
          <w:b/>
          <w:bCs/>
          <w:sz w:val="24"/>
          <w:szCs w:val="24"/>
        </w:rPr>
        <w:t>7 – TÉCNICAS DE ESTIMATIVAS</w:t>
      </w:r>
    </w:p>
    <w:p w:rsidR="0068101C" w:rsidRPr="0087279B" w:rsidRDefault="0068101C" w:rsidP="0068101C">
      <w:pPr>
        <w:autoSpaceDE w:val="0"/>
        <w:autoSpaceDN w:val="0"/>
        <w:adjustRightInd w:val="0"/>
        <w:jc w:val="both"/>
        <w:rPr>
          <w:b/>
          <w:bCs/>
          <w:sz w:val="24"/>
          <w:szCs w:val="24"/>
        </w:rPr>
      </w:pPr>
    </w:p>
    <w:p w:rsidR="0068101C" w:rsidRPr="0087279B" w:rsidRDefault="0068101C" w:rsidP="0068101C">
      <w:pPr>
        <w:autoSpaceDE w:val="0"/>
        <w:autoSpaceDN w:val="0"/>
        <w:adjustRightInd w:val="0"/>
        <w:jc w:val="both"/>
        <w:rPr>
          <w:bCs/>
          <w:sz w:val="24"/>
          <w:szCs w:val="24"/>
        </w:rPr>
      </w:pPr>
      <w:r w:rsidRPr="0087279B">
        <w:rPr>
          <w:bCs/>
          <w:sz w:val="24"/>
          <w:szCs w:val="24"/>
        </w:rPr>
        <w:t>Os quantitativos constantes dessa tabela foram definidos segundo as projeções do consumo necessários para atender as necessidades do Município de Baliza durante a vigência do contrato, tendo como base o que foi consumido no exercício anterior, para período correspondente, bem como por projeções de novas necessidades, segundo o incremento das ações que são implantadas pela Administração.</w:t>
      </w:r>
    </w:p>
    <w:p w:rsidR="0068101C" w:rsidRPr="0087279B" w:rsidRDefault="0068101C" w:rsidP="0068101C">
      <w:pPr>
        <w:autoSpaceDE w:val="0"/>
        <w:autoSpaceDN w:val="0"/>
        <w:adjustRightInd w:val="0"/>
        <w:jc w:val="both"/>
        <w:rPr>
          <w:b/>
          <w:bCs/>
          <w:sz w:val="24"/>
          <w:szCs w:val="24"/>
        </w:rPr>
      </w:pPr>
    </w:p>
    <w:p w:rsidR="0068101C" w:rsidRPr="0087279B" w:rsidRDefault="0068101C" w:rsidP="0068101C">
      <w:pPr>
        <w:autoSpaceDE w:val="0"/>
        <w:autoSpaceDN w:val="0"/>
        <w:adjustRightInd w:val="0"/>
        <w:jc w:val="both"/>
        <w:rPr>
          <w:b/>
          <w:bCs/>
          <w:sz w:val="24"/>
          <w:szCs w:val="24"/>
        </w:rPr>
      </w:pPr>
      <w:r w:rsidRPr="0087279B">
        <w:rPr>
          <w:b/>
          <w:bCs/>
          <w:sz w:val="24"/>
          <w:szCs w:val="24"/>
        </w:rPr>
        <w:t>8 – PAGAMENTO</w:t>
      </w:r>
    </w:p>
    <w:p w:rsidR="0068101C" w:rsidRPr="0087279B" w:rsidRDefault="0068101C" w:rsidP="0068101C">
      <w:pPr>
        <w:autoSpaceDE w:val="0"/>
        <w:autoSpaceDN w:val="0"/>
        <w:adjustRightInd w:val="0"/>
        <w:jc w:val="both"/>
        <w:rPr>
          <w:b/>
          <w:bCs/>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 xml:space="preserve">Os pagamentos pelo fornecimento dos bens objeto deste Termo de Referência, serão realizados na medida do respectivo fornecimento, no prazo de até 20 (vinte) dias contados da liquidação da obrigação do fornecedor, mediante entrega dos bens solicitados acompanhados da respectiva nota fiscal, devidamente atestada. A CONTRATADA deverá apresentar a Nota Fiscal com os produtos discriminados acompanhada da requisição de recebimento. O pagamento somente será efetivado depois de verificada a regularidade fiscal da empresa, em havendo necessidade de apresentação de novas certidões, essa apresentação será previamente solicitada pela administração. </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O pagamento será efetuado até o 20º (vigésimo) dia, a partir do atesto da Nota Fiscal, mediante depósito em conta bancária da contratada. Os bens objeto dessa licitação entregues a Secretaria Municipal de Saúde deverão corresponder rigorosamente ao descrito na ordem de fornecimento, sendo que, na hipótese de entrega de produto diverso, o mesmo será recusado pela Administração ficando suspenso qualquer pagamento até que seja regularizado o fornecimento.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rPr>
          <w:b/>
          <w:sz w:val="24"/>
          <w:szCs w:val="24"/>
        </w:rPr>
      </w:pPr>
      <w:r w:rsidRPr="0087279B">
        <w:rPr>
          <w:b/>
          <w:sz w:val="24"/>
          <w:szCs w:val="24"/>
        </w:rPr>
        <w:t>9 - RESPONSABILIDADES DA CONTRATADA</w:t>
      </w:r>
    </w:p>
    <w:p w:rsidR="0068101C" w:rsidRPr="0087279B" w:rsidRDefault="0068101C" w:rsidP="0068101C">
      <w:pPr>
        <w:rPr>
          <w:b/>
          <w:sz w:val="24"/>
          <w:szCs w:val="24"/>
        </w:rPr>
      </w:pPr>
    </w:p>
    <w:p w:rsidR="0068101C" w:rsidRPr="0087279B" w:rsidRDefault="0068101C" w:rsidP="0068101C">
      <w:pPr>
        <w:jc w:val="both"/>
        <w:rPr>
          <w:sz w:val="24"/>
          <w:szCs w:val="24"/>
        </w:rPr>
      </w:pPr>
      <w:r w:rsidRPr="0087279B">
        <w:rPr>
          <w:sz w:val="24"/>
          <w:szCs w:val="24"/>
        </w:rPr>
        <w:t xml:space="preserve">a) Entregar os </w:t>
      </w:r>
      <w:r w:rsidR="006C537F" w:rsidRPr="0087279B">
        <w:rPr>
          <w:sz w:val="24"/>
          <w:szCs w:val="24"/>
        </w:rPr>
        <w:t>produtos</w:t>
      </w:r>
      <w:r w:rsidRPr="0087279B">
        <w:rPr>
          <w:sz w:val="24"/>
          <w:szCs w:val="24"/>
        </w:rPr>
        <w:t xml:space="preserve"> nas condições estipuladas neste Termo de Referência, no prazo máximo estipulado, contados do recebimento da Ordem de Fornecimento;</w:t>
      </w:r>
    </w:p>
    <w:p w:rsidR="0068101C" w:rsidRPr="0087279B" w:rsidRDefault="0068101C" w:rsidP="0068101C">
      <w:pPr>
        <w:jc w:val="both"/>
        <w:rPr>
          <w:sz w:val="24"/>
          <w:szCs w:val="24"/>
        </w:rPr>
      </w:pPr>
    </w:p>
    <w:p w:rsidR="0068101C" w:rsidRPr="0087279B" w:rsidRDefault="0068101C" w:rsidP="0068101C">
      <w:pPr>
        <w:jc w:val="both"/>
        <w:rPr>
          <w:sz w:val="24"/>
          <w:szCs w:val="24"/>
        </w:rPr>
      </w:pPr>
      <w:r w:rsidRPr="0087279B">
        <w:rPr>
          <w:sz w:val="24"/>
          <w:szCs w:val="24"/>
        </w:rPr>
        <w:t>b) Fornecer os produtos ou efetuar a troca quando estiverem fora das especificações ou impróprios para o consumo/utilização, sem ônus para o Município, arcando com todas as despesas inerentes ao transporte, no prazo de 05 (cinco) dias úteis, a contar da data da efetiva notificação;</w:t>
      </w:r>
    </w:p>
    <w:p w:rsidR="0068101C" w:rsidRPr="0087279B" w:rsidRDefault="0068101C" w:rsidP="0068101C">
      <w:pPr>
        <w:jc w:val="both"/>
        <w:rPr>
          <w:sz w:val="24"/>
          <w:szCs w:val="24"/>
        </w:rPr>
      </w:pPr>
    </w:p>
    <w:p w:rsidR="0068101C" w:rsidRPr="0087279B" w:rsidRDefault="0068101C" w:rsidP="0068101C">
      <w:pPr>
        <w:jc w:val="both"/>
        <w:rPr>
          <w:sz w:val="24"/>
          <w:szCs w:val="24"/>
        </w:rPr>
      </w:pPr>
      <w:r w:rsidRPr="0087279B">
        <w:rPr>
          <w:sz w:val="24"/>
          <w:szCs w:val="24"/>
        </w:rPr>
        <w:t>c) Responder por quaisquer danos pessoais ou materiais causados por seus empregados nos locais de entrega especificados;</w:t>
      </w:r>
    </w:p>
    <w:p w:rsidR="0068101C" w:rsidRPr="0087279B" w:rsidRDefault="0068101C" w:rsidP="0068101C">
      <w:pPr>
        <w:jc w:val="both"/>
        <w:rPr>
          <w:sz w:val="24"/>
          <w:szCs w:val="24"/>
        </w:rPr>
      </w:pPr>
    </w:p>
    <w:p w:rsidR="0068101C" w:rsidRPr="0087279B" w:rsidRDefault="0068101C" w:rsidP="0068101C">
      <w:pPr>
        <w:jc w:val="both"/>
        <w:rPr>
          <w:sz w:val="24"/>
          <w:szCs w:val="24"/>
        </w:rPr>
      </w:pPr>
      <w:r w:rsidRPr="0087279B">
        <w:rPr>
          <w:sz w:val="24"/>
          <w:szCs w:val="24"/>
        </w:rPr>
        <w:t>d) Manter durante a execução do objeto deste Termo de Referência, todas as condições de habilitação e qualificação exigidas;</w:t>
      </w:r>
    </w:p>
    <w:p w:rsidR="0068101C" w:rsidRPr="0087279B" w:rsidRDefault="0068101C" w:rsidP="0068101C">
      <w:pPr>
        <w:jc w:val="both"/>
        <w:rPr>
          <w:sz w:val="24"/>
          <w:szCs w:val="24"/>
        </w:rPr>
      </w:pPr>
    </w:p>
    <w:p w:rsidR="0068101C" w:rsidRPr="0087279B" w:rsidRDefault="0068101C" w:rsidP="0068101C">
      <w:pPr>
        <w:jc w:val="both"/>
        <w:rPr>
          <w:sz w:val="24"/>
          <w:szCs w:val="24"/>
        </w:rPr>
      </w:pPr>
      <w:r w:rsidRPr="0087279B">
        <w:rPr>
          <w:sz w:val="24"/>
          <w:szCs w:val="24"/>
        </w:rPr>
        <w:t>e) Responsabilizar-se pelo cumprimento das prescrições referentes às leis trabalhistas, e previdência social e de segurança do trabalho, em relação a seus empregados;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f) Fornecer os materiais em conformidade e condições estipuladas neste Termo de Referência;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g) Possibilitar ao Município de Baliza, em qualquer etapa, o acompanhamento completo da execução do objeto, fornecendo todas as informações necessárias e/ou resposta a qualquer solicitação do Contratante;</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h) Responder pelos danos causados diretamente ao Município de Baliza ou a terceiros, decorrentes de sua culpa ou dolo, reparando às suas custas, quando da execução do objeto deste Termo de Referência, não excluindo ou reduzindo essa responsabilidade à fiscalização ou o acompanhamento do Município;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i) Comunicar, por escrito, eventual atraso, anormalidade de caráter urgente prestando os esclarecimentos julgados necessários, apresentando razões justificadoras a serem apreciadas pelo Município de Baliza;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j) O Município de Baliza não aceitará, sob nenhum pretexto, a transferência de responsabilidade da licitante vencedora para outras entidades, sejam fabricantes, representantes ou quaisquer outros;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k) Arcar com os custos da entrega, e se for o caso, com a instalação dos materiais;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l) Atender prontamente quaisquer exigências do representante e do Município de Baliza inerentes ao objeto deste Termo de Referência;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m) Indicar preposto para recebimento das notificações, informando o endereço eletrônico (e-mail), fax e telefone;</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 xml:space="preserve">n) Todas as despesas relativas ao fornecimento e entrega do material, mão-de-obra, fretes, transportes, impostos, taxas e </w:t>
      </w:r>
      <w:r w:rsidR="006C537F" w:rsidRPr="0087279B">
        <w:rPr>
          <w:sz w:val="24"/>
          <w:szCs w:val="24"/>
        </w:rPr>
        <w:t>etc.</w:t>
      </w:r>
      <w:r w:rsidRPr="0087279B">
        <w:rPr>
          <w:sz w:val="24"/>
          <w:szCs w:val="24"/>
        </w:rPr>
        <w:t>, correrão por conta da empresa fornecedora.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10 - OBRIGAÇÕES DO MUNICÍPIO DE BALIZA</w:t>
      </w:r>
    </w:p>
    <w:p w:rsidR="0068101C" w:rsidRPr="0087279B" w:rsidRDefault="0068101C" w:rsidP="0068101C">
      <w:pPr>
        <w:autoSpaceDE w:val="0"/>
        <w:autoSpaceDN w:val="0"/>
        <w:adjustRightInd w:val="0"/>
        <w:jc w:val="both"/>
        <w:rPr>
          <w:b/>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a) Acompanhar e fiscalizar a execução da contratação, formalizada por meio de Nota de Empenho, bem como atestar na Nota Fiscal/Fatura, a efetiva entrega dos produtos e sua conformidade com a ordem de fornecimento;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b) Efetuar os pagamentos por meio de ordem bancária, até o 20º (vigésimo) dia após a data do recebimento dos materiais, observando-se, antes do pagamento, a atestação da Nota Fiscal, e demais exigências da legislação vigente;</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c) Devolver, com a devida justificativa, qualquer produto entregue fora das especificações;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d) Propiciar à Contratada todas as facilidades de acesso aos locais onde serão entregues os produtos;</w:t>
      </w:r>
    </w:p>
    <w:p w:rsidR="0068101C" w:rsidRPr="0087279B" w:rsidRDefault="0068101C" w:rsidP="0068101C">
      <w:pPr>
        <w:autoSpaceDE w:val="0"/>
        <w:autoSpaceDN w:val="0"/>
        <w:adjustRightInd w:val="0"/>
        <w:jc w:val="both"/>
        <w:rPr>
          <w:sz w:val="24"/>
          <w:szCs w:val="24"/>
        </w:rPr>
      </w:pPr>
      <w:r w:rsidRPr="0087279B">
        <w:rPr>
          <w:sz w:val="24"/>
          <w:szCs w:val="24"/>
        </w:rPr>
        <w:t xml:space="preserve"> </w:t>
      </w:r>
    </w:p>
    <w:p w:rsidR="0068101C" w:rsidRPr="0087279B" w:rsidRDefault="0068101C" w:rsidP="0068101C">
      <w:pPr>
        <w:autoSpaceDE w:val="0"/>
        <w:autoSpaceDN w:val="0"/>
        <w:adjustRightInd w:val="0"/>
        <w:jc w:val="both"/>
        <w:rPr>
          <w:sz w:val="24"/>
          <w:szCs w:val="24"/>
        </w:rPr>
      </w:pPr>
      <w:r w:rsidRPr="0087279B">
        <w:rPr>
          <w:sz w:val="24"/>
          <w:szCs w:val="24"/>
        </w:rPr>
        <w:t>e) Rescindir o Contrato, formalizado por escrito e mediante a anulação da Nota de Empenho, nos termos dos artigos 77 a 80 da Lei nº 8.666/93;</w:t>
      </w:r>
    </w:p>
    <w:p w:rsidR="0068101C" w:rsidRPr="0087279B" w:rsidRDefault="0068101C" w:rsidP="0068101C">
      <w:pPr>
        <w:autoSpaceDE w:val="0"/>
        <w:autoSpaceDN w:val="0"/>
        <w:adjustRightInd w:val="0"/>
        <w:jc w:val="both"/>
        <w:rPr>
          <w:sz w:val="24"/>
          <w:szCs w:val="24"/>
        </w:rPr>
      </w:pPr>
      <w:r w:rsidRPr="0087279B">
        <w:rPr>
          <w:sz w:val="24"/>
          <w:szCs w:val="24"/>
        </w:rPr>
        <w:t xml:space="preserve"> </w:t>
      </w:r>
    </w:p>
    <w:p w:rsidR="0068101C" w:rsidRPr="0087279B" w:rsidRDefault="0068101C" w:rsidP="0068101C">
      <w:pPr>
        <w:autoSpaceDE w:val="0"/>
        <w:autoSpaceDN w:val="0"/>
        <w:adjustRightInd w:val="0"/>
        <w:jc w:val="both"/>
        <w:rPr>
          <w:sz w:val="24"/>
          <w:szCs w:val="24"/>
        </w:rPr>
      </w:pPr>
      <w:r w:rsidRPr="0087279B">
        <w:rPr>
          <w:sz w:val="24"/>
          <w:szCs w:val="24"/>
        </w:rPr>
        <w:t>f) Aplicar as penalidades regulamentares e contratuais atinentes à presente contratação.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11 – DO CONTRATO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lang w:val="pt"/>
        </w:rPr>
      </w:pPr>
      <w:r w:rsidRPr="0087279B">
        <w:rPr>
          <w:sz w:val="24"/>
          <w:szCs w:val="24"/>
          <w:lang w:val="pt"/>
        </w:rPr>
        <w:t xml:space="preserve">A empresa vencedora, após a homologação, será notificada, para assinar o contrato de fornecimento do bem licitado em que for vencedora, no prazo máximo de </w:t>
      </w:r>
      <w:r w:rsidRPr="0087279B">
        <w:rPr>
          <w:b/>
          <w:bCs/>
          <w:sz w:val="24"/>
          <w:szCs w:val="24"/>
          <w:lang w:val="pt"/>
        </w:rPr>
        <w:t>10 (dez) dias</w:t>
      </w:r>
      <w:r w:rsidRPr="0087279B">
        <w:rPr>
          <w:sz w:val="24"/>
          <w:szCs w:val="24"/>
          <w:lang w:val="pt"/>
        </w:rPr>
        <w:t xml:space="preserve"> corridos, a contar da data de sua notificação.</w:t>
      </w:r>
    </w:p>
    <w:p w:rsidR="0068101C" w:rsidRPr="0087279B" w:rsidRDefault="0068101C" w:rsidP="0068101C">
      <w:pPr>
        <w:autoSpaceDE w:val="0"/>
        <w:autoSpaceDN w:val="0"/>
        <w:adjustRightInd w:val="0"/>
        <w:jc w:val="both"/>
        <w:rPr>
          <w:sz w:val="24"/>
          <w:szCs w:val="24"/>
          <w:lang w:val="pt"/>
        </w:rPr>
      </w:pPr>
    </w:p>
    <w:p w:rsidR="0068101C" w:rsidRPr="0087279B" w:rsidRDefault="0068101C" w:rsidP="0068101C">
      <w:pPr>
        <w:autoSpaceDE w:val="0"/>
        <w:autoSpaceDN w:val="0"/>
        <w:adjustRightInd w:val="0"/>
        <w:jc w:val="both"/>
        <w:rPr>
          <w:sz w:val="24"/>
          <w:szCs w:val="24"/>
          <w:lang w:val="pt"/>
        </w:rPr>
      </w:pPr>
      <w:r w:rsidRPr="0087279B">
        <w:rPr>
          <w:sz w:val="24"/>
          <w:szCs w:val="24"/>
          <w:lang w:val="pt"/>
        </w:rPr>
        <w:t xml:space="preserve">O não comparecimento da licitante vencedora para assinar o contrato, no prazo aqui estabelecido, facultará ao Município de </w:t>
      </w:r>
      <w:r w:rsidR="004F51F2" w:rsidRPr="0087279B">
        <w:rPr>
          <w:sz w:val="24"/>
          <w:szCs w:val="24"/>
          <w:lang w:val="pt"/>
        </w:rPr>
        <w:t xml:space="preserve">Baliza </w:t>
      </w:r>
      <w:r w:rsidRPr="0087279B">
        <w:rPr>
          <w:sz w:val="24"/>
          <w:szCs w:val="24"/>
          <w:lang w:val="pt"/>
        </w:rPr>
        <w:t>convocar, sucessivamente, as demais licitantes, segundo a ordem de classificação, para fazê-lo em igual prazo e nas mesmas condições propostas pelo primeiro classificado, inclusive quanto aos preços.</w:t>
      </w:r>
    </w:p>
    <w:p w:rsidR="0068101C" w:rsidRPr="0087279B" w:rsidRDefault="0068101C" w:rsidP="0068101C">
      <w:pPr>
        <w:autoSpaceDE w:val="0"/>
        <w:autoSpaceDN w:val="0"/>
        <w:adjustRightInd w:val="0"/>
        <w:jc w:val="both"/>
        <w:rPr>
          <w:sz w:val="24"/>
          <w:szCs w:val="24"/>
          <w:lang w:val="pt"/>
        </w:rPr>
      </w:pPr>
    </w:p>
    <w:p w:rsidR="0068101C" w:rsidRPr="0087279B" w:rsidRDefault="0068101C" w:rsidP="0068101C">
      <w:pPr>
        <w:autoSpaceDE w:val="0"/>
        <w:autoSpaceDN w:val="0"/>
        <w:adjustRightInd w:val="0"/>
        <w:jc w:val="both"/>
        <w:rPr>
          <w:sz w:val="24"/>
          <w:szCs w:val="24"/>
          <w:lang w:val="pt"/>
        </w:rPr>
      </w:pPr>
      <w:r w:rsidRPr="0087279B">
        <w:rPr>
          <w:sz w:val="24"/>
          <w:szCs w:val="24"/>
          <w:lang w:val="pt"/>
        </w:rPr>
        <w:t xml:space="preserve">Assinado o contrato, a </w:t>
      </w:r>
      <w:r w:rsidRPr="0087279B">
        <w:rPr>
          <w:b/>
          <w:bCs/>
          <w:sz w:val="24"/>
          <w:szCs w:val="24"/>
          <w:lang w:val="pt"/>
        </w:rPr>
        <w:t>licitante</w:t>
      </w:r>
      <w:r w:rsidRPr="0087279B">
        <w:rPr>
          <w:sz w:val="24"/>
          <w:szCs w:val="24"/>
          <w:lang w:val="pt"/>
        </w:rPr>
        <w:t xml:space="preserve"> fornecerá os bens constantes dos itens em que for vencedora, na medida e quantitativos em que forem sendo solicitados pelo Contratante, com entrega imediata, mediante apresentação de requisição do Município ao estabelecimento comercial do contratado.</w:t>
      </w:r>
    </w:p>
    <w:p w:rsidR="0068101C" w:rsidRPr="0087279B" w:rsidRDefault="0068101C" w:rsidP="0068101C">
      <w:pPr>
        <w:autoSpaceDE w:val="0"/>
        <w:autoSpaceDN w:val="0"/>
        <w:adjustRightInd w:val="0"/>
        <w:jc w:val="both"/>
        <w:rPr>
          <w:sz w:val="24"/>
          <w:szCs w:val="24"/>
          <w:lang w:val="pt"/>
        </w:rPr>
      </w:pPr>
    </w:p>
    <w:p w:rsidR="0068101C" w:rsidRPr="0087279B" w:rsidRDefault="0068101C" w:rsidP="0068101C">
      <w:pPr>
        <w:autoSpaceDE w:val="0"/>
        <w:autoSpaceDN w:val="0"/>
        <w:adjustRightInd w:val="0"/>
        <w:jc w:val="both"/>
        <w:rPr>
          <w:b/>
          <w:sz w:val="24"/>
          <w:szCs w:val="24"/>
        </w:rPr>
      </w:pPr>
      <w:r w:rsidRPr="0087279B">
        <w:rPr>
          <w:sz w:val="24"/>
          <w:szCs w:val="24"/>
          <w:lang w:val="pt"/>
        </w:rPr>
        <w:t xml:space="preserve"> </w:t>
      </w:r>
      <w:r w:rsidRPr="0087279B">
        <w:rPr>
          <w:b/>
          <w:sz w:val="24"/>
          <w:szCs w:val="24"/>
        </w:rPr>
        <w:t>12 - ACRÉSCIMO OU SUPRESSÃO</w:t>
      </w:r>
    </w:p>
    <w:p w:rsidR="0068101C" w:rsidRPr="0087279B" w:rsidRDefault="0068101C" w:rsidP="0068101C">
      <w:pPr>
        <w:autoSpaceDE w:val="0"/>
        <w:autoSpaceDN w:val="0"/>
        <w:adjustRightInd w:val="0"/>
        <w:rPr>
          <w:b/>
          <w:sz w:val="24"/>
          <w:szCs w:val="24"/>
        </w:rPr>
      </w:pPr>
    </w:p>
    <w:p w:rsidR="0068101C" w:rsidRPr="0087279B" w:rsidRDefault="0068101C" w:rsidP="004F51F2">
      <w:pPr>
        <w:autoSpaceDE w:val="0"/>
        <w:autoSpaceDN w:val="0"/>
        <w:adjustRightInd w:val="0"/>
        <w:jc w:val="both"/>
        <w:rPr>
          <w:sz w:val="24"/>
          <w:szCs w:val="24"/>
        </w:rPr>
      </w:pPr>
      <w:r w:rsidRPr="0087279B">
        <w:rPr>
          <w:sz w:val="24"/>
          <w:szCs w:val="24"/>
        </w:rPr>
        <w:t>No interesse do Município de Baliza o valor inicial atualizado da contratação poderá ser aumentado ou suprimido até o limite de 25% (vinte e cinco por cento), por item, com fundamento no art. 65, §§ 1º e 2º, da Lei n.º 8.666/1993.</w:t>
      </w:r>
    </w:p>
    <w:p w:rsidR="0068101C" w:rsidRPr="0087279B" w:rsidRDefault="0068101C" w:rsidP="0068101C">
      <w:pPr>
        <w:autoSpaceDE w:val="0"/>
        <w:autoSpaceDN w:val="0"/>
        <w:adjustRightInd w:val="0"/>
        <w:rPr>
          <w:sz w:val="24"/>
          <w:szCs w:val="24"/>
        </w:rPr>
      </w:pPr>
    </w:p>
    <w:p w:rsidR="0068101C" w:rsidRPr="0087279B" w:rsidRDefault="0068101C" w:rsidP="004F51F2">
      <w:pPr>
        <w:autoSpaceDE w:val="0"/>
        <w:autoSpaceDN w:val="0"/>
        <w:adjustRightInd w:val="0"/>
        <w:jc w:val="both"/>
        <w:rPr>
          <w:sz w:val="24"/>
          <w:szCs w:val="24"/>
        </w:rPr>
      </w:pPr>
      <w:r w:rsidRPr="0087279B">
        <w:rPr>
          <w:sz w:val="24"/>
          <w:szCs w:val="24"/>
        </w:rPr>
        <w:t>A licitante vencedora fica obrigada a aceitar, nas mesmas condições licitadas, os acréscimos ou supressões que se fizerem necessária. Nenhum acréscimo ou supressão poderá exceder o limite estabelecido nesta condição, exceto as supressões resultantes de acordo entre as partes.</w:t>
      </w:r>
    </w:p>
    <w:p w:rsidR="0068101C" w:rsidRPr="0087279B" w:rsidRDefault="0068101C" w:rsidP="0068101C">
      <w:pPr>
        <w:autoSpaceDE w:val="0"/>
        <w:autoSpaceDN w:val="0"/>
        <w:adjustRightInd w:val="0"/>
        <w:rPr>
          <w:sz w:val="24"/>
          <w:szCs w:val="24"/>
        </w:rPr>
      </w:pPr>
    </w:p>
    <w:p w:rsidR="0068101C" w:rsidRPr="0087279B" w:rsidRDefault="0068101C" w:rsidP="0068101C">
      <w:pPr>
        <w:autoSpaceDE w:val="0"/>
        <w:autoSpaceDN w:val="0"/>
        <w:adjustRightInd w:val="0"/>
        <w:rPr>
          <w:b/>
          <w:sz w:val="24"/>
          <w:szCs w:val="24"/>
        </w:rPr>
      </w:pPr>
      <w:r w:rsidRPr="0087279B">
        <w:rPr>
          <w:b/>
          <w:sz w:val="24"/>
          <w:szCs w:val="24"/>
        </w:rPr>
        <w:t>13 – SANÇÕES</w:t>
      </w:r>
    </w:p>
    <w:p w:rsidR="0068101C" w:rsidRPr="0087279B" w:rsidRDefault="0068101C" w:rsidP="0068101C">
      <w:pPr>
        <w:autoSpaceDE w:val="0"/>
        <w:autoSpaceDN w:val="0"/>
        <w:adjustRightInd w:val="0"/>
        <w:rPr>
          <w:b/>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Com fundamento no artigo 7º da Lei nº 10.520/2002, ficará impedida de licitar e contratar com a União, Estados, Distrito Federal ou Municípios e no Cadastro de fornecedores do Município de Baliza, pelo prazo de até 5 (cinco) anos, garantida a ampla defesa, sem prejuízo das cominações legais e multa, a licitante e a adjudicatária que:</w:t>
      </w:r>
    </w:p>
    <w:p w:rsidR="0068101C" w:rsidRPr="0087279B" w:rsidRDefault="0068101C" w:rsidP="0068101C">
      <w:pPr>
        <w:autoSpaceDE w:val="0"/>
        <w:autoSpaceDN w:val="0"/>
        <w:adjustRightInd w:val="0"/>
        <w:jc w:val="both"/>
        <w:rPr>
          <w:sz w:val="24"/>
          <w:szCs w:val="24"/>
        </w:rPr>
      </w:pPr>
      <w:r w:rsidRPr="0087279B">
        <w:rPr>
          <w:sz w:val="24"/>
          <w:szCs w:val="24"/>
        </w:rPr>
        <w:t>a) não assinar o contrato no prazo estabelecido neste termo;</w:t>
      </w:r>
    </w:p>
    <w:p w:rsidR="0068101C" w:rsidRPr="0087279B" w:rsidRDefault="0068101C" w:rsidP="0068101C">
      <w:pPr>
        <w:autoSpaceDE w:val="0"/>
        <w:autoSpaceDN w:val="0"/>
        <w:adjustRightInd w:val="0"/>
        <w:jc w:val="both"/>
        <w:rPr>
          <w:sz w:val="24"/>
          <w:szCs w:val="24"/>
        </w:rPr>
      </w:pPr>
      <w:r w:rsidRPr="0087279B">
        <w:rPr>
          <w:sz w:val="24"/>
          <w:szCs w:val="24"/>
        </w:rPr>
        <w:t>b) deixar de entregar documentação exigida no respectivo edital;</w:t>
      </w:r>
    </w:p>
    <w:p w:rsidR="0068101C" w:rsidRPr="0087279B" w:rsidRDefault="0068101C" w:rsidP="0068101C">
      <w:pPr>
        <w:autoSpaceDE w:val="0"/>
        <w:autoSpaceDN w:val="0"/>
        <w:adjustRightInd w:val="0"/>
        <w:jc w:val="both"/>
        <w:rPr>
          <w:sz w:val="24"/>
          <w:szCs w:val="24"/>
        </w:rPr>
      </w:pPr>
      <w:r w:rsidRPr="0087279B">
        <w:rPr>
          <w:sz w:val="24"/>
          <w:szCs w:val="24"/>
        </w:rPr>
        <w:t>c) apresentar documentação falsa;</w:t>
      </w:r>
    </w:p>
    <w:p w:rsidR="0068101C" w:rsidRPr="0087279B" w:rsidRDefault="0068101C" w:rsidP="0068101C">
      <w:pPr>
        <w:autoSpaceDE w:val="0"/>
        <w:autoSpaceDN w:val="0"/>
        <w:adjustRightInd w:val="0"/>
        <w:jc w:val="both"/>
        <w:rPr>
          <w:sz w:val="24"/>
          <w:szCs w:val="24"/>
        </w:rPr>
      </w:pPr>
      <w:r w:rsidRPr="0087279B">
        <w:rPr>
          <w:sz w:val="24"/>
          <w:szCs w:val="24"/>
        </w:rPr>
        <w:t>d) ensejar o retardamento da execução de seu objeto;</w:t>
      </w:r>
    </w:p>
    <w:p w:rsidR="0068101C" w:rsidRPr="0087279B" w:rsidRDefault="0068101C" w:rsidP="0068101C">
      <w:pPr>
        <w:autoSpaceDE w:val="0"/>
        <w:autoSpaceDN w:val="0"/>
        <w:adjustRightInd w:val="0"/>
        <w:jc w:val="both"/>
        <w:rPr>
          <w:sz w:val="24"/>
          <w:szCs w:val="24"/>
        </w:rPr>
      </w:pPr>
      <w:r w:rsidRPr="0087279B">
        <w:rPr>
          <w:sz w:val="24"/>
          <w:szCs w:val="24"/>
        </w:rPr>
        <w:t>e) não mantiver as condições postas na proposta;</w:t>
      </w:r>
    </w:p>
    <w:p w:rsidR="0068101C" w:rsidRPr="0087279B" w:rsidRDefault="0068101C" w:rsidP="0068101C">
      <w:pPr>
        <w:autoSpaceDE w:val="0"/>
        <w:autoSpaceDN w:val="0"/>
        <w:adjustRightInd w:val="0"/>
        <w:jc w:val="both"/>
        <w:rPr>
          <w:sz w:val="24"/>
          <w:szCs w:val="24"/>
        </w:rPr>
      </w:pPr>
      <w:r w:rsidRPr="0087279B">
        <w:rPr>
          <w:sz w:val="24"/>
          <w:szCs w:val="24"/>
        </w:rPr>
        <w:t>f) falhar ou fraudar a execução do contrato;</w:t>
      </w:r>
    </w:p>
    <w:p w:rsidR="0068101C" w:rsidRPr="0087279B" w:rsidRDefault="0068101C" w:rsidP="0068101C">
      <w:pPr>
        <w:autoSpaceDE w:val="0"/>
        <w:autoSpaceDN w:val="0"/>
        <w:adjustRightInd w:val="0"/>
        <w:jc w:val="both"/>
        <w:rPr>
          <w:sz w:val="24"/>
          <w:szCs w:val="24"/>
        </w:rPr>
      </w:pPr>
      <w:r w:rsidRPr="0087279B">
        <w:rPr>
          <w:sz w:val="24"/>
          <w:szCs w:val="24"/>
        </w:rPr>
        <w:t>g) comportar-se de modo inidôneo;</w:t>
      </w:r>
    </w:p>
    <w:p w:rsidR="0068101C" w:rsidRPr="0087279B" w:rsidRDefault="0068101C" w:rsidP="0068101C">
      <w:pPr>
        <w:autoSpaceDE w:val="0"/>
        <w:autoSpaceDN w:val="0"/>
        <w:adjustRightInd w:val="0"/>
        <w:jc w:val="both"/>
        <w:rPr>
          <w:sz w:val="24"/>
          <w:szCs w:val="24"/>
        </w:rPr>
      </w:pPr>
      <w:r w:rsidRPr="0087279B">
        <w:rPr>
          <w:sz w:val="24"/>
          <w:szCs w:val="24"/>
        </w:rPr>
        <w:t>h) fazer declaração falsa;</w:t>
      </w:r>
    </w:p>
    <w:p w:rsidR="0068101C" w:rsidRPr="0087279B" w:rsidRDefault="0068101C" w:rsidP="0068101C">
      <w:pPr>
        <w:autoSpaceDE w:val="0"/>
        <w:autoSpaceDN w:val="0"/>
        <w:adjustRightInd w:val="0"/>
        <w:jc w:val="both"/>
        <w:rPr>
          <w:sz w:val="24"/>
          <w:szCs w:val="24"/>
        </w:rPr>
      </w:pPr>
      <w:r w:rsidRPr="0087279B">
        <w:rPr>
          <w:sz w:val="24"/>
          <w:szCs w:val="24"/>
        </w:rPr>
        <w:t>i) cometer fraude fiscal.</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A licitante estará sujeita à multa de 30% por cento do valor estimado para a contratação quando incorrer em uma das hipóteses da condição anterior. Com fundamento nos artigos 86 e 87 da Lei n.º 8.666/93, a adjudicatária ficará sujeita, no caso de atraso injustificado, assim considerado pelo Município de Baliza, inexecução parcial ou inexecução total da obrigação, sem prejuízo das responsabilidades civil e criminal, assegurada a prévia e ampla defesa, às seguintes penalidades: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I – advertência;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II - multa de:</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a) 0,5% (cinco décimos por cento) ao dia sobre o valor adjudicado caso o material seja entregue com atraso, limitada a incidência a 15 (quinze) dias. Após o décimo quinto dia e a critério da Administração, no caso de entrega com atraso, poderá ocorrer a não-aceitação do objeto, de forma a configurar, nessa hipótese, inexecução total da obrigação assumida, sem prejuízo da rescisão unilateral da avença;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b) 20% (vinte por cento) sobre o valor adjudicado, em caso de atraso na entrega do objeto, por período superior ao previsto na alínea “a”, ou de inexecução parcial da obrigação assumida;</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c) 30% (trinta por cento) sobre o valor adjudicado, em caso de inexecução total da obrigação assumida;</w:t>
      </w:r>
    </w:p>
    <w:p w:rsidR="0068101C" w:rsidRPr="0087279B" w:rsidRDefault="0068101C" w:rsidP="0068101C">
      <w:pPr>
        <w:autoSpaceDE w:val="0"/>
        <w:autoSpaceDN w:val="0"/>
        <w:adjustRightInd w:val="0"/>
        <w:jc w:val="both"/>
        <w:rPr>
          <w:sz w:val="24"/>
          <w:szCs w:val="24"/>
        </w:rPr>
      </w:pPr>
      <w:r w:rsidRPr="0087279B">
        <w:rPr>
          <w:sz w:val="24"/>
          <w:szCs w:val="24"/>
        </w:rPr>
        <w:t>As sanções de multa poderão ser aplicadas à Contratada juntamente com as de advertência, suspensão temporária para licitar e contratar com a Administração do Município de Baliza, e impedimento de licitar e contratar com a União, Estados, Distrito Federal ou Municípios, descontando-a do pagamento a ser efetuado.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14 - MEDIDAS ACAUTELADORAS</w:t>
      </w:r>
    </w:p>
    <w:p w:rsidR="0068101C" w:rsidRPr="0087279B" w:rsidRDefault="0068101C" w:rsidP="0068101C">
      <w:pPr>
        <w:autoSpaceDE w:val="0"/>
        <w:autoSpaceDN w:val="0"/>
        <w:adjustRightInd w:val="0"/>
        <w:jc w:val="both"/>
        <w:rPr>
          <w:b/>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O Município de Baliza poderá, sem a prévia manifestação do interessado, motivadamente, adotar providências acauteladoras, inclusive retendo o pagamento, em caso de risco iminente, como forma de prevenir a ocorrência de dano de difícil ou impossível reparação.</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15 – GENERALIDADES</w:t>
      </w:r>
    </w:p>
    <w:p w:rsidR="0068101C" w:rsidRPr="0087279B" w:rsidRDefault="0068101C" w:rsidP="0068101C">
      <w:pPr>
        <w:autoSpaceDE w:val="0"/>
        <w:autoSpaceDN w:val="0"/>
        <w:adjustRightInd w:val="0"/>
        <w:jc w:val="both"/>
        <w:rPr>
          <w:sz w:val="24"/>
          <w:szCs w:val="24"/>
        </w:rPr>
      </w:pPr>
    </w:p>
    <w:p w:rsidR="006C537F" w:rsidRPr="0087279B" w:rsidRDefault="006C537F" w:rsidP="006C537F">
      <w:pPr>
        <w:autoSpaceDE w:val="0"/>
        <w:autoSpaceDN w:val="0"/>
        <w:adjustRightInd w:val="0"/>
        <w:jc w:val="both"/>
        <w:rPr>
          <w:sz w:val="24"/>
          <w:szCs w:val="24"/>
        </w:rPr>
      </w:pPr>
      <w:r w:rsidRPr="0087279B">
        <w:rPr>
          <w:b/>
          <w:sz w:val="24"/>
          <w:szCs w:val="24"/>
        </w:rPr>
        <w:t xml:space="preserve">15.1 - </w:t>
      </w:r>
      <w:r w:rsidRPr="0087279B">
        <w:rPr>
          <w:sz w:val="24"/>
          <w:szCs w:val="24"/>
        </w:rPr>
        <w:t>O CNPJ do Município de Baliza, Estado de Goiás é o 01.067.131/0001-59.</w:t>
      </w:r>
    </w:p>
    <w:p w:rsidR="0068101C" w:rsidRPr="0087279B" w:rsidRDefault="0068101C" w:rsidP="0068101C">
      <w:pPr>
        <w:autoSpaceDE w:val="0"/>
        <w:autoSpaceDN w:val="0"/>
        <w:adjustRightInd w:val="0"/>
        <w:jc w:val="both"/>
        <w:rPr>
          <w:sz w:val="24"/>
          <w:szCs w:val="24"/>
        </w:rPr>
      </w:pPr>
    </w:p>
    <w:p w:rsidR="0068101C" w:rsidRPr="0087279B" w:rsidRDefault="006C537F" w:rsidP="0068101C">
      <w:pPr>
        <w:autoSpaceDE w:val="0"/>
        <w:autoSpaceDN w:val="0"/>
        <w:adjustRightInd w:val="0"/>
        <w:jc w:val="both"/>
        <w:rPr>
          <w:sz w:val="24"/>
          <w:szCs w:val="24"/>
        </w:rPr>
      </w:pPr>
      <w:r w:rsidRPr="0087279B">
        <w:rPr>
          <w:b/>
          <w:sz w:val="24"/>
          <w:szCs w:val="24"/>
        </w:rPr>
        <w:t xml:space="preserve">15.2 - </w:t>
      </w:r>
      <w:r w:rsidR="0068101C" w:rsidRPr="0087279B">
        <w:rPr>
          <w:sz w:val="24"/>
          <w:szCs w:val="24"/>
        </w:rPr>
        <w:t>Essa licitação poderá ser revogada total ou parcialmente, sem que caiba indenização aos licitantes em consequência do ato, nos termos do art. 49 da Lei 8.666/93.</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16 - LOCAL DE ENTREGA DOS PRODUTOS</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sz w:val="24"/>
          <w:szCs w:val="24"/>
        </w:rPr>
      </w:pPr>
      <w:r w:rsidRPr="0087279B">
        <w:rPr>
          <w:sz w:val="24"/>
          <w:szCs w:val="24"/>
        </w:rPr>
        <w:t>A Entrega dos itens objeto do presente será feit</w:t>
      </w:r>
      <w:r w:rsidR="006C537F" w:rsidRPr="0087279B">
        <w:rPr>
          <w:sz w:val="24"/>
          <w:szCs w:val="24"/>
        </w:rPr>
        <w:t>a</w:t>
      </w:r>
      <w:r w:rsidRPr="0087279B">
        <w:rPr>
          <w:sz w:val="24"/>
          <w:szCs w:val="24"/>
        </w:rPr>
        <w:t xml:space="preserve"> na </w:t>
      </w:r>
      <w:r w:rsidR="00E73F1D" w:rsidRPr="0087279B">
        <w:rPr>
          <w:sz w:val="24"/>
          <w:szCs w:val="24"/>
        </w:rPr>
        <w:t>Departamento de Compras do Município de</w:t>
      </w:r>
      <w:r w:rsidRPr="0087279B">
        <w:rPr>
          <w:sz w:val="24"/>
          <w:szCs w:val="24"/>
        </w:rPr>
        <w:t xml:space="preserve"> Baliza,</w:t>
      </w:r>
      <w:r w:rsidR="00E73F1D" w:rsidRPr="0087279B">
        <w:rPr>
          <w:sz w:val="24"/>
          <w:szCs w:val="24"/>
        </w:rPr>
        <w:t xml:space="preserve"> Estado de Goiás,</w:t>
      </w:r>
      <w:r w:rsidRPr="0087279B">
        <w:rPr>
          <w:sz w:val="24"/>
          <w:szCs w:val="24"/>
        </w:rPr>
        <w:t xml:space="preserve"> situada na Avenida Goiás</w:t>
      </w:r>
      <w:r w:rsidR="006C537F" w:rsidRPr="0087279B">
        <w:rPr>
          <w:sz w:val="24"/>
          <w:szCs w:val="24"/>
        </w:rPr>
        <w:t>, s/n</w:t>
      </w:r>
      <w:r w:rsidRPr="0087279B">
        <w:rPr>
          <w:sz w:val="24"/>
          <w:szCs w:val="24"/>
        </w:rPr>
        <w:t>, Centro, Baliza</w:t>
      </w:r>
      <w:r w:rsidR="00336DBF" w:rsidRPr="0087279B">
        <w:rPr>
          <w:sz w:val="24"/>
          <w:szCs w:val="24"/>
        </w:rPr>
        <w:t>, Goiás, CEP 76.2</w:t>
      </w:r>
      <w:r w:rsidRPr="0087279B">
        <w:rPr>
          <w:sz w:val="24"/>
          <w:szCs w:val="24"/>
        </w:rPr>
        <w:t>5</w:t>
      </w:r>
      <w:r w:rsidR="00336DBF" w:rsidRPr="0087279B">
        <w:rPr>
          <w:sz w:val="24"/>
          <w:szCs w:val="24"/>
        </w:rPr>
        <w:t>0</w:t>
      </w:r>
      <w:r w:rsidRPr="0087279B">
        <w:rPr>
          <w:sz w:val="24"/>
          <w:szCs w:val="24"/>
        </w:rPr>
        <w:t xml:space="preserve">-000, Telefone nº (64) </w:t>
      </w:r>
      <w:r w:rsidR="00336DBF" w:rsidRPr="0087279B">
        <w:rPr>
          <w:sz w:val="24"/>
          <w:szCs w:val="24"/>
        </w:rPr>
        <w:t>3660-1096</w:t>
      </w:r>
      <w:r w:rsidRPr="0087279B">
        <w:rPr>
          <w:sz w:val="24"/>
          <w:szCs w:val="24"/>
        </w:rPr>
        <w:t>.</w:t>
      </w:r>
    </w:p>
    <w:p w:rsidR="0068101C" w:rsidRPr="0087279B" w:rsidRDefault="0068101C" w:rsidP="0068101C">
      <w:pPr>
        <w:autoSpaceDE w:val="0"/>
        <w:autoSpaceDN w:val="0"/>
        <w:adjustRightInd w:val="0"/>
        <w:jc w:val="both"/>
        <w:rPr>
          <w:sz w:val="24"/>
          <w:szCs w:val="24"/>
        </w:rPr>
      </w:pPr>
    </w:p>
    <w:p w:rsidR="0068101C" w:rsidRPr="0087279B" w:rsidRDefault="0068101C" w:rsidP="0068101C">
      <w:pPr>
        <w:autoSpaceDE w:val="0"/>
        <w:autoSpaceDN w:val="0"/>
        <w:adjustRightInd w:val="0"/>
        <w:jc w:val="both"/>
        <w:rPr>
          <w:b/>
          <w:sz w:val="24"/>
          <w:szCs w:val="24"/>
        </w:rPr>
      </w:pPr>
      <w:r w:rsidRPr="0087279B">
        <w:rPr>
          <w:b/>
          <w:sz w:val="24"/>
          <w:szCs w:val="24"/>
        </w:rPr>
        <w:t>17 - RESPONSÁVE</w:t>
      </w:r>
      <w:r w:rsidR="00D600CD" w:rsidRPr="0087279B">
        <w:rPr>
          <w:b/>
          <w:sz w:val="24"/>
          <w:szCs w:val="24"/>
        </w:rPr>
        <w:t>IS</w:t>
      </w:r>
      <w:r w:rsidRPr="0087279B">
        <w:rPr>
          <w:b/>
          <w:sz w:val="24"/>
          <w:szCs w:val="24"/>
        </w:rPr>
        <w:t xml:space="preserve"> PELO</w:t>
      </w:r>
      <w:r w:rsidR="00D600CD" w:rsidRPr="0087279B">
        <w:rPr>
          <w:b/>
          <w:sz w:val="24"/>
          <w:szCs w:val="24"/>
        </w:rPr>
        <w:t>S</w:t>
      </w:r>
      <w:r w:rsidRPr="0087279B">
        <w:rPr>
          <w:b/>
          <w:sz w:val="24"/>
          <w:szCs w:val="24"/>
        </w:rPr>
        <w:t xml:space="preserve"> TERMO</w:t>
      </w:r>
      <w:r w:rsidR="00D600CD" w:rsidRPr="0087279B">
        <w:rPr>
          <w:b/>
          <w:sz w:val="24"/>
          <w:szCs w:val="24"/>
        </w:rPr>
        <w:t>S</w:t>
      </w:r>
      <w:r w:rsidRPr="0087279B">
        <w:rPr>
          <w:b/>
          <w:sz w:val="24"/>
          <w:szCs w:val="24"/>
        </w:rPr>
        <w:t xml:space="preserve"> DE REFERÊNCIA</w:t>
      </w:r>
      <w:r w:rsidR="00D600CD" w:rsidRPr="0087279B">
        <w:rPr>
          <w:b/>
          <w:sz w:val="24"/>
          <w:szCs w:val="24"/>
        </w:rPr>
        <w:t>S</w:t>
      </w:r>
      <w:r w:rsidRPr="0087279B">
        <w:rPr>
          <w:b/>
          <w:sz w:val="24"/>
          <w:szCs w:val="24"/>
        </w:rPr>
        <w:t>, PLANEJAMENTO, FISCALIZAÇÃO E GESTÃO DO CONTRATO</w:t>
      </w:r>
    </w:p>
    <w:p w:rsidR="0068101C" w:rsidRPr="0087279B" w:rsidRDefault="0068101C" w:rsidP="0068101C">
      <w:pPr>
        <w:autoSpaceDE w:val="0"/>
        <w:autoSpaceDN w:val="0"/>
        <w:adjustRightInd w:val="0"/>
        <w:jc w:val="both"/>
        <w:rPr>
          <w:sz w:val="24"/>
          <w:szCs w:val="24"/>
        </w:rPr>
      </w:pPr>
    </w:p>
    <w:p w:rsidR="004343A9" w:rsidRPr="0087279B" w:rsidRDefault="004343A9" w:rsidP="004343A9">
      <w:pPr>
        <w:autoSpaceDE w:val="0"/>
        <w:autoSpaceDN w:val="0"/>
        <w:adjustRightInd w:val="0"/>
        <w:jc w:val="both"/>
        <w:rPr>
          <w:sz w:val="24"/>
          <w:szCs w:val="24"/>
        </w:rPr>
      </w:pPr>
      <w:r w:rsidRPr="0087279B">
        <w:rPr>
          <w:b/>
          <w:sz w:val="24"/>
          <w:szCs w:val="24"/>
        </w:rPr>
        <w:t xml:space="preserve">14.1 - </w:t>
      </w:r>
      <w:r w:rsidRPr="0087279B">
        <w:rPr>
          <w:sz w:val="24"/>
          <w:szCs w:val="24"/>
        </w:rPr>
        <w:t>O responsável pela fiscalização do contrato será o Secretário Municipal de Administração ou outra pessoa formalmente designada pela chefe do poder executivo municipal.</w:t>
      </w:r>
    </w:p>
    <w:p w:rsidR="0068101C" w:rsidRPr="0087279B" w:rsidRDefault="0068101C" w:rsidP="0068101C">
      <w:pPr>
        <w:ind w:right="80" w:firstLine="540"/>
        <w:jc w:val="both"/>
        <w:rPr>
          <w:b/>
          <w:bCs/>
          <w:sz w:val="24"/>
          <w:szCs w:val="24"/>
        </w:rPr>
      </w:pPr>
    </w:p>
    <w:p w:rsidR="0068101C" w:rsidRPr="0087279B" w:rsidRDefault="0068101C" w:rsidP="0068101C">
      <w:pPr>
        <w:ind w:right="80"/>
        <w:jc w:val="both"/>
        <w:rPr>
          <w:b/>
          <w:bCs/>
          <w:sz w:val="24"/>
          <w:szCs w:val="24"/>
        </w:rPr>
      </w:pPr>
      <w:r w:rsidRPr="0087279B">
        <w:rPr>
          <w:b/>
          <w:bCs/>
          <w:sz w:val="24"/>
          <w:szCs w:val="24"/>
        </w:rPr>
        <w:t>18</w:t>
      </w:r>
      <w:r w:rsidR="00AA3306" w:rsidRPr="0087279B">
        <w:rPr>
          <w:b/>
          <w:bCs/>
          <w:sz w:val="24"/>
          <w:szCs w:val="24"/>
        </w:rPr>
        <w:t xml:space="preserve"> – HIPOTESE DE DESCLASIFIACAÇÃO </w:t>
      </w:r>
      <w:r w:rsidRPr="0087279B">
        <w:rPr>
          <w:b/>
          <w:bCs/>
          <w:sz w:val="24"/>
          <w:szCs w:val="24"/>
        </w:rPr>
        <w:t>DAS PROPOSTAS</w:t>
      </w:r>
    </w:p>
    <w:p w:rsidR="0068101C" w:rsidRPr="0087279B" w:rsidRDefault="0068101C" w:rsidP="0068101C">
      <w:pPr>
        <w:ind w:right="80" w:firstLine="540"/>
        <w:jc w:val="both"/>
        <w:rPr>
          <w:b/>
          <w:bCs/>
          <w:sz w:val="24"/>
          <w:szCs w:val="24"/>
        </w:rPr>
      </w:pPr>
    </w:p>
    <w:p w:rsidR="0068101C" w:rsidRPr="0087279B" w:rsidRDefault="0068101C" w:rsidP="0068101C">
      <w:pPr>
        <w:ind w:right="80"/>
        <w:jc w:val="both"/>
        <w:rPr>
          <w:bCs/>
          <w:sz w:val="24"/>
          <w:szCs w:val="24"/>
        </w:rPr>
      </w:pPr>
      <w:r w:rsidRPr="0087279B">
        <w:rPr>
          <w:bCs/>
          <w:sz w:val="24"/>
          <w:szCs w:val="24"/>
        </w:rPr>
        <w:t>Não será admitida proposta com preços, por item, superiores aos constantes e estabelecidos nesse Termo de Referência</w:t>
      </w:r>
      <w:r w:rsidR="006C537F" w:rsidRPr="0087279B">
        <w:rPr>
          <w:bCs/>
          <w:sz w:val="24"/>
          <w:szCs w:val="24"/>
        </w:rPr>
        <w:t xml:space="preserve"> com base no preço médio</w:t>
      </w:r>
      <w:r w:rsidRPr="0087279B">
        <w:rPr>
          <w:bCs/>
          <w:sz w:val="24"/>
          <w:szCs w:val="24"/>
        </w:rPr>
        <w:t>, de modo que proposta com valor superior ao aqui estabelecido será desclassificada.</w:t>
      </w:r>
    </w:p>
    <w:p w:rsidR="003A5205" w:rsidRPr="0087279B" w:rsidRDefault="003A5205" w:rsidP="003A5205">
      <w:pPr>
        <w:autoSpaceDE w:val="0"/>
        <w:autoSpaceDN w:val="0"/>
        <w:adjustRightInd w:val="0"/>
        <w:rPr>
          <w:sz w:val="24"/>
          <w:szCs w:val="24"/>
        </w:rPr>
      </w:pPr>
    </w:p>
    <w:p w:rsidR="00700E3F" w:rsidRPr="0087279B" w:rsidRDefault="00B85C24" w:rsidP="00700E3F">
      <w:pPr>
        <w:jc w:val="right"/>
        <w:rPr>
          <w:sz w:val="24"/>
          <w:szCs w:val="24"/>
        </w:rPr>
      </w:pPr>
      <w:r w:rsidRPr="0087279B">
        <w:rPr>
          <w:sz w:val="24"/>
          <w:szCs w:val="24"/>
        </w:rPr>
        <w:t>Baliza-GO, 15 de abril</w:t>
      </w:r>
      <w:r w:rsidR="00700E3F" w:rsidRPr="0087279B">
        <w:rPr>
          <w:sz w:val="24"/>
          <w:szCs w:val="24"/>
        </w:rPr>
        <w:t xml:space="preserve"> de </w:t>
      </w:r>
      <w:r w:rsidR="009E5551" w:rsidRPr="0087279B">
        <w:rPr>
          <w:sz w:val="24"/>
          <w:szCs w:val="24"/>
        </w:rPr>
        <w:t>20</w:t>
      </w:r>
      <w:r w:rsidR="000E4DFC" w:rsidRPr="0087279B">
        <w:rPr>
          <w:sz w:val="24"/>
          <w:szCs w:val="24"/>
        </w:rPr>
        <w:t>21</w:t>
      </w:r>
      <w:r w:rsidR="009E5551" w:rsidRPr="0087279B">
        <w:rPr>
          <w:sz w:val="24"/>
          <w:szCs w:val="24"/>
        </w:rPr>
        <w:t>.</w:t>
      </w:r>
    </w:p>
    <w:p w:rsidR="00700E3F" w:rsidRPr="0087279B" w:rsidRDefault="00700E3F" w:rsidP="00700E3F">
      <w:pPr>
        <w:rPr>
          <w:sz w:val="24"/>
          <w:szCs w:val="24"/>
        </w:rPr>
      </w:pPr>
    </w:p>
    <w:p w:rsidR="00B85C24" w:rsidRPr="0087279B" w:rsidRDefault="00B85C24" w:rsidP="00700E3F">
      <w:pPr>
        <w:rPr>
          <w:sz w:val="24"/>
          <w:szCs w:val="24"/>
        </w:rPr>
      </w:pPr>
    </w:p>
    <w:p w:rsidR="00B85C24" w:rsidRPr="0087279B" w:rsidRDefault="00B85C24" w:rsidP="00700E3F">
      <w:pPr>
        <w:rPr>
          <w:sz w:val="24"/>
          <w:szCs w:val="24"/>
        </w:rPr>
      </w:pPr>
    </w:p>
    <w:p w:rsidR="00B85C24" w:rsidRPr="0087279B" w:rsidRDefault="00B85C24" w:rsidP="00B85C24">
      <w:pPr>
        <w:jc w:val="center"/>
        <w:rPr>
          <w:b/>
          <w:snapToGrid w:val="0"/>
          <w:sz w:val="24"/>
          <w:szCs w:val="24"/>
        </w:rPr>
      </w:pPr>
      <w:r w:rsidRPr="0087279B">
        <w:rPr>
          <w:b/>
          <w:snapToGrid w:val="0"/>
          <w:sz w:val="24"/>
          <w:szCs w:val="24"/>
        </w:rPr>
        <w:t>BEATRIZ NUNES DE SOUSA REIS</w:t>
      </w:r>
    </w:p>
    <w:p w:rsidR="00B85C24" w:rsidRPr="0087279B" w:rsidRDefault="00B85C24" w:rsidP="00B85C24">
      <w:pPr>
        <w:jc w:val="center"/>
        <w:rPr>
          <w:sz w:val="24"/>
          <w:szCs w:val="24"/>
        </w:rPr>
      </w:pPr>
      <w:r w:rsidRPr="0087279B">
        <w:rPr>
          <w:sz w:val="24"/>
          <w:szCs w:val="24"/>
        </w:rPr>
        <w:t>Pregoeira</w:t>
      </w: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C7427B" w:rsidRPr="0087279B" w:rsidRDefault="00C7427B"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490960" w:rsidRPr="0087279B" w:rsidRDefault="00490960" w:rsidP="003A5205">
      <w:pPr>
        <w:jc w:val="center"/>
        <w:rPr>
          <w:b/>
          <w:sz w:val="24"/>
          <w:szCs w:val="24"/>
        </w:rPr>
      </w:pPr>
    </w:p>
    <w:p w:rsidR="003A5205" w:rsidRPr="0087279B" w:rsidRDefault="003A5205" w:rsidP="003A5205">
      <w:pPr>
        <w:jc w:val="center"/>
        <w:rPr>
          <w:b/>
          <w:sz w:val="24"/>
          <w:szCs w:val="24"/>
        </w:rPr>
      </w:pPr>
      <w:r w:rsidRPr="0087279B">
        <w:rPr>
          <w:b/>
          <w:sz w:val="24"/>
          <w:szCs w:val="24"/>
        </w:rPr>
        <w:t>ANEXO II</w:t>
      </w:r>
    </w:p>
    <w:p w:rsidR="003A5205" w:rsidRPr="0087279B" w:rsidRDefault="003A5205" w:rsidP="003A5205">
      <w:pPr>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szCs w:val="24"/>
        </w:rPr>
      </w:pPr>
      <w:r w:rsidRPr="0087279B">
        <w:rPr>
          <w:b/>
          <w:sz w:val="24"/>
          <w:szCs w:val="24"/>
        </w:rPr>
        <w:t>C R E D E N C I A M E N T O</w:t>
      </w:r>
    </w:p>
    <w:p w:rsidR="00C54E87" w:rsidRPr="0087279B" w:rsidRDefault="00C54E87"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szCs w:val="24"/>
        </w:rPr>
      </w:pPr>
    </w:p>
    <w:p w:rsidR="00A6659F" w:rsidRPr="0087279B" w:rsidRDefault="00A6659F" w:rsidP="002477B6">
      <w:pPr>
        <w:autoSpaceDE w:val="0"/>
        <w:autoSpaceDN w:val="0"/>
        <w:adjustRightInd w:val="0"/>
        <w:jc w:val="both"/>
        <w:rPr>
          <w:bCs/>
        </w:rPr>
      </w:pPr>
      <w:r w:rsidRPr="0087279B">
        <w:t xml:space="preserve">(Documento entregue fora do envelope, junto com os documentos de Credenciamento, acompanhado de contrato social da empresa ou a última alteração contratual desde que consolidada e documentos pessoais dos sócios </w:t>
      </w:r>
      <w:r w:rsidRPr="0087279B">
        <w:rPr>
          <w:bCs/>
        </w:rPr>
        <w:t>ou do representante legal da empresa quando esse a representar. A entrega dos documentos relativos os credenciamento os tornam facultativos para sua apresentação em fases posteriores do Pregão Presencial)</w:t>
      </w: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87279B">
        <w:rPr>
          <w:sz w:val="24"/>
          <w:szCs w:val="24"/>
        </w:rPr>
        <w:tab/>
      </w:r>
      <w:r w:rsidRPr="0087279B">
        <w:rPr>
          <w:sz w:val="24"/>
          <w:szCs w:val="24"/>
        </w:rPr>
        <w:tab/>
        <w:t>Pelo presente instrumento, credenciamos</w:t>
      </w:r>
      <w:r w:rsidR="00DA687F" w:rsidRPr="0087279B">
        <w:rPr>
          <w:sz w:val="24"/>
          <w:szCs w:val="24"/>
        </w:rPr>
        <w:t xml:space="preserve"> o(a) Sr(a).  ________________</w:t>
      </w:r>
      <w:r w:rsidRPr="0087279B">
        <w:rPr>
          <w:sz w:val="24"/>
          <w:szCs w:val="24"/>
        </w:rPr>
        <w:t>______</w:t>
      </w: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87279B">
        <w:rPr>
          <w:sz w:val="24"/>
          <w:szCs w:val="24"/>
        </w:rPr>
        <w:t>____________________________________________ portador(a) da Cédula de Identidade com RG nº.______</w:t>
      </w:r>
      <w:r w:rsidR="00F627E3" w:rsidRPr="0087279B">
        <w:rPr>
          <w:sz w:val="24"/>
          <w:szCs w:val="24"/>
        </w:rPr>
        <w:t>_________________ e CPF nº ______________________</w:t>
      </w:r>
      <w:r w:rsidRPr="0087279B">
        <w:rPr>
          <w:sz w:val="24"/>
          <w:szCs w:val="24"/>
        </w:rPr>
        <w:t xml:space="preserve"> para participar de procedimento licitatório, consistente no </w:t>
      </w:r>
      <w:r w:rsidRPr="0087279B">
        <w:rPr>
          <w:b/>
          <w:bCs/>
          <w:sz w:val="24"/>
          <w:szCs w:val="24"/>
        </w:rPr>
        <w:t xml:space="preserve">Pregão Presencial n° </w:t>
      </w:r>
      <w:r w:rsidR="00497778" w:rsidRPr="0087279B">
        <w:rPr>
          <w:b/>
          <w:bCs/>
          <w:sz w:val="24"/>
          <w:szCs w:val="24"/>
        </w:rPr>
        <w:t>0</w:t>
      </w:r>
      <w:r w:rsidR="001122AE" w:rsidRPr="0087279B">
        <w:rPr>
          <w:b/>
          <w:bCs/>
          <w:sz w:val="24"/>
          <w:szCs w:val="24"/>
        </w:rPr>
        <w:t>1</w:t>
      </w:r>
      <w:r w:rsidR="00497778" w:rsidRPr="0087279B">
        <w:rPr>
          <w:b/>
          <w:bCs/>
          <w:sz w:val="24"/>
          <w:szCs w:val="24"/>
        </w:rPr>
        <w:t>6</w:t>
      </w:r>
      <w:r w:rsidR="001C7612" w:rsidRPr="0087279B">
        <w:rPr>
          <w:b/>
          <w:bCs/>
          <w:sz w:val="24"/>
          <w:szCs w:val="24"/>
        </w:rPr>
        <w:t>/20</w:t>
      </w:r>
      <w:r w:rsidR="001122AE" w:rsidRPr="0087279B">
        <w:rPr>
          <w:b/>
          <w:bCs/>
          <w:sz w:val="24"/>
          <w:szCs w:val="24"/>
        </w:rPr>
        <w:t>21</w:t>
      </w:r>
      <w:r w:rsidRPr="0087279B">
        <w:rPr>
          <w:sz w:val="24"/>
          <w:szCs w:val="24"/>
        </w:rPr>
        <w:t>, que está sendo realizado pelo Município de Baliza, Estado de Goiás, podendo o credenciado apresentar propostas, fazer impugnações, defesas nas que tiver contra, apresentar recursos e contra-razões, renunciar a prazo recursal e praticar, enfim, todos os atos inerentes ao referido procedimento no que diz respeito aos interesses da credenciante, que de tudo dará por bom, fiel e verdadeiro.</w:t>
      </w: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sz w:val="24"/>
          <w:szCs w:val="24"/>
        </w:rPr>
      </w:pPr>
      <w:r w:rsidRPr="0087279B">
        <w:rPr>
          <w:sz w:val="24"/>
          <w:szCs w:val="24"/>
        </w:rPr>
        <w:t>__________________________, ____ de ______________ de ________.</w:t>
      </w: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szCs w:val="24"/>
        </w:rPr>
      </w:pPr>
      <w:r w:rsidRPr="0087279B">
        <w:rPr>
          <w:sz w:val="24"/>
          <w:szCs w:val="24"/>
        </w:rPr>
        <w:softHyphen/>
      </w:r>
      <w:r w:rsidRPr="0087279B">
        <w:rPr>
          <w:b/>
          <w:sz w:val="24"/>
          <w:szCs w:val="24"/>
        </w:rPr>
        <w:t>_____________________________________________________________</w:t>
      </w:r>
    </w:p>
    <w:p w:rsidR="003A5205" w:rsidRPr="0087279B" w:rsidRDefault="003A5205" w:rsidP="003A5205">
      <w:pPr>
        <w:jc w:val="center"/>
        <w:rPr>
          <w:b/>
          <w:sz w:val="24"/>
          <w:szCs w:val="24"/>
        </w:rPr>
      </w:pPr>
      <w:r w:rsidRPr="0087279B">
        <w:rPr>
          <w:b/>
          <w:sz w:val="24"/>
          <w:szCs w:val="24"/>
        </w:rPr>
        <w:t>Nome Completo e Assinatura do Representante Legal da Empresa</w:t>
      </w: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3A5205" w:rsidRPr="0087279B" w:rsidRDefault="003A5205" w:rsidP="003A5205">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 xml:space="preserve">Carimbo da Empresa: </w:t>
      </w:r>
    </w:p>
    <w:p w:rsidR="003A5205" w:rsidRPr="0087279B" w:rsidRDefault="003A5205" w:rsidP="003A5205">
      <w:pPr>
        <w:jc w:val="both"/>
        <w:rPr>
          <w:sz w:val="24"/>
          <w:szCs w:val="24"/>
        </w:rPr>
      </w:pPr>
    </w:p>
    <w:p w:rsidR="003A5205" w:rsidRPr="0087279B" w:rsidRDefault="003A5205" w:rsidP="003A5205">
      <w:pPr>
        <w:jc w:val="both"/>
        <w:rPr>
          <w:sz w:val="24"/>
          <w:szCs w:val="24"/>
        </w:rPr>
      </w:pPr>
    </w:p>
    <w:p w:rsidR="00F627E3" w:rsidRPr="0087279B" w:rsidRDefault="00F627E3" w:rsidP="003A5205">
      <w:pPr>
        <w:jc w:val="both"/>
        <w:rPr>
          <w:sz w:val="24"/>
          <w:szCs w:val="24"/>
        </w:rPr>
      </w:pPr>
    </w:p>
    <w:p w:rsidR="003A5205" w:rsidRPr="0087279B" w:rsidRDefault="003A5205" w:rsidP="003A5205">
      <w:pPr>
        <w:jc w:val="both"/>
        <w:rPr>
          <w:sz w:val="24"/>
          <w:szCs w:val="24"/>
        </w:rPr>
      </w:pPr>
    </w:p>
    <w:p w:rsidR="00F627E3" w:rsidRPr="0087279B" w:rsidRDefault="00F627E3" w:rsidP="003A5205">
      <w:pPr>
        <w:jc w:val="both"/>
        <w:rPr>
          <w:sz w:val="24"/>
          <w:szCs w:val="24"/>
        </w:rPr>
      </w:pPr>
    </w:p>
    <w:p w:rsidR="00F627E3" w:rsidRPr="0087279B" w:rsidRDefault="00F627E3" w:rsidP="003A5205">
      <w:pPr>
        <w:jc w:val="both"/>
        <w:rPr>
          <w:sz w:val="24"/>
          <w:szCs w:val="24"/>
        </w:rPr>
      </w:pPr>
    </w:p>
    <w:p w:rsidR="003A5205" w:rsidRPr="0087279B" w:rsidRDefault="003A5205" w:rsidP="003A5205">
      <w:pPr>
        <w:jc w:val="both"/>
        <w:rPr>
          <w:sz w:val="24"/>
          <w:szCs w:val="24"/>
        </w:rPr>
      </w:pPr>
    </w:p>
    <w:p w:rsidR="009E5551" w:rsidRPr="0087279B" w:rsidRDefault="009E5551" w:rsidP="003A5205">
      <w:pPr>
        <w:jc w:val="both"/>
        <w:rPr>
          <w:sz w:val="24"/>
          <w:szCs w:val="24"/>
        </w:rPr>
      </w:pPr>
    </w:p>
    <w:p w:rsidR="009E5551" w:rsidRPr="0087279B" w:rsidRDefault="009E5551" w:rsidP="003A5205">
      <w:pPr>
        <w:jc w:val="both"/>
        <w:rPr>
          <w:sz w:val="24"/>
          <w:szCs w:val="24"/>
        </w:rPr>
      </w:pPr>
    </w:p>
    <w:p w:rsidR="00A6659F" w:rsidRPr="0087279B" w:rsidRDefault="00A6659F" w:rsidP="003A5205">
      <w:pPr>
        <w:jc w:val="both"/>
        <w:rPr>
          <w:sz w:val="24"/>
          <w:szCs w:val="24"/>
        </w:rPr>
      </w:pPr>
    </w:p>
    <w:p w:rsidR="003A5205" w:rsidRPr="0087279B" w:rsidRDefault="003A5205" w:rsidP="003A5205">
      <w:pPr>
        <w:jc w:val="center"/>
        <w:rPr>
          <w:b/>
          <w:sz w:val="24"/>
          <w:szCs w:val="24"/>
        </w:rPr>
      </w:pPr>
      <w:r w:rsidRPr="0087279B">
        <w:rPr>
          <w:b/>
          <w:sz w:val="24"/>
          <w:szCs w:val="24"/>
        </w:rPr>
        <w:t>ANEXO III</w:t>
      </w:r>
    </w:p>
    <w:p w:rsidR="006E2CC9" w:rsidRPr="0087279B" w:rsidRDefault="006E2CC9" w:rsidP="003A5205">
      <w:pPr>
        <w:jc w:val="center"/>
        <w:rPr>
          <w:b/>
          <w:sz w:val="24"/>
          <w:szCs w:val="24"/>
        </w:rPr>
      </w:pPr>
    </w:p>
    <w:p w:rsidR="00A6659F" w:rsidRPr="0087279B" w:rsidRDefault="00A6659F" w:rsidP="002477B6">
      <w:pPr>
        <w:autoSpaceDE w:val="0"/>
        <w:autoSpaceDN w:val="0"/>
        <w:adjustRightInd w:val="0"/>
        <w:jc w:val="both"/>
        <w:rPr>
          <w:bCs/>
        </w:rPr>
      </w:pPr>
      <w:r w:rsidRPr="0087279B">
        <w:t xml:space="preserve">(Documento entregue fora do envelope, junto com os documentos de Credenciamento, acompanhado de contrato social da empresa ou a última alteração contratual desde que consolidada e documentos pessoais dos sócios </w:t>
      </w:r>
      <w:r w:rsidRPr="0087279B">
        <w:rPr>
          <w:bCs/>
        </w:rPr>
        <w:t>ou do representante legal da empresa quando esse a representar. A entrega dos documentos relativos os credenciamento os tornam facultativos para sua apresentação em fases posteriores do Pregão Presencial)</w:t>
      </w:r>
    </w:p>
    <w:p w:rsidR="003A5205" w:rsidRPr="0087279B" w:rsidRDefault="003A5205" w:rsidP="003A5205">
      <w:pPr>
        <w:ind w:firstLine="720"/>
        <w:jc w:val="center"/>
        <w:rPr>
          <w:b/>
          <w:sz w:val="24"/>
          <w:szCs w:val="24"/>
        </w:rPr>
      </w:pPr>
    </w:p>
    <w:p w:rsidR="003A5205" w:rsidRPr="0087279B" w:rsidRDefault="003A5205" w:rsidP="003A5205">
      <w:pPr>
        <w:jc w:val="center"/>
        <w:rPr>
          <w:sz w:val="24"/>
          <w:szCs w:val="24"/>
        </w:rPr>
      </w:pPr>
      <w:r w:rsidRPr="0087279B">
        <w:rPr>
          <w:b/>
          <w:sz w:val="24"/>
          <w:szCs w:val="24"/>
        </w:rPr>
        <w:t xml:space="preserve">DECLARAÇÃO DE HABILITAÇÃO </w:t>
      </w:r>
    </w:p>
    <w:p w:rsidR="003A5205" w:rsidRPr="0087279B" w:rsidRDefault="003A5205" w:rsidP="003A5205">
      <w:pPr>
        <w:ind w:firstLine="720"/>
        <w:jc w:val="center"/>
        <w:rPr>
          <w:sz w:val="24"/>
          <w:szCs w:val="24"/>
        </w:rPr>
      </w:pPr>
    </w:p>
    <w:p w:rsidR="003A5205" w:rsidRPr="0087279B" w:rsidRDefault="003A5205" w:rsidP="003A5205">
      <w:pPr>
        <w:ind w:firstLine="720"/>
        <w:jc w:val="center"/>
        <w:rPr>
          <w:sz w:val="24"/>
          <w:szCs w:val="24"/>
        </w:rPr>
      </w:pPr>
    </w:p>
    <w:p w:rsidR="003A5205" w:rsidRPr="0087279B" w:rsidRDefault="003A5205" w:rsidP="003A5205">
      <w:pPr>
        <w:jc w:val="both"/>
        <w:rPr>
          <w:sz w:val="24"/>
          <w:szCs w:val="24"/>
        </w:rPr>
      </w:pPr>
      <w:r w:rsidRPr="0087279B">
        <w:rPr>
          <w:sz w:val="24"/>
          <w:szCs w:val="24"/>
        </w:rPr>
        <w:tab/>
      </w:r>
      <w:r w:rsidRPr="0087279B">
        <w:rPr>
          <w:sz w:val="24"/>
          <w:szCs w:val="24"/>
        </w:rPr>
        <w:tab/>
      </w:r>
      <w:r w:rsidRPr="0087279B">
        <w:rPr>
          <w:sz w:val="24"/>
          <w:szCs w:val="24"/>
        </w:rPr>
        <w:tab/>
        <w:t xml:space="preserve">Declaramos, nos termos do </w:t>
      </w:r>
      <w:r w:rsidRPr="0087279B">
        <w:rPr>
          <w:iCs/>
          <w:sz w:val="24"/>
          <w:szCs w:val="24"/>
        </w:rPr>
        <w:t>inciso VII do art. 4º da Lei Federal nº 10.520 de 17/07/02,</w:t>
      </w:r>
      <w:r w:rsidRPr="0087279B">
        <w:rPr>
          <w:sz w:val="24"/>
          <w:szCs w:val="24"/>
        </w:rPr>
        <w:t xml:space="preserve"> que cumprimos plenamente todos os requisitos de habilitação estabelecidos no Edital do</w:t>
      </w:r>
      <w:r w:rsidRPr="0087279B">
        <w:rPr>
          <w:b/>
          <w:sz w:val="24"/>
          <w:szCs w:val="24"/>
        </w:rPr>
        <w:t xml:space="preserve"> Pregão Presencial nº </w:t>
      </w:r>
      <w:r w:rsidR="00497778" w:rsidRPr="0087279B">
        <w:rPr>
          <w:b/>
          <w:sz w:val="24"/>
          <w:szCs w:val="24"/>
        </w:rPr>
        <w:t>0</w:t>
      </w:r>
      <w:r w:rsidR="00D422BF" w:rsidRPr="0087279B">
        <w:rPr>
          <w:b/>
          <w:sz w:val="24"/>
          <w:szCs w:val="24"/>
        </w:rPr>
        <w:t>1</w:t>
      </w:r>
      <w:r w:rsidR="00497778" w:rsidRPr="0087279B">
        <w:rPr>
          <w:b/>
          <w:sz w:val="24"/>
          <w:szCs w:val="24"/>
        </w:rPr>
        <w:t>6</w:t>
      </w:r>
      <w:r w:rsidR="001C7612" w:rsidRPr="0087279B">
        <w:rPr>
          <w:b/>
          <w:sz w:val="24"/>
          <w:szCs w:val="24"/>
        </w:rPr>
        <w:t>/20</w:t>
      </w:r>
      <w:r w:rsidR="00D422BF" w:rsidRPr="0087279B">
        <w:rPr>
          <w:b/>
          <w:sz w:val="24"/>
          <w:szCs w:val="24"/>
        </w:rPr>
        <w:t>21</w:t>
      </w:r>
      <w:r w:rsidRPr="0087279B">
        <w:rPr>
          <w:b/>
          <w:sz w:val="24"/>
          <w:szCs w:val="24"/>
        </w:rPr>
        <w:t xml:space="preserve">, </w:t>
      </w:r>
      <w:r w:rsidRPr="0087279B">
        <w:rPr>
          <w:sz w:val="24"/>
          <w:szCs w:val="24"/>
        </w:rPr>
        <w:t xml:space="preserve">realizado pelo </w:t>
      </w:r>
      <w:r w:rsidRPr="0087279B">
        <w:rPr>
          <w:b/>
          <w:sz w:val="24"/>
          <w:szCs w:val="24"/>
        </w:rPr>
        <w:t>Município de Baliza</w:t>
      </w:r>
      <w:r w:rsidRPr="0087279B">
        <w:rPr>
          <w:sz w:val="24"/>
          <w:szCs w:val="24"/>
        </w:rPr>
        <w:t>, Estado de Goiás, assim como, de que temos ciência das penas para o caso de não atendimento dos mesmos.</w:t>
      </w:r>
    </w:p>
    <w:p w:rsidR="003A5205" w:rsidRPr="0087279B" w:rsidRDefault="003A5205" w:rsidP="003A5205">
      <w:pPr>
        <w:jc w:val="both"/>
        <w:rPr>
          <w:sz w:val="24"/>
          <w:szCs w:val="24"/>
        </w:rPr>
      </w:pPr>
    </w:p>
    <w:p w:rsidR="003A5205" w:rsidRPr="0087279B" w:rsidRDefault="003A5205" w:rsidP="003A5205">
      <w:pPr>
        <w:jc w:val="both"/>
        <w:rPr>
          <w:sz w:val="24"/>
          <w:szCs w:val="24"/>
        </w:rPr>
      </w:pPr>
      <w:r w:rsidRPr="0087279B">
        <w:rPr>
          <w:sz w:val="24"/>
          <w:szCs w:val="24"/>
        </w:rPr>
        <w:tab/>
      </w:r>
      <w:r w:rsidRPr="0087279B">
        <w:rPr>
          <w:sz w:val="24"/>
          <w:szCs w:val="24"/>
        </w:rPr>
        <w:tab/>
      </w:r>
      <w:r w:rsidRPr="0087279B">
        <w:rPr>
          <w:sz w:val="24"/>
          <w:szCs w:val="24"/>
        </w:rPr>
        <w:tab/>
        <w:t>Baliza</w:t>
      </w:r>
      <w:r w:rsidR="00F627E3" w:rsidRPr="0087279B">
        <w:rPr>
          <w:sz w:val="24"/>
          <w:szCs w:val="24"/>
        </w:rPr>
        <w:t>-GO</w:t>
      </w:r>
      <w:r w:rsidRPr="0087279B">
        <w:rPr>
          <w:sz w:val="24"/>
          <w:szCs w:val="24"/>
        </w:rPr>
        <w:t>, _____ de _____________ de _____.</w:t>
      </w:r>
    </w:p>
    <w:p w:rsidR="003A5205" w:rsidRPr="0087279B" w:rsidRDefault="003A5205" w:rsidP="003A5205">
      <w:pPr>
        <w:jc w:val="both"/>
        <w:rPr>
          <w:sz w:val="24"/>
          <w:szCs w:val="24"/>
        </w:rPr>
      </w:pPr>
    </w:p>
    <w:p w:rsidR="003A5205" w:rsidRPr="0087279B" w:rsidRDefault="003A5205" w:rsidP="003A5205">
      <w:pPr>
        <w:jc w:val="both"/>
        <w:rPr>
          <w:sz w:val="24"/>
          <w:szCs w:val="24"/>
        </w:rPr>
      </w:pPr>
    </w:p>
    <w:p w:rsidR="003A5205" w:rsidRPr="0087279B" w:rsidRDefault="003A5205" w:rsidP="003A5205">
      <w:pPr>
        <w:jc w:val="center"/>
        <w:rPr>
          <w:sz w:val="24"/>
          <w:szCs w:val="24"/>
        </w:rPr>
      </w:pPr>
    </w:p>
    <w:p w:rsidR="003A5205" w:rsidRPr="0087279B" w:rsidRDefault="003A5205" w:rsidP="003A5205">
      <w:pPr>
        <w:jc w:val="center"/>
        <w:rPr>
          <w:sz w:val="24"/>
          <w:szCs w:val="24"/>
        </w:rPr>
      </w:pPr>
    </w:p>
    <w:p w:rsidR="003A5205" w:rsidRPr="0087279B" w:rsidRDefault="003A5205" w:rsidP="003A5205">
      <w:pPr>
        <w:jc w:val="center"/>
        <w:rPr>
          <w:sz w:val="24"/>
          <w:szCs w:val="24"/>
        </w:rPr>
      </w:pP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r>
      <w:r w:rsidRPr="0087279B">
        <w:rPr>
          <w:sz w:val="24"/>
          <w:szCs w:val="24"/>
        </w:rPr>
        <w:softHyphen/>
        <w:t>__________________________</w:t>
      </w:r>
    </w:p>
    <w:p w:rsidR="003A5205" w:rsidRPr="0087279B" w:rsidRDefault="003A5205" w:rsidP="003A5205">
      <w:pPr>
        <w:jc w:val="center"/>
        <w:rPr>
          <w:sz w:val="24"/>
          <w:szCs w:val="24"/>
        </w:rPr>
      </w:pPr>
      <w:r w:rsidRPr="0087279B">
        <w:rPr>
          <w:sz w:val="24"/>
          <w:szCs w:val="24"/>
        </w:rPr>
        <w:t>Assinatura e carimbo</w:t>
      </w:r>
    </w:p>
    <w:p w:rsidR="003A5205" w:rsidRPr="0087279B" w:rsidRDefault="003A5205" w:rsidP="003A5205">
      <w:pPr>
        <w:jc w:val="center"/>
        <w:rPr>
          <w:sz w:val="24"/>
          <w:szCs w:val="24"/>
        </w:rPr>
      </w:pPr>
      <w:r w:rsidRPr="0087279B">
        <w:rPr>
          <w:sz w:val="24"/>
          <w:szCs w:val="24"/>
        </w:rPr>
        <w:t>(representante legal da licitante)</w:t>
      </w:r>
    </w:p>
    <w:p w:rsidR="003A5205" w:rsidRPr="0087279B" w:rsidRDefault="003A5205" w:rsidP="003A5205">
      <w:pPr>
        <w:jc w:val="center"/>
        <w:rPr>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3A5205" w:rsidRPr="0087279B" w:rsidRDefault="003A5205" w:rsidP="003A5205">
      <w:pPr>
        <w:jc w:val="center"/>
        <w:rPr>
          <w:b/>
          <w:sz w:val="24"/>
          <w:szCs w:val="24"/>
        </w:rPr>
      </w:pPr>
    </w:p>
    <w:p w:rsidR="00F627E3" w:rsidRPr="0087279B" w:rsidRDefault="00F627E3" w:rsidP="003A5205">
      <w:pPr>
        <w:jc w:val="center"/>
        <w:rPr>
          <w:b/>
          <w:sz w:val="24"/>
          <w:szCs w:val="24"/>
        </w:rPr>
      </w:pPr>
    </w:p>
    <w:p w:rsidR="009E5551" w:rsidRPr="0087279B" w:rsidRDefault="009E5551" w:rsidP="003A5205">
      <w:pPr>
        <w:jc w:val="center"/>
        <w:rPr>
          <w:b/>
          <w:sz w:val="24"/>
          <w:szCs w:val="24"/>
        </w:rPr>
      </w:pPr>
    </w:p>
    <w:p w:rsidR="009E5551" w:rsidRPr="0087279B" w:rsidRDefault="009E5551" w:rsidP="003A5205">
      <w:pPr>
        <w:jc w:val="center"/>
        <w:rPr>
          <w:b/>
          <w:sz w:val="24"/>
          <w:szCs w:val="24"/>
        </w:rPr>
      </w:pPr>
    </w:p>
    <w:p w:rsidR="003A5205" w:rsidRPr="0087279B" w:rsidRDefault="003A5205" w:rsidP="003A5205">
      <w:pPr>
        <w:jc w:val="center"/>
        <w:rPr>
          <w:b/>
          <w:sz w:val="24"/>
          <w:szCs w:val="24"/>
        </w:rPr>
      </w:pPr>
    </w:p>
    <w:p w:rsidR="00497778" w:rsidRPr="0087279B" w:rsidRDefault="00497778" w:rsidP="003A5205">
      <w:pPr>
        <w:jc w:val="center"/>
        <w:rPr>
          <w:b/>
          <w:sz w:val="24"/>
          <w:szCs w:val="24"/>
        </w:rPr>
      </w:pPr>
    </w:p>
    <w:p w:rsidR="003A5205" w:rsidRPr="0087279B" w:rsidRDefault="003A5205" w:rsidP="003A5205">
      <w:pPr>
        <w:jc w:val="center"/>
        <w:rPr>
          <w:b/>
          <w:sz w:val="24"/>
          <w:szCs w:val="24"/>
        </w:rPr>
      </w:pPr>
    </w:p>
    <w:p w:rsidR="00E26E8D" w:rsidRPr="0087279B" w:rsidRDefault="00E26E8D" w:rsidP="003A5205">
      <w:pPr>
        <w:jc w:val="center"/>
        <w:rPr>
          <w:b/>
          <w:sz w:val="24"/>
          <w:szCs w:val="24"/>
        </w:rPr>
      </w:pPr>
    </w:p>
    <w:p w:rsidR="00A6659F" w:rsidRPr="0087279B" w:rsidRDefault="00A6659F" w:rsidP="003A5205">
      <w:pPr>
        <w:jc w:val="center"/>
        <w:rPr>
          <w:b/>
          <w:sz w:val="24"/>
          <w:szCs w:val="24"/>
        </w:rPr>
      </w:pPr>
    </w:p>
    <w:p w:rsidR="003A5205" w:rsidRPr="0087279B" w:rsidRDefault="003A5205" w:rsidP="003A5205">
      <w:pPr>
        <w:jc w:val="center"/>
        <w:rPr>
          <w:b/>
          <w:sz w:val="24"/>
          <w:szCs w:val="24"/>
        </w:rPr>
      </w:pPr>
      <w:r w:rsidRPr="0087279B">
        <w:rPr>
          <w:b/>
          <w:sz w:val="24"/>
          <w:szCs w:val="24"/>
        </w:rPr>
        <w:t>ANEXO IV</w:t>
      </w:r>
    </w:p>
    <w:p w:rsidR="007969C3" w:rsidRPr="0087279B" w:rsidRDefault="007969C3" w:rsidP="003A5205">
      <w:pPr>
        <w:jc w:val="center"/>
        <w:rPr>
          <w:b/>
          <w:sz w:val="24"/>
          <w:szCs w:val="24"/>
        </w:rPr>
      </w:pPr>
    </w:p>
    <w:p w:rsidR="00A6659F" w:rsidRPr="0087279B" w:rsidRDefault="00A6659F" w:rsidP="00A6659F">
      <w:pPr>
        <w:tabs>
          <w:tab w:val="left" w:pos="1440"/>
        </w:tabs>
        <w:jc w:val="center"/>
        <w:rPr>
          <w:b/>
        </w:rPr>
      </w:pPr>
      <w:r w:rsidRPr="0087279B">
        <w:rPr>
          <w:b/>
        </w:rPr>
        <w:t>(Documento correspondente ao Invólucro nº 1 – Documentação De Proposta, deve vir acompanhada juntamente com a Declaração de Sujeição do Edital e com a Proposta gravada em mídia digital, conforme alíneas deste Anexo IV)</w:t>
      </w:r>
    </w:p>
    <w:p w:rsidR="003A5205" w:rsidRPr="0087279B" w:rsidRDefault="003A5205" w:rsidP="003A5205">
      <w:pPr>
        <w:ind w:left="1080" w:hanging="1080"/>
        <w:jc w:val="center"/>
        <w:rPr>
          <w:b/>
          <w:sz w:val="8"/>
          <w:szCs w:val="8"/>
        </w:rPr>
      </w:pPr>
    </w:p>
    <w:p w:rsidR="003A5205" w:rsidRPr="0087279B" w:rsidRDefault="003A5205" w:rsidP="003A5205">
      <w:pPr>
        <w:ind w:left="1080" w:hanging="1080"/>
        <w:jc w:val="center"/>
        <w:rPr>
          <w:b/>
          <w:sz w:val="24"/>
          <w:szCs w:val="24"/>
        </w:rPr>
      </w:pPr>
      <w:r w:rsidRPr="0087279B">
        <w:rPr>
          <w:b/>
          <w:sz w:val="24"/>
          <w:szCs w:val="24"/>
        </w:rPr>
        <w:t>MODELO DE PLANILHA DE FORMAÇÃO DE PREÇOS – PROPOSTA</w:t>
      </w:r>
    </w:p>
    <w:p w:rsidR="003A5205" w:rsidRPr="0087279B" w:rsidRDefault="003A5205" w:rsidP="003A5205">
      <w:pPr>
        <w:jc w:val="both"/>
        <w:rPr>
          <w:b/>
          <w:sz w:val="24"/>
          <w:szCs w:val="24"/>
        </w:rPr>
      </w:pPr>
    </w:p>
    <w:p w:rsidR="003A5205" w:rsidRPr="0087279B" w:rsidRDefault="003A5205" w:rsidP="003A5205">
      <w:pPr>
        <w:jc w:val="both"/>
        <w:rPr>
          <w:b/>
          <w:sz w:val="24"/>
          <w:szCs w:val="24"/>
        </w:rPr>
      </w:pPr>
      <w:r w:rsidRPr="0087279B">
        <w:rPr>
          <w:sz w:val="24"/>
          <w:szCs w:val="24"/>
        </w:rPr>
        <w:t>Licitante Proponente.</w:t>
      </w:r>
      <w:r w:rsidR="001A39D7" w:rsidRPr="0087279B">
        <w:rPr>
          <w:sz w:val="24"/>
          <w:szCs w:val="24"/>
        </w:rPr>
        <w:t>.</w:t>
      </w:r>
      <w:r w:rsidRPr="0087279B">
        <w:rPr>
          <w:sz w:val="24"/>
          <w:szCs w:val="24"/>
        </w:rPr>
        <w:t xml:space="preserve">.: </w:t>
      </w:r>
    </w:p>
    <w:p w:rsidR="003A5205" w:rsidRPr="0087279B" w:rsidRDefault="003A5205" w:rsidP="003A5205">
      <w:pPr>
        <w:jc w:val="both"/>
        <w:rPr>
          <w:sz w:val="24"/>
          <w:szCs w:val="24"/>
        </w:rPr>
      </w:pPr>
    </w:p>
    <w:p w:rsidR="003A5205" w:rsidRPr="0087279B" w:rsidRDefault="003A5205" w:rsidP="003A5205">
      <w:pPr>
        <w:jc w:val="both"/>
        <w:rPr>
          <w:b/>
          <w:sz w:val="24"/>
          <w:szCs w:val="24"/>
        </w:rPr>
      </w:pPr>
      <w:r w:rsidRPr="0087279B">
        <w:rPr>
          <w:sz w:val="24"/>
          <w:szCs w:val="24"/>
        </w:rPr>
        <w:t>CNPJ/CPF............</w:t>
      </w:r>
      <w:r w:rsidR="001A39D7" w:rsidRPr="0087279B">
        <w:rPr>
          <w:sz w:val="24"/>
          <w:szCs w:val="24"/>
        </w:rPr>
        <w:t>.</w:t>
      </w:r>
      <w:r w:rsidRPr="0087279B">
        <w:rPr>
          <w:sz w:val="24"/>
          <w:szCs w:val="24"/>
        </w:rPr>
        <w:t xml:space="preserve">......: </w:t>
      </w:r>
    </w:p>
    <w:p w:rsidR="003A5205" w:rsidRPr="0087279B" w:rsidRDefault="003A5205" w:rsidP="003A5205">
      <w:pPr>
        <w:pStyle w:val="Corpodetexto"/>
        <w:ind w:left="2160" w:hanging="2160"/>
        <w:rPr>
          <w:rFonts w:ascii="Times New Roman" w:hAnsi="Times New Roman"/>
          <w:i w:val="0"/>
          <w:sz w:val="24"/>
          <w:szCs w:val="24"/>
        </w:rPr>
      </w:pPr>
    </w:p>
    <w:p w:rsidR="003A5205" w:rsidRPr="0087279B" w:rsidRDefault="003A5205" w:rsidP="003A5205">
      <w:pPr>
        <w:pStyle w:val="Corpodetexto"/>
        <w:ind w:left="1800" w:hanging="1800"/>
        <w:jc w:val="left"/>
        <w:rPr>
          <w:rFonts w:ascii="Times New Roman" w:hAnsi="Times New Roman"/>
          <w:i w:val="0"/>
          <w:sz w:val="24"/>
          <w:szCs w:val="24"/>
        </w:rPr>
      </w:pPr>
      <w:r w:rsidRPr="0087279B">
        <w:rPr>
          <w:rFonts w:ascii="Times New Roman" w:hAnsi="Times New Roman"/>
          <w:i w:val="0"/>
          <w:sz w:val="24"/>
          <w:szCs w:val="24"/>
        </w:rPr>
        <w:t>Endereço.................</w:t>
      </w:r>
      <w:r w:rsidR="001A39D7" w:rsidRPr="0087279B">
        <w:rPr>
          <w:rFonts w:ascii="Times New Roman" w:hAnsi="Times New Roman"/>
          <w:i w:val="0"/>
          <w:sz w:val="24"/>
          <w:szCs w:val="24"/>
        </w:rPr>
        <w:t>.</w:t>
      </w:r>
      <w:r w:rsidRPr="0087279B">
        <w:rPr>
          <w:rFonts w:ascii="Times New Roman" w:hAnsi="Times New Roman"/>
          <w:i w:val="0"/>
          <w:sz w:val="24"/>
          <w:szCs w:val="24"/>
        </w:rPr>
        <w:t xml:space="preserve">....: </w:t>
      </w:r>
    </w:p>
    <w:p w:rsidR="003A5205" w:rsidRPr="0087279B" w:rsidRDefault="003A5205" w:rsidP="003A5205">
      <w:pPr>
        <w:pStyle w:val="Corpodetexto"/>
        <w:ind w:left="1800" w:hanging="1800"/>
        <w:jc w:val="left"/>
        <w:rPr>
          <w:rFonts w:ascii="Times New Roman" w:hAnsi="Times New Roman"/>
          <w:i w:val="0"/>
          <w:sz w:val="24"/>
          <w:szCs w:val="24"/>
        </w:rPr>
      </w:pPr>
    </w:p>
    <w:p w:rsidR="003A5205" w:rsidRPr="0087279B" w:rsidRDefault="003A5205" w:rsidP="003A5205">
      <w:pPr>
        <w:pStyle w:val="Corpodetexto"/>
        <w:ind w:left="1800" w:hanging="1800"/>
        <w:jc w:val="left"/>
        <w:rPr>
          <w:rFonts w:ascii="Times New Roman" w:hAnsi="Times New Roman"/>
          <w:i w:val="0"/>
          <w:sz w:val="24"/>
          <w:szCs w:val="24"/>
        </w:rPr>
      </w:pPr>
      <w:r w:rsidRPr="0087279B">
        <w:rPr>
          <w:rFonts w:ascii="Times New Roman" w:hAnsi="Times New Roman"/>
          <w:i w:val="0"/>
          <w:sz w:val="24"/>
          <w:szCs w:val="24"/>
        </w:rPr>
        <w:t>Telefone/E-mail.......</w:t>
      </w:r>
      <w:r w:rsidR="001A39D7" w:rsidRPr="0087279B">
        <w:rPr>
          <w:rFonts w:ascii="Times New Roman" w:hAnsi="Times New Roman"/>
          <w:i w:val="0"/>
          <w:sz w:val="24"/>
          <w:szCs w:val="24"/>
        </w:rPr>
        <w:t>.</w:t>
      </w:r>
      <w:r w:rsidRPr="0087279B">
        <w:rPr>
          <w:rFonts w:ascii="Times New Roman" w:hAnsi="Times New Roman"/>
          <w:i w:val="0"/>
          <w:sz w:val="24"/>
          <w:szCs w:val="24"/>
        </w:rPr>
        <w:t>...:</w:t>
      </w:r>
    </w:p>
    <w:p w:rsidR="00452C48" w:rsidRPr="0087279B" w:rsidRDefault="00452C48" w:rsidP="003A5205">
      <w:pPr>
        <w:pStyle w:val="Corpodetexto"/>
        <w:ind w:left="1800" w:hanging="1800"/>
        <w:jc w:val="left"/>
        <w:rPr>
          <w:rFonts w:ascii="Times New Roman" w:hAnsi="Times New Roman"/>
          <w:i w:val="0"/>
          <w:sz w:val="24"/>
          <w:szCs w:val="24"/>
        </w:rPr>
      </w:pPr>
    </w:p>
    <w:p w:rsidR="003A5205" w:rsidRPr="0087279B" w:rsidRDefault="003A5205" w:rsidP="003A5205">
      <w:pPr>
        <w:ind w:firstLine="1620"/>
        <w:jc w:val="both"/>
        <w:rPr>
          <w:bCs/>
          <w:sz w:val="24"/>
          <w:szCs w:val="24"/>
        </w:rPr>
      </w:pPr>
      <w:r w:rsidRPr="0087279B">
        <w:rPr>
          <w:bCs/>
          <w:sz w:val="24"/>
          <w:szCs w:val="24"/>
        </w:rPr>
        <w:t>Senhora Pregoeira do Município de Baliza</w:t>
      </w:r>
      <w:r w:rsidR="00F627E3" w:rsidRPr="0087279B">
        <w:rPr>
          <w:bCs/>
          <w:sz w:val="24"/>
          <w:szCs w:val="24"/>
        </w:rPr>
        <w:t>, Goiás</w:t>
      </w:r>
      <w:r w:rsidRPr="0087279B">
        <w:rPr>
          <w:bCs/>
          <w:sz w:val="24"/>
          <w:szCs w:val="24"/>
        </w:rPr>
        <w:t>.</w:t>
      </w:r>
    </w:p>
    <w:p w:rsidR="003A5205" w:rsidRPr="0087279B" w:rsidRDefault="003A5205" w:rsidP="003A5205">
      <w:pPr>
        <w:jc w:val="both"/>
        <w:rPr>
          <w:bCs/>
          <w:sz w:val="24"/>
          <w:szCs w:val="24"/>
        </w:rPr>
      </w:pPr>
      <w:r w:rsidRPr="0087279B">
        <w:rPr>
          <w:bCs/>
          <w:sz w:val="24"/>
          <w:szCs w:val="24"/>
        </w:rPr>
        <w:tab/>
      </w:r>
    </w:p>
    <w:p w:rsidR="007F0011" w:rsidRPr="0087279B" w:rsidRDefault="003A5205" w:rsidP="003A5205">
      <w:pPr>
        <w:ind w:firstLine="1620"/>
        <w:jc w:val="both"/>
        <w:rPr>
          <w:bCs/>
          <w:sz w:val="8"/>
          <w:szCs w:val="8"/>
        </w:rPr>
      </w:pPr>
      <w:r w:rsidRPr="0087279B">
        <w:rPr>
          <w:bCs/>
          <w:sz w:val="24"/>
          <w:szCs w:val="24"/>
        </w:rPr>
        <w:t xml:space="preserve">O licitante que esta subscreve, acima identificado, vem apresentar sua proposta para prestação dos serviços licitados no </w:t>
      </w:r>
      <w:r w:rsidRPr="0087279B">
        <w:rPr>
          <w:b/>
          <w:bCs/>
          <w:sz w:val="24"/>
          <w:szCs w:val="24"/>
        </w:rPr>
        <w:t>Pregão Presencial n°</w:t>
      </w:r>
      <w:r w:rsidRPr="0087279B">
        <w:rPr>
          <w:bCs/>
          <w:sz w:val="24"/>
          <w:szCs w:val="24"/>
        </w:rPr>
        <w:t xml:space="preserve"> </w:t>
      </w:r>
      <w:r w:rsidR="00497778" w:rsidRPr="0087279B">
        <w:rPr>
          <w:b/>
          <w:bCs/>
          <w:sz w:val="24"/>
          <w:szCs w:val="24"/>
        </w:rPr>
        <w:t>0</w:t>
      </w:r>
      <w:r w:rsidR="00350AE5" w:rsidRPr="0087279B">
        <w:rPr>
          <w:b/>
          <w:bCs/>
          <w:sz w:val="24"/>
          <w:szCs w:val="24"/>
        </w:rPr>
        <w:t>1</w:t>
      </w:r>
      <w:r w:rsidR="00497778" w:rsidRPr="0087279B">
        <w:rPr>
          <w:b/>
          <w:bCs/>
          <w:sz w:val="24"/>
          <w:szCs w:val="24"/>
        </w:rPr>
        <w:t>6</w:t>
      </w:r>
      <w:r w:rsidR="001C7612" w:rsidRPr="0087279B">
        <w:rPr>
          <w:b/>
          <w:bCs/>
          <w:sz w:val="24"/>
          <w:szCs w:val="24"/>
        </w:rPr>
        <w:t>/20</w:t>
      </w:r>
      <w:r w:rsidR="00350AE5" w:rsidRPr="0087279B">
        <w:rPr>
          <w:b/>
          <w:bCs/>
          <w:sz w:val="24"/>
          <w:szCs w:val="24"/>
        </w:rPr>
        <w:t>21</w:t>
      </w:r>
      <w:r w:rsidRPr="0087279B">
        <w:rPr>
          <w:bCs/>
          <w:sz w:val="24"/>
          <w:szCs w:val="24"/>
        </w:rPr>
        <w:t>, conforme adiante especificado:</w:t>
      </w:r>
    </w:p>
    <w:tbl>
      <w:tblPr>
        <w:tblW w:w="100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709"/>
        <w:gridCol w:w="992"/>
        <w:gridCol w:w="5103"/>
        <w:gridCol w:w="1276"/>
        <w:gridCol w:w="1256"/>
      </w:tblGrid>
      <w:tr w:rsidR="0087279B" w:rsidRPr="0087279B" w:rsidTr="00850A81">
        <w:trPr>
          <w:trHeight w:val="300"/>
        </w:trPr>
        <w:tc>
          <w:tcPr>
            <w:tcW w:w="709" w:type="dxa"/>
            <w:shd w:val="clear" w:color="auto" w:fill="D9D9D9" w:themeFill="background1" w:themeFillShade="D9"/>
            <w:noWrap/>
            <w:vAlign w:val="center"/>
          </w:tcPr>
          <w:p w:rsidR="00497778" w:rsidRPr="0087279B" w:rsidRDefault="00497778" w:rsidP="00850A81">
            <w:pPr>
              <w:jc w:val="center"/>
              <w:rPr>
                <w:b/>
                <w:bCs/>
                <w:sz w:val="18"/>
                <w:szCs w:val="18"/>
              </w:rPr>
            </w:pPr>
            <w:bookmarkStart w:id="2" w:name="RANGE!A1"/>
            <w:bookmarkEnd w:id="2"/>
            <w:r w:rsidRPr="0087279B">
              <w:rPr>
                <w:b/>
                <w:bCs/>
                <w:sz w:val="18"/>
                <w:szCs w:val="18"/>
              </w:rPr>
              <w:t>ITEM</w:t>
            </w:r>
          </w:p>
        </w:tc>
        <w:tc>
          <w:tcPr>
            <w:tcW w:w="709" w:type="dxa"/>
            <w:shd w:val="clear" w:color="auto" w:fill="D9D9D9" w:themeFill="background1" w:themeFillShade="D9"/>
            <w:noWrap/>
            <w:vAlign w:val="center"/>
          </w:tcPr>
          <w:p w:rsidR="00497778" w:rsidRPr="0087279B" w:rsidRDefault="00497778" w:rsidP="00850A81">
            <w:pPr>
              <w:jc w:val="center"/>
              <w:rPr>
                <w:b/>
                <w:bCs/>
                <w:sz w:val="18"/>
                <w:szCs w:val="18"/>
              </w:rPr>
            </w:pPr>
            <w:r w:rsidRPr="0087279B">
              <w:rPr>
                <w:b/>
                <w:bCs/>
                <w:sz w:val="18"/>
                <w:szCs w:val="18"/>
              </w:rPr>
              <w:t>QTDE</w:t>
            </w:r>
          </w:p>
        </w:tc>
        <w:tc>
          <w:tcPr>
            <w:tcW w:w="992" w:type="dxa"/>
            <w:shd w:val="clear" w:color="auto" w:fill="D9D9D9" w:themeFill="background1" w:themeFillShade="D9"/>
            <w:noWrap/>
            <w:vAlign w:val="center"/>
          </w:tcPr>
          <w:p w:rsidR="00497778" w:rsidRPr="0087279B" w:rsidRDefault="00497778" w:rsidP="00850A81">
            <w:pPr>
              <w:jc w:val="center"/>
              <w:rPr>
                <w:b/>
                <w:bCs/>
                <w:sz w:val="18"/>
                <w:szCs w:val="18"/>
              </w:rPr>
            </w:pPr>
            <w:r w:rsidRPr="0087279B">
              <w:rPr>
                <w:b/>
                <w:bCs/>
                <w:sz w:val="18"/>
                <w:szCs w:val="18"/>
              </w:rPr>
              <w:t>UND</w:t>
            </w:r>
          </w:p>
        </w:tc>
        <w:tc>
          <w:tcPr>
            <w:tcW w:w="5103" w:type="dxa"/>
            <w:shd w:val="clear" w:color="auto" w:fill="D9D9D9" w:themeFill="background1" w:themeFillShade="D9"/>
            <w:noWrap/>
            <w:vAlign w:val="center"/>
          </w:tcPr>
          <w:p w:rsidR="00497778" w:rsidRPr="0087279B" w:rsidRDefault="00497778" w:rsidP="00850A81">
            <w:pPr>
              <w:jc w:val="center"/>
              <w:rPr>
                <w:b/>
                <w:bCs/>
                <w:sz w:val="18"/>
                <w:szCs w:val="18"/>
              </w:rPr>
            </w:pPr>
            <w:r w:rsidRPr="0087279B">
              <w:rPr>
                <w:b/>
                <w:bCs/>
                <w:sz w:val="18"/>
                <w:szCs w:val="18"/>
              </w:rPr>
              <w:t>MATERIAL</w:t>
            </w:r>
          </w:p>
        </w:tc>
        <w:tc>
          <w:tcPr>
            <w:tcW w:w="1276" w:type="dxa"/>
            <w:shd w:val="clear" w:color="auto" w:fill="D9D9D9" w:themeFill="background1" w:themeFillShade="D9"/>
          </w:tcPr>
          <w:p w:rsidR="00497778" w:rsidRPr="0087279B" w:rsidRDefault="00497778" w:rsidP="00850A81">
            <w:pPr>
              <w:rPr>
                <w:b/>
                <w:sz w:val="18"/>
                <w:szCs w:val="18"/>
              </w:rPr>
            </w:pPr>
            <w:r w:rsidRPr="0087279B">
              <w:rPr>
                <w:b/>
                <w:sz w:val="18"/>
                <w:szCs w:val="18"/>
              </w:rPr>
              <w:t>VALOR UNITÁRIO</w:t>
            </w:r>
          </w:p>
        </w:tc>
        <w:tc>
          <w:tcPr>
            <w:tcW w:w="1256" w:type="dxa"/>
            <w:shd w:val="clear" w:color="auto" w:fill="D9D9D9" w:themeFill="background1" w:themeFillShade="D9"/>
          </w:tcPr>
          <w:p w:rsidR="00497778" w:rsidRPr="0087279B" w:rsidRDefault="00497778" w:rsidP="00850A81">
            <w:pPr>
              <w:rPr>
                <w:b/>
                <w:sz w:val="18"/>
                <w:szCs w:val="18"/>
              </w:rPr>
            </w:pPr>
            <w:r w:rsidRPr="0087279B">
              <w:rPr>
                <w:b/>
                <w:sz w:val="18"/>
                <w:szCs w:val="18"/>
              </w:rPr>
              <w:t>VALOR TOTAL</w:t>
            </w: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500,0000</w:t>
            </w:r>
          </w:p>
        </w:tc>
        <w:tc>
          <w:tcPr>
            <w:tcW w:w="5103" w:type="dxa"/>
            <w:noWrap/>
            <w:vAlign w:val="center"/>
          </w:tcPr>
          <w:p w:rsidR="00497778" w:rsidRPr="0087279B" w:rsidRDefault="00497778" w:rsidP="00850A81">
            <w:pPr>
              <w:jc w:val="both"/>
              <w:rPr>
                <w:sz w:val="14"/>
                <w:szCs w:val="14"/>
              </w:rPr>
            </w:pPr>
            <w:r w:rsidRPr="0087279B">
              <w:rPr>
                <w:sz w:val="14"/>
                <w:szCs w:val="14"/>
              </w:rPr>
              <w:t>BASE PARA RELÉ FOTOELÉTRICO</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BOCAL DE LOUÇA E-27</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BOCAL DE LOUÇA E-40</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4</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100,0000</w:t>
            </w:r>
          </w:p>
        </w:tc>
        <w:tc>
          <w:tcPr>
            <w:tcW w:w="5103" w:type="dxa"/>
            <w:noWrap/>
            <w:vAlign w:val="center"/>
          </w:tcPr>
          <w:p w:rsidR="00497778" w:rsidRPr="0087279B" w:rsidRDefault="00497778" w:rsidP="00850A81">
            <w:pPr>
              <w:jc w:val="both"/>
              <w:rPr>
                <w:sz w:val="14"/>
                <w:szCs w:val="14"/>
              </w:rPr>
            </w:pPr>
            <w:r w:rsidRPr="0087279B">
              <w:rPr>
                <w:sz w:val="14"/>
                <w:szCs w:val="14"/>
              </w:rPr>
              <w:t>BOCAL DE PLASTICO E-27</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5</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BOTÃO AMARELO NA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6</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BOTÃO BRANCO NA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7</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BOTÃO DE EMERGÊNCIA  NF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8</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BOTÃO VERDE NA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9</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BOTÃO VERMELHO NF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10</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100,0000</w:t>
            </w:r>
          </w:p>
        </w:tc>
        <w:tc>
          <w:tcPr>
            <w:tcW w:w="5103" w:type="dxa"/>
            <w:noWrap/>
            <w:vAlign w:val="center"/>
          </w:tcPr>
          <w:p w:rsidR="00497778" w:rsidRPr="0087279B" w:rsidRDefault="00497778" w:rsidP="00850A81">
            <w:pPr>
              <w:jc w:val="both"/>
              <w:rPr>
                <w:sz w:val="14"/>
                <w:szCs w:val="14"/>
              </w:rPr>
            </w:pPr>
            <w:r w:rsidRPr="0087279B">
              <w:rPr>
                <w:sz w:val="14"/>
                <w:szCs w:val="14"/>
              </w:rPr>
              <w:t>BRAÇO DE ALUMÍNIO FUNDIDO PARA LUMINARIA PUBLICA - DESCRIÇÃO: TAMANHO DO BRAÇO 1 METRO</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11</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100,0000</w:t>
            </w:r>
          </w:p>
        </w:tc>
        <w:tc>
          <w:tcPr>
            <w:tcW w:w="5103" w:type="dxa"/>
            <w:noWrap/>
            <w:vAlign w:val="center"/>
          </w:tcPr>
          <w:p w:rsidR="00497778" w:rsidRPr="0087279B" w:rsidRDefault="00497778" w:rsidP="00850A81">
            <w:pPr>
              <w:jc w:val="both"/>
              <w:rPr>
                <w:sz w:val="14"/>
                <w:szCs w:val="14"/>
              </w:rPr>
            </w:pPr>
            <w:r w:rsidRPr="0087279B">
              <w:rPr>
                <w:sz w:val="14"/>
                <w:szCs w:val="14"/>
              </w:rPr>
              <w:t>BRAÇO DE ALUMÍNIO FUNDIDO PARA LUMINARIA PUBLICA - DESCRIÇÃO: TAMANHO DO BRAÇO 1,30 METRO</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12</w:t>
            </w:r>
          </w:p>
        </w:tc>
        <w:tc>
          <w:tcPr>
            <w:tcW w:w="709" w:type="dxa"/>
            <w:noWrap/>
          </w:tcPr>
          <w:p w:rsidR="00497778" w:rsidRPr="0087279B" w:rsidRDefault="00497778" w:rsidP="00850A81">
            <w:pPr>
              <w:jc w:val="both"/>
              <w:rPr>
                <w:sz w:val="18"/>
                <w:szCs w:val="18"/>
              </w:rPr>
            </w:pPr>
            <w:r w:rsidRPr="0087279B">
              <w:rPr>
                <w:sz w:val="18"/>
                <w:szCs w:val="18"/>
              </w:rPr>
              <w:t>UM</w:t>
            </w:r>
          </w:p>
        </w:tc>
        <w:tc>
          <w:tcPr>
            <w:tcW w:w="992" w:type="dxa"/>
            <w:noWrap/>
            <w:vAlign w:val="center"/>
          </w:tcPr>
          <w:p w:rsidR="00497778" w:rsidRPr="0087279B" w:rsidRDefault="00497778" w:rsidP="00850A81">
            <w:pPr>
              <w:jc w:val="right"/>
              <w:rPr>
                <w:sz w:val="14"/>
                <w:szCs w:val="14"/>
              </w:rPr>
            </w:pPr>
            <w:r w:rsidRPr="0087279B">
              <w:rPr>
                <w:sz w:val="14"/>
                <w:szCs w:val="14"/>
              </w:rPr>
              <w:t>100,0000</w:t>
            </w:r>
          </w:p>
        </w:tc>
        <w:tc>
          <w:tcPr>
            <w:tcW w:w="5103" w:type="dxa"/>
            <w:noWrap/>
            <w:vAlign w:val="center"/>
          </w:tcPr>
          <w:p w:rsidR="00497778" w:rsidRPr="0087279B" w:rsidRDefault="00497778" w:rsidP="00850A81">
            <w:pPr>
              <w:jc w:val="both"/>
              <w:rPr>
                <w:sz w:val="14"/>
                <w:szCs w:val="14"/>
              </w:rPr>
            </w:pPr>
            <w:r w:rsidRPr="0087279B">
              <w:rPr>
                <w:sz w:val="14"/>
                <w:szCs w:val="14"/>
              </w:rPr>
              <w:t>BRAÇO DE ALUMÍNIO FUNDIDO PARA LUMINARIA PUBLICA - DESCRIÇÃO: TAMANHO DO BRAÇO 1,50 METRO</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13</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500,0000</w:t>
            </w:r>
          </w:p>
        </w:tc>
        <w:tc>
          <w:tcPr>
            <w:tcW w:w="5103" w:type="dxa"/>
            <w:noWrap/>
            <w:vAlign w:val="center"/>
          </w:tcPr>
          <w:p w:rsidR="00497778" w:rsidRPr="0087279B" w:rsidRDefault="00497778" w:rsidP="00850A81">
            <w:pPr>
              <w:jc w:val="both"/>
              <w:rPr>
                <w:sz w:val="14"/>
                <w:szCs w:val="14"/>
              </w:rPr>
            </w:pPr>
            <w:r w:rsidRPr="0087279B">
              <w:rPr>
                <w:sz w:val="14"/>
                <w:szCs w:val="14"/>
              </w:rPr>
              <w:t>CABO DUPLEX 10MM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14</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500,0000</w:t>
            </w:r>
          </w:p>
        </w:tc>
        <w:tc>
          <w:tcPr>
            <w:tcW w:w="5103" w:type="dxa"/>
            <w:noWrap/>
            <w:vAlign w:val="center"/>
          </w:tcPr>
          <w:p w:rsidR="00497778" w:rsidRPr="0087279B" w:rsidRDefault="00497778" w:rsidP="00850A81">
            <w:pPr>
              <w:jc w:val="both"/>
              <w:rPr>
                <w:sz w:val="14"/>
                <w:szCs w:val="14"/>
              </w:rPr>
            </w:pPr>
            <w:r w:rsidRPr="0087279B">
              <w:rPr>
                <w:sz w:val="14"/>
                <w:szCs w:val="14"/>
              </w:rPr>
              <w:t>CABO DUPLEX 16MM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15</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1.000,0000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2 X 1,5MM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16</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2 X 10MM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17</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2 X 2,5MM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18</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2 X 4MM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19</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2 X 6MM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20</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3 X 6MM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21</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4 X 10MM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22</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4 X 4MM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23</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CABO FIO PP FLEXIVEL 4 X 6 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24</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500,0000</w:t>
            </w:r>
          </w:p>
        </w:tc>
        <w:tc>
          <w:tcPr>
            <w:tcW w:w="5103" w:type="dxa"/>
            <w:noWrap/>
            <w:vAlign w:val="center"/>
          </w:tcPr>
          <w:p w:rsidR="00497778" w:rsidRPr="0087279B" w:rsidRDefault="00497778" w:rsidP="00850A81">
            <w:pPr>
              <w:jc w:val="both"/>
              <w:rPr>
                <w:sz w:val="14"/>
                <w:szCs w:val="14"/>
              </w:rPr>
            </w:pPr>
            <w:r w:rsidRPr="0087279B">
              <w:rPr>
                <w:sz w:val="14"/>
                <w:szCs w:val="14"/>
              </w:rPr>
              <w:t>CABO QUADRIPLEX 10MM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25</w:t>
            </w:r>
          </w:p>
        </w:tc>
        <w:tc>
          <w:tcPr>
            <w:tcW w:w="709" w:type="dxa"/>
            <w:noWrap/>
          </w:tcPr>
          <w:p w:rsidR="00497778" w:rsidRPr="0087279B" w:rsidRDefault="00497778" w:rsidP="00850A81">
            <w:pPr>
              <w:jc w:val="both"/>
              <w:rPr>
                <w:sz w:val="18"/>
                <w:szCs w:val="18"/>
              </w:rPr>
            </w:pPr>
            <w:r w:rsidRPr="0087279B">
              <w:rPr>
                <w:sz w:val="18"/>
                <w:szCs w:val="18"/>
              </w:rPr>
              <w:t>MT</w:t>
            </w:r>
          </w:p>
        </w:tc>
        <w:tc>
          <w:tcPr>
            <w:tcW w:w="992" w:type="dxa"/>
            <w:noWrap/>
            <w:vAlign w:val="center"/>
          </w:tcPr>
          <w:p w:rsidR="00497778" w:rsidRPr="0087279B" w:rsidRDefault="00497778" w:rsidP="00850A81">
            <w:pPr>
              <w:jc w:val="right"/>
              <w:rPr>
                <w:sz w:val="14"/>
                <w:szCs w:val="14"/>
              </w:rPr>
            </w:pPr>
            <w:r w:rsidRPr="0087279B">
              <w:rPr>
                <w:sz w:val="14"/>
                <w:szCs w:val="14"/>
              </w:rPr>
              <w:t>500,0000</w:t>
            </w:r>
          </w:p>
        </w:tc>
        <w:tc>
          <w:tcPr>
            <w:tcW w:w="5103" w:type="dxa"/>
            <w:noWrap/>
            <w:vAlign w:val="center"/>
          </w:tcPr>
          <w:p w:rsidR="00497778" w:rsidRPr="0087279B" w:rsidRDefault="00497778" w:rsidP="00850A81">
            <w:pPr>
              <w:jc w:val="both"/>
              <w:rPr>
                <w:sz w:val="14"/>
                <w:szCs w:val="14"/>
              </w:rPr>
            </w:pPr>
            <w:r w:rsidRPr="0087279B">
              <w:rPr>
                <w:sz w:val="14"/>
                <w:szCs w:val="14"/>
              </w:rPr>
              <w:t>CABO QUADRIPLEX 16MM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26</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50,0000</w:t>
            </w:r>
          </w:p>
        </w:tc>
        <w:tc>
          <w:tcPr>
            <w:tcW w:w="5103" w:type="dxa"/>
            <w:noWrap/>
            <w:vAlign w:val="center"/>
          </w:tcPr>
          <w:p w:rsidR="00497778" w:rsidRPr="0087279B" w:rsidRDefault="00497778" w:rsidP="00850A81">
            <w:pPr>
              <w:jc w:val="both"/>
              <w:rPr>
                <w:sz w:val="14"/>
                <w:szCs w:val="14"/>
              </w:rPr>
            </w:pPr>
            <w:r w:rsidRPr="0087279B">
              <w:rPr>
                <w:sz w:val="14"/>
                <w:szCs w:val="14"/>
              </w:rPr>
              <w:t>CINTA CIRCULAR ABRAÇADEIRA PARA POSTE DE CONCRETO CIRCULAR ESPECIFICAÇÃO: TAMANHO 210 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27</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50,0000</w:t>
            </w:r>
          </w:p>
        </w:tc>
        <w:tc>
          <w:tcPr>
            <w:tcW w:w="5103" w:type="dxa"/>
            <w:noWrap/>
            <w:vAlign w:val="center"/>
          </w:tcPr>
          <w:p w:rsidR="00497778" w:rsidRPr="0087279B" w:rsidRDefault="00497778" w:rsidP="00850A81">
            <w:pPr>
              <w:jc w:val="both"/>
              <w:rPr>
                <w:sz w:val="14"/>
                <w:szCs w:val="14"/>
              </w:rPr>
            </w:pPr>
            <w:r w:rsidRPr="0087279B">
              <w:rPr>
                <w:sz w:val="14"/>
                <w:szCs w:val="14"/>
              </w:rPr>
              <w:t>CINTA CIRCULAR ABRAÇADEIRA PARA POSTE DE CONCRETO CIRCULAR ESPECIFICAÇÃO: TAMANHO 230 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28</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50,0000</w:t>
            </w:r>
          </w:p>
        </w:tc>
        <w:tc>
          <w:tcPr>
            <w:tcW w:w="5103" w:type="dxa"/>
            <w:noWrap/>
            <w:vAlign w:val="center"/>
          </w:tcPr>
          <w:p w:rsidR="00497778" w:rsidRPr="0087279B" w:rsidRDefault="00497778" w:rsidP="00850A81">
            <w:pPr>
              <w:jc w:val="both"/>
              <w:rPr>
                <w:sz w:val="14"/>
                <w:szCs w:val="14"/>
              </w:rPr>
            </w:pPr>
            <w:r w:rsidRPr="0087279B">
              <w:rPr>
                <w:sz w:val="14"/>
                <w:szCs w:val="14"/>
              </w:rPr>
              <w:t>CINTA CIRCULAR ABRAÇADEIRA PARA POSTE DE CONCRETO CIRCULAR ESPECIFICAÇÃO: TAMANHO 250 MM</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29</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100,0000</w:t>
            </w:r>
          </w:p>
        </w:tc>
        <w:tc>
          <w:tcPr>
            <w:tcW w:w="5103" w:type="dxa"/>
            <w:noWrap/>
            <w:vAlign w:val="center"/>
          </w:tcPr>
          <w:p w:rsidR="00497778" w:rsidRPr="0087279B" w:rsidRDefault="00497778" w:rsidP="00850A81">
            <w:pPr>
              <w:jc w:val="both"/>
              <w:rPr>
                <w:sz w:val="14"/>
                <w:szCs w:val="14"/>
              </w:rPr>
            </w:pPr>
            <w:r w:rsidRPr="0087279B">
              <w:rPr>
                <w:sz w:val="14"/>
                <w:szCs w:val="14"/>
              </w:rPr>
              <w:t>CONECTOR PERFURANTE 105</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30</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300,0000</w:t>
            </w:r>
          </w:p>
        </w:tc>
        <w:tc>
          <w:tcPr>
            <w:tcW w:w="5103" w:type="dxa"/>
            <w:noWrap/>
            <w:vAlign w:val="center"/>
          </w:tcPr>
          <w:p w:rsidR="00497778" w:rsidRPr="0087279B" w:rsidRDefault="00497778" w:rsidP="00850A81">
            <w:pPr>
              <w:jc w:val="both"/>
              <w:rPr>
                <w:sz w:val="14"/>
                <w:szCs w:val="14"/>
              </w:rPr>
            </w:pPr>
            <w:r w:rsidRPr="0087279B">
              <w:rPr>
                <w:sz w:val="14"/>
                <w:szCs w:val="14"/>
              </w:rPr>
              <w:t>CONECTOR PERFURANTE 70</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31</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200,0000</w:t>
            </w:r>
          </w:p>
        </w:tc>
        <w:tc>
          <w:tcPr>
            <w:tcW w:w="5103" w:type="dxa"/>
            <w:noWrap/>
            <w:vAlign w:val="center"/>
          </w:tcPr>
          <w:p w:rsidR="00497778" w:rsidRPr="0087279B" w:rsidRDefault="00497778" w:rsidP="00850A81">
            <w:pPr>
              <w:jc w:val="both"/>
              <w:rPr>
                <w:sz w:val="14"/>
                <w:szCs w:val="14"/>
              </w:rPr>
            </w:pPr>
            <w:r w:rsidRPr="0087279B">
              <w:rPr>
                <w:sz w:val="14"/>
                <w:szCs w:val="14"/>
              </w:rPr>
              <w:t>CONECTOR PERFURANTE 95</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32</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CONTATOR 1NA - 12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33</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CONTATOR 1NA - 18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34</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CONTATOR 1NA - 25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35</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CONTATOR 1NA - 32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noWrap/>
          </w:tcPr>
          <w:p w:rsidR="00497778" w:rsidRPr="0087279B" w:rsidRDefault="00497778" w:rsidP="00850A81">
            <w:pPr>
              <w:jc w:val="both"/>
              <w:rPr>
                <w:sz w:val="18"/>
                <w:szCs w:val="18"/>
              </w:rPr>
            </w:pPr>
            <w:r w:rsidRPr="0087279B">
              <w:rPr>
                <w:sz w:val="18"/>
                <w:szCs w:val="18"/>
              </w:rPr>
              <w:t>36</w:t>
            </w:r>
          </w:p>
        </w:tc>
        <w:tc>
          <w:tcPr>
            <w:tcW w:w="709" w:type="dxa"/>
            <w:noWrap/>
          </w:tcPr>
          <w:p w:rsidR="00497778" w:rsidRPr="0087279B" w:rsidRDefault="00497778" w:rsidP="00850A81">
            <w:pPr>
              <w:jc w:val="both"/>
              <w:rPr>
                <w:sz w:val="18"/>
                <w:szCs w:val="18"/>
              </w:rPr>
            </w:pPr>
            <w:r w:rsidRPr="0087279B">
              <w:rPr>
                <w:sz w:val="18"/>
                <w:szCs w:val="18"/>
              </w:rPr>
              <w:t>UN</w:t>
            </w:r>
          </w:p>
        </w:tc>
        <w:tc>
          <w:tcPr>
            <w:tcW w:w="992" w:type="dxa"/>
            <w:noWrap/>
            <w:vAlign w:val="center"/>
          </w:tcPr>
          <w:p w:rsidR="00497778" w:rsidRPr="0087279B" w:rsidRDefault="00497778" w:rsidP="00850A81">
            <w:pPr>
              <w:jc w:val="right"/>
              <w:rPr>
                <w:sz w:val="14"/>
                <w:szCs w:val="14"/>
              </w:rPr>
            </w:pPr>
            <w:r w:rsidRPr="0087279B">
              <w:rPr>
                <w:sz w:val="14"/>
                <w:szCs w:val="14"/>
              </w:rPr>
              <w:t>5,0000</w:t>
            </w:r>
          </w:p>
        </w:tc>
        <w:tc>
          <w:tcPr>
            <w:tcW w:w="5103" w:type="dxa"/>
            <w:noWrap/>
            <w:vAlign w:val="center"/>
          </w:tcPr>
          <w:p w:rsidR="00497778" w:rsidRPr="0087279B" w:rsidRDefault="00497778" w:rsidP="00850A81">
            <w:pPr>
              <w:jc w:val="both"/>
              <w:rPr>
                <w:sz w:val="14"/>
                <w:szCs w:val="14"/>
              </w:rPr>
            </w:pPr>
            <w:r w:rsidRPr="0087279B">
              <w:rPr>
                <w:sz w:val="14"/>
                <w:szCs w:val="14"/>
              </w:rPr>
              <w:t>CONTATOR 1NA - 40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37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- 9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38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1NF - 105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39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1NF - 50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1NF - 65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1NF - 80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CONTATOR 1NA / 1NF - 95 AMPERES - 220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DEFLETOR COM BOCAL DE LOUÇA E-40</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FIO CABO FLEXÍVEL 1,5MM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1,5 MM² DIÂMETRO EXTERNO: 2,9 MM ESPESSURA DE ISOLAÇÃO: 0,7 MM RESISTÊNCIA ELÉTRICA</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FIO CABO FLEXÍVEL 10MM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1,5 MM² DIÂMETRO EXTERNO: 2,9 MM ESPESSURA DE ISOLAÇÃO: 0,7 MM RESISTÊNCIA ELÉTRICA</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FIO CABO FLEXÍVEL 2,5MM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2,5 MM²  DIÂMETRO EXTERNO: 3,5MM ESPESSURA DE ISOLAÇÃO: 0,8 MM RESISTÊNCIA ELÉTRICA</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FIO CABO FLEXÍVEL 4MM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 100% COBRE DE QUALIDADE ANTICHAMA DUPLA CAMADA DE ISOLAÇÃO ULTRA FLEXÍVEL SEÇÃO NOMINAL: 4 MM² DIÂMETRO EXTERNO: 4,1 MM ESPESSURA DE ISOLAÇÃO: 0,8 MM RESISTÊNCIA ELÉTRICAGIDAS POR LEI/INMETRO GARANTEM A VOCÊ E SUA FAMÍMIA A QUALIDADE, SEGURANÇA E ECONOMIA EM SUA UTILIZAÇÃO.</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FITA ISOLANTE DE ALTA FUSÃO ESPECIFICAÇÃO: TAMANHO 10 METROS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49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FITA ISOLANTE DE ALTA FUSÃO ESPECIFICAÇÃO: TAMANHO 20 METROS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FITA ISOLANTE DE ALTA FUSÃO ESPECIFICAÇÃO: TAMANHO 30 METROS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FITA ISOLANTE ESPECIFICAÇÃO: TAMANHO 10 METROS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FITA ISOLANTE ESPECIFICAÇÃO: TAMANHO 20 METROS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Fio Cabo Flexível 6mm PARA TENSÕES NOMINAIS ATÉ 450/750 V, FORMADO POR FIOS DE COBRE NU, ELETROLÍTICO, TÊMPERA MOLE, ENCORDOAMENTO CLASSE 2, ISOLADO COM POLICLORETO DE VINILA (PVC), TIPO PVC/A PARA 70°C, ANTICHAMA (BWF-B). NORMAS BÁSICAS APLICÁVEIS: NBR NM-247-3 E NBR NM 280 DA ABNT/MERCOSUL. APLICAÇÃO: SÃO INDICADOS PARA INSTALAÇÕES INTERNAS FIXAS, INDUSTRIAIS, COMERCIAIS E RESIDENCIAIS DE LUZ E FORÇA, CIRCUITOS DE ALIMENTAÇÃO E DISTRIBUIÇÃO DE ENERGIA ATÉ 750V, EMBUTIDOS EM ELETRODUTOS, BANDEJAS OU CANALETAS POSSUI ALTÍSSIMO GRAU DE QUALIDADE, POIS, EMPREGA-SE AS MELHORES MATERIAS PRIMAS. A TECNOLOGIA UTILIZADA NO PROCESSO DE FABRICAÇÃO, O RIGOROSO CONTROLE DE QUALIDADE E O ATENDIMENTO À TODAS AS NORMAS EXIGIDAS POR LEI/INMETRO GARANTEM A VOCÊ E SUA FAMÍMIA A QUALIDADE, SEGURANÇA E ECONOMIA EM SUA UTILIZAÇÃO. 100% COBRE DE QUALIDADE ANTICHAMA DUPLA CAMADA DE ISOLAÇÃO ULTRA FLEXÍVEL SEÇÃO NOMINAL: 6 MM² DIÂMETRO EXTERNO: 4,6 MM ESPESSURA DE ISOLAÇÃO: 0,8 MM RESISTÊNCIA ELÉTRICA</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MERCURIO E-40 100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MERCURIO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MERCURIO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MERCURIO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MERCURIO E-40 65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59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METALICO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METALICO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METALICO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SODIO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SODIO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OVOIDE VAPOR SODIO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MERCURIO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MERCURIO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MERCURIO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METALICO E-40 1000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69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METALICO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METALICO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METALICO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SODIO E-40 150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SODIO E-40 250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MT</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LAMPADA TUBOLAR VAPOR SODIO E-40 400 WATTS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LUMINARIA PUBLICA COM CAPACIDADE DE 3 LAMPADAS E-40</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LUMINARIA PUBLICA COM CAPACIDADE DE 4 LAMPADAS E-40</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LUMINARIA PUBLICA INCLUSO BRAÇO CURVO DE 2 METROS OM ANGULO DE 30 GRAUS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LUMINÁRIA PÚBLICA ABERTA   DESCRIÇÃO CARACTERÍSTICAS: LUMINÁRIA PÚBLICA ABERTA. REFLETOR EM ALUMÍNIO ESTAMPADO E ANODIZADO. SOQUETEIRA/ENCAIXE PARA BRAÇO DE ALUMÍNIO FUNDIDO, ACABAMENTO COM PINTURA ELETROSTÁTICA A PÓ NA COR CINZA.</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79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MANGUEIRA LED PARA DECORAÇÃO DE NATAL: ESPECIFICAÇÃO: VOLTAGEM 220 VOLTS</w:t>
            </w:r>
          </w:p>
        </w:tc>
        <w:tc>
          <w:tcPr>
            <w:tcW w:w="1276" w:type="dxa"/>
            <w:vAlign w:val="center"/>
          </w:tcPr>
          <w:p w:rsidR="00497778" w:rsidRPr="0087279B" w:rsidRDefault="00497778" w:rsidP="00850A81">
            <w:pPr>
              <w:jc w:val="right"/>
              <w:rPr>
                <w:sz w:val="14"/>
                <w:szCs w:val="14"/>
              </w:rPr>
            </w:pPr>
          </w:p>
        </w:tc>
        <w:tc>
          <w:tcPr>
            <w:tcW w:w="1256" w:type="dxa"/>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PADRÃO TRIFÁSICO  5 METROS DE ALTURA 01 CAIXA ENTRADA E SAÍDA AÉREA PADRÃO COMPLETO PARA INSTALAÇÃO DE ACORDO COM LIGAÇÕES E HOMOLOGAÇÕES DA ENEL. ESPECIFICAÇÕES DO PRODUTO:  5 METROS DE ALTURA 01 CAIXA, ENTRADA AÉREA SAÍDA AÉREA, COMPLETO COM DISJUNTOR, CABOS CONDUTORES DE ENERGIA (PARA INSTALAÇÃO DE ACORDO COM LIGAÇÕES E HOMOLOGAÇÕES DA ENEL),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PADRÃO TRIFÁSICO  7 METROS DE ALTURA 01 CAIXA ENTRADA E SAÍDA AÉREA PADRÃO COMPLETO PARA INSTALAÇÃO DE ACORDO COM LIGAÇÕES E HOMOLOGAÇÕES DA ENEL. ESPECIFICAÇÕES DO PRODUTO:  7 METROS DE ALTURA 01 CAIXA, ENTRADA AÉREA SAÍDA AÉREA, COMPLETO COM DISJUNTOR, CABOS CONDUTORES DE ENERGIA (PARA INSTALAÇÃO DE ACORDO COM LIGAÇÕES E HOMOLOGAÇÕES DA ENEL),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PADRÃO TRIFÁSICO  SUBTERRÂNEO 5 METROS DE ALTURA 01 CAIXA ENTRADA AÉREA  E SAÍDA SUBTERRÂNEA PADRÃO COMPLETO PARA INSTALAÇÃO DE ACORDO COM LIGAÇÕES E HOMOLOGAÇÕES DA EMPRESA ENEL. ESPECIFICAÇÕES DO PRODUTO:  5 METROS DE ALTURA 01 CAIXA, ENTRADA AÉREA SAÍDA AÉREA, COMPLETO COM DISJUNTOR, CABOS CONDUTORES DE ENERGIA (PARA INSTALAÇÃO DE ACORDO COM LIGAÇÕES E HOMOLOGAÇÕES DA ENEL), INCLUINDO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PADRÃO TRIFÁSICO  SUBTERRÂNEO 7 METROS DE ALTURA 01 CAIXA ENTRADA AÉREA  E SAÍDA SUBTERRÂNEA PADRÃO COMPLETO PARA INSTALAÇÃO DE ACORDO COM LIGAÇÕES E HOMOLOGAÇÕES DA EMPRESA ENEL. ESPECIFICAÇÕES DO PRODUTO:  7 METROS DE ALTURA 01 CAIXA, ENTRADA AÉREA SAÍDA AÉREA, COMPLETO COM DISJUNTOR, CABOS CONDUTORES DE ENERGIA (PARA INSTALAÇÃO DE ACORDO COM LIGAÇÕES E HOMOLOGAÇÕES DA ENEL), INCLUINDO  E ROLDANA, HASTE DE ATERRAMENTO COM CONECTOR.</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PARAFUSO TAMANHO: 16X200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PARAFUSO TAMANHO: 16X250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PARAFUSO TAMANHO: 16X300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PARAFUSO TAMANHO: 16X40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100,0000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PARAFUSO TAMANHO: 16X60 MM INCLUSO PORCA E ARRUELA ESPECIFICAÇÃO: PRODUTOS CONFECCIONADOS EM AÇO CARBONO TUBULAR, FORJADO, FUNDIDO E/OU ESTAMPADO, COM ACABAMENTO GALVANIZADO POR IMERSÃO A QUENTE, O QUE GARANTE MAIOR RESISTÊNCIA E DURABILIDADE, MESMO QUANDO SUBMETIDAS À CONDIÇÕES CLIMÁTICAS E AMBIENTAIS EXTREMAS.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89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POSTE DE CONCRETO ESPECIFICAÇÃO; TAMANHO 10 METROS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POSTE DE CONCRETO ESPECIFICAÇÃO; TAMANHO 12 METROS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POSTE DE CONCRETO MODELO CIRCULAR ESPECIFICAÇÃO; TAMANHO 10 METROS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QUADRO DE COMANDO  20x20x12</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QUADRO DE COMANDO  400x300x200</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QUADRO DE COMANDO  80x60x20</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REATOR 1000 WATTS TIPO EXTERNO PINTADO TENSÃO: 220V CORRENTE: 5,39ª TENSÃO DE PULSO: 2,8 - 4,5KV</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300,0000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REATOR 150 WATTS TIPO EXTERNO PINTADO TENSÃO (V) 220 CORRENTE DE REDE (A) 0,85 FATOR DE POTÊNCIA 0,92 PERDA (W) 22 TENSÃO DE PULSO (KV) 2,8 – 4,5</w:t>
            </w:r>
            <w:r w:rsidRPr="0087279B">
              <w:rPr>
                <w:sz w:val="14"/>
                <w:szCs w:val="14"/>
              </w:rPr>
              <w:br/>
              <w:t>IGNITOR SM 15/100 CAPACITOR (UF) 18 FREQUÊCIA (HZ) 60 TW (ºC) 130 DELTA T (ºC) 90 PESO (KG) 2,23 DIMENSÕES (MM) A 90 B 150 C 60 D 70</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400,0000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REATOR 250 WATTS TIPO EXTERNO PINTADO TENSÃO (V) 220 CORRENTE DE REDE (A) 1,38 FATOR DE POTÊNCIA 0,92 PERDA (W) 30 TENSÃO DE PULSO (KV) 2,8 – 4,5 IGNITOR SM 10/40 CAPACITOR (UF) 30 FREQUÊCIA (HZ) 60 TW (ºC) 130 DELTA T (ºC) 90 PESO (KG) 3,155 DIMENSÕES (MM) A 90 B 170 C 68 D 80</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REATOR 400 WATTS TIPO EXTERNO PINTADO TENSÃO (V) 220 CORRENTE DE REDE (A) 2,16 FATOR DE POTÊNCIA 0,92 PERDA (W) 38 TENSÃO DE PULSO (KV) 2,8 – 4,5 IGNITOR SM 10/40 CAPACITOR (UF) 45 FREQUÊCIA (HZ) 60 TW (ºC) 130 DELTA T (ºC) 90 PESO (KG) 4,26 DIMENSÕES (MM) A 90 B 175 C 75 D 88</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99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1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10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20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30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5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50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25,0000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REFLETOR LED BIVOLT COM 60 LED</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FOTOELÉTRICO DESCRIÇÃO TÉCNICA: POLIPROPILENO ESTABILIZADO CONTRA RADIAÇÕES UV - CONTATOS DE ENCAIXE: LATÃO ESTANHADO - CONTATO DE CARGA: NORMALMENTE FECHADO (NF) - PROTEÇÃO CONTRA SURTOS DE TENSÃO: A VISTOR - TENSÃO NOMINAL: 220 VOLTS - FREQUÊNCIA: 50/60 HZ - CAPACIDADE DE CARGA: 220:1000W, 1800 VA - LIMITE DE FUNCIONAMENTO: -5ºC + 50ºC.</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- 10~15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- 11~17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109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- 15~23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- 2,8~4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- 22~32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- 25~40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- 40~57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- 4~6,3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- 50~63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116</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- 57~80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117</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- 5~6,8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118</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- 63~80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119</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- 7~10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120</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RELÉ TÉRMICO - 8~12,5 AMPERES - 220 VOLTS</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121</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SINALEIRO DE COMANDO TENSÃO 220 VOLTS - DESCRIÇÃO:  AMARELO</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122</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SINALEIRO DE COMANDO TENSÃO 220 VOLTS - DESCRIÇÃO:  AZUL</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123</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SINALEIRO DE COMANDO TENSÃO 220 VOLTS - DESCRIÇÃO:  BRANCO</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124</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SINALEIRO DE COMANDO TENSÃO 220 VOLTS - DESCRIÇÃO:  VERDE</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r w:rsidR="0087279B" w:rsidRPr="0087279B" w:rsidTr="00850A81">
        <w:trPr>
          <w:trHeight w:val="300"/>
        </w:trPr>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pPr>
              <w:jc w:val="both"/>
              <w:rPr>
                <w:sz w:val="18"/>
                <w:szCs w:val="18"/>
              </w:rPr>
            </w:pPr>
            <w:r w:rsidRPr="0087279B">
              <w:rPr>
                <w:sz w:val="18"/>
                <w:szCs w:val="18"/>
              </w:rPr>
              <w:t>125</w:t>
            </w:r>
          </w:p>
        </w:tc>
        <w:tc>
          <w:tcPr>
            <w:tcW w:w="709" w:type="dxa"/>
            <w:tcBorders>
              <w:top w:val="single" w:sz="4" w:space="0" w:color="auto"/>
              <w:left w:val="single" w:sz="4" w:space="0" w:color="auto"/>
              <w:bottom w:val="single" w:sz="4" w:space="0" w:color="auto"/>
              <w:right w:val="single" w:sz="4" w:space="0" w:color="auto"/>
            </w:tcBorders>
            <w:noWrap/>
          </w:tcPr>
          <w:p w:rsidR="00497778" w:rsidRPr="0087279B" w:rsidRDefault="00497778" w:rsidP="00850A81">
            <w:r w:rsidRPr="0087279B">
              <w:rPr>
                <w:sz w:val="18"/>
                <w:szCs w:val="18"/>
              </w:rPr>
              <w:t>UN</w:t>
            </w:r>
          </w:p>
        </w:tc>
        <w:tc>
          <w:tcPr>
            <w:tcW w:w="992"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right"/>
              <w:rPr>
                <w:sz w:val="14"/>
                <w:szCs w:val="14"/>
              </w:rPr>
            </w:pPr>
            <w:r w:rsidRPr="0087279B">
              <w:rPr>
                <w:sz w:val="14"/>
                <w:szCs w:val="14"/>
              </w:rPr>
              <w:t>5,0000</w:t>
            </w:r>
          </w:p>
        </w:tc>
        <w:tc>
          <w:tcPr>
            <w:tcW w:w="5103" w:type="dxa"/>
            <w:tcBorders>
              <w:top w:val="single" w:sz="4" w:space="0" w:color="auto"/>
              <w:left w:val="single" w:sz="4" w:space="0" w:color="auto"/>
              <w:bottom w:val="single" w:sz="4" w:space="0" w:color="auto"/>
              <w:right w:val="single" w:sz="4" w:space="0" w:color="auto"/>
            </w:tcBorders>
            <w:noWrap/>
            <w:vAlign w:val="center"/>
          </w:tcPr>
          <w:p w:rsidR="00497778" w:rsidRPr="0087279B" w:rsidRDefault="00497778" w:rsidP="00850A81">
            <w:pPr>
              <w:jc w:val="both"/>
              <w:rPr>
                <w:sz w:val="14"/>
                <w:szCs w:val="14"/>
              </w:rPr>
            </w:pPr>
            <w:r w:rsidRPr="0087279B">
              <w:rPr>
                <w:sz w:val="14"/>
                <w:szCs w:val="14"/>
              </w:rPr>
              <w:t>SINALEIRO DE COMANDO TENSÃO 220 VOLTS - DESCRIÇÃO:  VERMELHO</w:t>
            </w:r>
          </w:p>
        </w:tc>
        <w:tc>
          <w:tcPr>
            <w:tcW w:w="127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c>
          <w:tcPr>
            <w:tcW w:w="1256" w:type="dxa"/>
            <w:tcBorders>
              <w:top w:val="single" w:sz="4" w:space="0" w:color="auto"/>
              <w:left w:val="single" w:sz="4" w:space="0" w:color="auto"/>
              <w:bottom w:val="single" w:sz="4" w:space="0" w:color="auto"/>
              <w:right w:val="single" w:sz="4" w:space="0" w:color="auto"/>
            </w:tcBorders>
            <w:vAlign w:val="center"/>
          </w:tcPr>
          <w:p w:rsidR="00497778" w:rsidRPr="0087279B" w:rsidRDefault="00497778" w:rsidP="00850A81">
            <w:pPr>
              <w:jc w:val="right"/>
              <w:rPr>
                <w:sz w:val="14"/>
                <w:szCs w:val="14"/>
              </w:rPr>
            </w:pPr>
          </w:p>
        </w:tc>
      </w:tr>
    </w:tbl>
    <w:p w:rsidR="004343A9" w:rsidRPr="0087279B" w:rsidRDefault="004343A9" w:rsidP="003A5205">
      <w:pPr>
        <w:ind w:firstLine="1620"/>
        <w:jc w:val="both"/>
        <w:rPr>
          <w:bCs/>
          <w:sz w:val="8"/>
          <w:szCs w:val="8"/>
        </w:rPr>
      </w:pPr>
    </w:p>
    <w:p w:rsidR="004343A9" w:rsidRPr="0087279B" w:rsidRDefault="004343A9" w:rsidP="003A5205">
      <w:pPr>
        <w:ind w:firstLine="1620"/>
        <w:jc w:val="both"/>
        <w:rPr>
          <w:bCs/>
          <w:sz w:val="8"/>
          <w:szCs w:val="8"/>
        </w:rPr>
      </w:pPr>
    </w:p>
    <w:tbl>
      <w:tblPr>
        <w:tblW w:w="1034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8"/>
      </w:tblGrid>
      <w:tr w:rsidR="0087279B" w:rsidRPr="0087279B" w:rsidTr="00EF1D47">
        <w:trPr>
          <w:cantSplit/>
        </w:trPr>
        <w:tc>
          <w:tcPr>
            <w:tcW w:w="10348" w:type="dxa"/>
          </w:tcPr>
          <w:p w:rsidR="00A6659F" w:rsidRPr="0087279B" w:rsidRDefault="00A6659F" w:rsidP="00A6659F">
            <w:pPr>
              <w:pStyle w:val="Ttulo9"/>
              <w:widowControl w:val="0"/>
              <w:ind w:right="-96"/>
              <w:rPr>
                <w:rFonts w:ascii="Times New Roman" w:hAnsi="Times New Roman" w:cs="Times New Roman"/>
                <w:b/>
                <w:sz w:val="24"/>
                <w:szCs w:val="24"/>
              </w:rPr>
            </w:pPr>
            <w:r w:rsidRPr="0087279B">
              <w:rPr>
                <w:rFonts w:ascii="Times New Roman" w:hAnsi="Times New Roman" w:cs="Times New Roman"/>
                <w:b/>
                <w:sz w:val="24"/>
                <w:szCs w:val="24"/>
              </w:rPr>
              <w:t xml:space="preserve">Valor total dos </w:t>
            </w:r>
            <w:r w:rsidR="00EB2E41" w:rsidRPr="0087279B">
              <w:rPr>
                <w:rFonts w:ascii="Times New Roman" w:hAnsi="Times New Roman" w:cs="Times New Roman"/>
                <w:b/>
                <w:sz w:val="24"/>
                <w:szCs w:val="24"/>
              </w:rPr>
              <w:t>itens</w:t>
            </w:r>
            <w:r w:rsidR="0035131C" w:rsidRPr="0087279B">
              <w:rPr>
                <w:rFonts w:ascii="Times New Roman" w:hAnsi="Times New Roman" w:cs="Times New Roman"/>
                <w:b/>
                <w:sz w:val="24"/>
                <w:szCs w:val="24"/>
              </w:rPr>
              <w:t>........................................................</w:t>
            </w:r>
            <w:r w:rsidR="001A39D7" w:rsidRPr="0087279B">
              <w:rPr>
                <w:rFonts w:ascii="Times New Roman" w:hAnsi="Times New Roman" w:cs="Times New Roman"/>
                <w:b/>
                <w:sz w:val="24"/>
                <w:szCs w:val="24"/>
              </w:rPr>
              <w:t>....</w:t>
            </w:r>
            <w:r w:rsidR="0035131C" w:rsidRPr="0087279B">
              <w:rPr>
                <w:rFonts w:ascii="Times New Roman" w:hAnsi="Times New Roman" w:cs="Times New Roman"/>
                <w:b/>
                <w:sz w:val="24"/>
                <w:szCs w:val="24"/>
              </w:rPr>
              <w:t>...</w:t>
            </w:r>
            <w:r w:rsidR="00EB2E41" w:rsidRPr="0087279B">
              <w:rPr>
                <w:rFonts w:ascii="Times New Roman" w:hAnsi="Times New Roman" w:cs="Times New Roman"/>
                <w:b/>
                <w:sz w:val="24"/>
                <w:szCs w:val="24"/>
              </w:rPr>
              <w:t>.........R$____</w:t>
            </w:r>
            <w:r w:rsidR="0035131C" w:rsidRPr="0087279B">
              <w:rPr>
                <w:rFonts w:ascii="Times New Roman" w:hAnsi="Times New Roman" w:cs="Times New Roman"/>
                <w:b/>
                <w:sz w:val="24"/>
                <w:szCs w:val="24"/>
              </w:rPr>
              <w:t>______________</w:t>
            </w:r>
            <w:r w:rsidR="00EB2E41" w:rsidRPr="0087279B">
              <w:rPr>
                <w:rFonts w:ascii="Times New Roman" w:hAnsi="Times New Roman" w:cs="Times New Roman"/>
                <w:b/>
                <w:sz w:val="24"/>
                <w:szCs w:val="24"/>
              </w:rPr>
              <w:t>____</w:t>
            </w:r>
            <w:r w:rsidRPr="0087279B">
              <w:rPr>
                <w:rFonts w:ascii="Times New Roman" w:hAnsi="Times New Roman" w:cs="Times New Roman"/>
                <w:b/>
                <w:sz w:val="24"/>
                <w:szCs w:val="24"/>
              </w:rPr>
              <w:t>_</w:t>
            </w:r>
            <w:r w:rsidR="009D6270" w:rsidRPr="0087279B">
              <w:rPr>
                <w:rFonts w:ascii="Times New Roman" w:hAnsi="Times New Roman" w:cs="Times New Roman"/>
                <w:b/>
                <w:sz w:val="24"/>
                <w:szCs w:val="24"/>
              </w:rPr>
              <w:t>_</w:t>
            </w:r>
            <w:r w:rsidR="00341868" w:rsidRPr="0087279B">
              <w:rPr>
                <w:rFonts w:ascii="Times New Roman" w:hAnsi="Times New Roman" w:cs="Times New Roman"/>
                <w:b/>
                <w:sz w:val="24"/>
                <w:szCs w:val="24"/>
              </w:rPr>
              <w:t>____</w:t>
            </w:r>
            <w:r w:rsidRPr="0087279B">
              <w:rPr>
                <w:rFonts w:ascii="Times New Roman" w:hAnsi="Times New Roman" w:cs="Times New Roman"/>
                <w:b/>
                <w:sz w:val="24"/>
                <w:szCs w:val="24"/>
              </w:rPr>
              <w:t>__</w:t>
            </w:r>
          </w:p>
          <w:p w:rsidR="00A6659F" w:rsidRPr="0087279B" w:rsidRDefault="00A6659F" w:rsidP="00A6659F">
            <w:pPr>
              <w:widowControl w:val="0"/>
              <w:ind w:right="-96"/>
              <w:jc w:val="both"/>
              <w:rPr>
                <w:bCs/>
                <w:sz w:val="24"/>
                <w:szCs w:val="24"/>
              </w:rPr>
            </w:pPr>
            <w:r w:rsidRPr="0087279B">
              <w:rPr>
                <w:bCs/>
                <w:sz w:val="24"/>
                <w:szCs w:val="24"/>
              </w:rPr>
              <w:t>(_______________________________________________</w:t>
            </w:r>
            <w:r w:rsidR="00EB2E41" w:rsidRPr="0087279B">
              <w:rPr>
                <w:bCs/>
                <w:sz w:val="24"/>
                <w:szCs w:val="24"/>
              </w:rPr>
              <w:t>________</w:t>
            </w:r>
            <w:r w:rsidR="001A39D7" w:rsidRPr="0087279B">
              <w:rPr>
                <w:bCs/>
                <w:sz w:val="24"/>
                <w:szCs w:val="24"/>
              </w:rPr>
              <w:t>_</w:t>
            </w:r>
            <w:r w:rsidR="00EB2E41" w:rsidRPr="0087279B">
              <w:rPr>
                <w:bCs/>
                <w:sz w:val="24"/>
                <w:szCs w:val="24"/>
              </w:rPr>
              <w:t>_____________</w:t>
            </w:r>
            <w:r w:rsidR="009D6270" w:rsidRPr="0087279B">
              <w:rPr>
                <w:bCs/>
                <w:sz w:val="24"/>
                <w:szCs w:val="24"/>
              </w:rPr>
              <w:t>_</w:t>
            </w:r>
            <w:r w:rsidR="00EB2E41" w:rsidRPr="0087279B">
              <w:rPr>
                <w:bCs/>
                <w:sz w:val="24"/>
                <w:szCs w:val="24"/>
              </w:rPr>
              <w:t>________</w:t>
            </w:r>
            <w:r w:rsidRPr="0087279B">
              <w:rPr>
                <w:bCs/>
                <w:sz w:val="24"/>
                <w:szCs w:val="24"/>
              </w:rPr>
              <w:t>__</w:t>
            </w:r>
            <w:r w:rsidR="00341868" w:rsidRPr="0087279B">
              <w:rPr>
                <w:bCs/>
                <w:sz w:val="24"/>
                <w:szCs w:val="24"/>
              </w:rPr>
              <w:t>____</w:t>
            </w:r>
            <w:r w:rsidRPr="0087279B">
              <w:rPr>
                <w:bCs/>
                <w:sz w:val="24"/>
                <w:szCs w:val="24"/>
              </w:rPr>
              <w:t>)</w:t>
            </w:r>
          </w:p>
          <w:p w:rsidR="00B447CE" w:rsidRPr="0087279B" w:rsidRDefault="00B447CE" w:rsidP="00A6659F">
            <w:pPr>
              <w:widowControl w:val="0"/>
              <w:ind w:right="-96"/>
              <w:jc w:val="both"/>
              <w:rPr>
                <w:bCs/>
                <w:sz w:val="12"/>
                <w:szCs w:val="12"/>
              </w:rPr>
            </w:pPr>
          </w:p>
        </w:tc>
      </w:tr>
    </w:tbl>
    <w:p w:rsidR="003A5205" w:rsidRPr="0087279B" w:rsidRDefault="003A5205" w:rsidP="003A5205">
      <w:pPr>
        <w:ind w:firstLine="1418"/>
        <w:jc w:val="both"/>
        <w:rPr>
          <w:sz w:val="24"/>
          <w:szCs w:val="24"/>
        </w:rPr>
      </w:pPr>
      <w:r w:rsidRPr="0087279B">
        <w:rPr>
          <w:b/>
          <w:sz w:val="24"/>
          <w:szCs w:val="24"/>
        </w:rPr>
        <w:t>Observação:</w:t>
      </w:r>
      <w:r w:rsidRPr="0087279B">
        <w:rPr>
          <w:sz w:val="24"/>
          <w:szCs w:val="24"/>
        </w:rPr>
        <w:t xml:space="preserve"> O prazo estimado do </w:t>
      </w:r>
      <w:r w:rsidR="001A39D7" w:rsidRPr="0087279B">
        <w:rPr>
          <w:sz w:val="24"/>
          <w:szCs w:val="24"/>
        </w:rPr>
        <w:t xml:space="preserve">fornecimento </w:t>
      </w:r>
      <w:r w:rsidRPr="0087279B">
        <w:rPr>
          <w:sz w:val="24"/>
          <w:szCs w:val="24"/>
        </w:rPr>
        <w:t xml:space="preserve">é de </w:t>
      </w:r>
      <w:r w:rsidR="00497778" w:rsidRPr="0087279B">
        <w:rPr>
          <w:b/>
          <w:sz w:val="24"/>
          <w:szCs w:val="24"/>
        </w:rPr>
        <w:t>08</w:t>
      </w:r>
      <w:r w:rsidRPr="0087279B">
        <w:rPr>
          <w:b/>
          <w:sz w:val="24"/>
          <w:szCs w:val="24"/>
        </w:rPr>
        <w:t xml:space="preserve"> (</w:t>
      </w:r>
      <w:r w:rsidR="00497778" w:rsidRPr="0087279B">
        <w:rPr>
          <w:b/>
          <w:sz w:val="24"/>
          <w:szCs w:val="24"/>
        </w:rPr>
        <w:t>oito</w:t>
      </w:r>
      <w:r w:rsidRPr="0087279B">
        <w:rPr>
          <w:b/>
          <w:sz w:val="24"/>
          <w:szCs w:val="24"/>
        </w:rPr>
        <w:t xml:space="preserve"> meses),</w:t>
      </w:r>
      <w:r w:rsidRPr="0087279B">
        <w:rPr>
          <w:sz w:val="24"/>
          <w:szCs w:val="24"/>
        </w:rPr>
        <w:t xml:space="preserve"> de modo que o valor total da proposta dever ser apresentado considerando este prazo, cujo pagamento ao licitante vencedor será feito </w:t>
      </w:r>
      <w:r w:rsidR="0035131C" w:rsidRPr="0087279B">
        <w:rPr>
          <w:sz w:val="24"/>
          <w:szCs w:val="24"/>
        </w:rPr>
        <w:t>mediante o fornecimento dos itens adjudicados a</w:t>
      </w:r>
      <w:r w:rsidR="00AA3306" w:rsidRPr="0087279B">
        <w:rPr>
          <w:sz w:val="24"/>
          <w:szCs w:val="24"/>
        </w:rPr>
        <w:t>o</w:t>
      </w:r>
      <w:r w:rsidR="0035131C" w:rsidRPr="0087279B">
        <w:rPr>
          <w:sz w:val="24"/>
          <w:szCs w:val="24"/>
        </w:rPr>
        <w:t xml:space="preserve"> licitante vencedora para cada item respectivo</w:t>
      </w:r>
      <w:r w:rsidR="00EB2E41" w:rsidRPr="0087279B">
        <w:rPr>
          <w:sz w:val="24"/>
          <w:szCs w:val="24"/>
        </w:rPr>
        <w:t xml:space="preserve">, mediante o </w:t>
      </w:r>
      <w:r w:rsidR="00EB2E41" w:rsidRPr="0087279B">
        <w:rPr>
          <w:b/>
          <w:sz w:val="24"/>
          <w:szCs w:val="24"/>
        </w:rPr>
        <w:t>fornecimento dos produtos objeto do presente contrato</w:t>
      </w:r>
      <w:r w:rsidR="00AA3306" w:rsidRPr="0087279B">
        <w:rPr>
          <w:b/>
          <w:sz w:val="24"/>
          <w:szCs w:val="24"/>
        </w:rPr>
        <w:t xml:space="preserve"> em observância ao que foi adjudicado a cada licitante proponente</w:t>
      </w:r>
      <w:r w:rsidR="00EB2E41" w:rsidRPr="0087279B">
        <w:rPr>
          <w:b/>
          <w:sz w:val="24"/>
          <w:szCs w:val="24"/>
        </w:rPr>
        <w:t>.</w:t>
      </w:r>
    </w:p>
    <w:p w:rsidR="00A6659F" w:rsidRPr="0087279B" w:rsidRDefault="00A6659F" w:rsidP="00A6659F">
      <w:pPr>
        <w:ind w:firstLine="1440"/>
        <w:jc w:val="both"/>
        <w:rPr>
          <w:b/>
          <w:sz w:val="24"/>
          <w:szCs w:val="24"/>
        </w:rPr>
      </w:pPr>
      <w:r w:rsidRPr="0087279B">
        <w:rPr>
          <w:b/>
          <w:sz w:val="24"/>
          <w:szCs w:val="24"/>
          <w:u w:val="single"/>
        </w:rPr>
        <w:t>Observações para Preenchimento da proposta</w:t>
      </w:r>
      <w:r w:rsidRPr="0087279B">
        <w:rPr>
          <w:b/>
          <w:sz w:val="24"/>
          <w:szCs w:val="24"/>
        </w:rPr>
        <w:t>:</w:t>
      </w:r>
    </w:p>
    <w:p w:rsidR="00A6659F" w:rsidRPr="0087279B" w:rsidRDefault="00A6659F" w:rsidP="00802E25">
      <w:pPr>
        <w:numPr>
          <w:ilvl w:val="0"/>
          <w:numId w:val="3"/>
        </w:numPr>
        <w:ind w:left="0" w:firstLine="1440"/>
        <w:jc w:val="both"/>
        <w:rPr>
          <w:sz w:val="24"/>
          <w:szCs w:val="24"/>
        </w:rPr>
      </w:pPr>
      <w:r w:rsidRPr="0087279B">
        <w:rPr>
          <w:sz w:val="24"/>
          <w:szCs w:val="24"/>
        </w:rPr>
        <w:t>No campo “</w:t>
      </w:r>
      <w:r w:rsidRPr="0087279B">
        <w:rPr>
          <w:b/>
          <w:sz w:val="24"/>
          <w:szCs w:val="24"/>
        </w:rPr>
        <w:t>DISCRIMINAÇÃO”</w:t>
      </w:r>
      <w:r w:rsidRPr="0087279B">
        <w:rPr>
          <w:sz w:val="24"/>
          <w:szCs w:val="24"/>
        </w:rPr>
        <w:t xml:space="preserve"> o licitante deverá identificar o produto que ofertar pela marca e outros aspectos que entender necessário para a individualização do bem.</w:t>
      </w:r>
    </w:p>
    <w:p w:rsidR="00A6659F" w:rsidRPr="0087279B" w:rsidRDefault="00A6659F" w:rsidP="00802E25">
      <w:pPr>
        <w:numPr>
          <w:ilvl w:val="0"/>
          <w:numId w:val="3"/>
        </w:numPr>
        <w:ind w:left="0" w:firstLine="1440"/>
        <w:jc w:val="both"/>
        <w:rPr>
          <w:sz w:val="24"/>
          <w:szCs w:val="24"/>
        </w:rPr>
      </w:pPr>
      <w:r w:rsidRPr="0087279B">
        <w:rPr>
          <w:sz w:val="24"/>
          <w:szCs w:val="24"/>
        </w:rPr>
        <w:t xml:space="preserve">Os preços unitários e totais, por itens, deverão ser apresentados com, no máximo, </w:t>
      </w:r>
      <w:r w:rsidRPr="0087279B">
        <w:rPr>
          <w:b/>
          <w:sz w:val="24"/>
          <w:szCs w:val="24"/>
        </w:rPr>
        <w:t>duas casas decimais</w:t>
      </w:r>
      <w:r w:rsidRPr="0087279B">
        <w:rPr>
          <w:sz w:val="24"/>
          <w:szCs w:val="24"/>
        </w:rPr>
        <w:t>, sob pena de desclassificação dos itens.</w:t>
      </w:r>
    </w:p>
    <w:p w:rsidR="00A6659F" w:rsidRPr="0087279B" w:rsidRDefault="00A6659F" w:rsidP="00802E25">
      <w:pPr>
        <w:numPr>
          <w:ilvl w:val="0"/>
          <w:numId w:val="3"/>
        </w:numPr>
        <w:ind w:left="0" w:firstLine="1440"/>
        <w:jc w:val="both"/>
        <w:rPr>
          <w:sz w:val="24"/>
          <w:szCs w:val="24"/>
        </w:rPr>
      </w:pPr>
      <w:r w:rsidRPr="0087279B">
        <w:rPr>
          <w:sz w:val="24"/>
          <w:szCs w:val="24"/>
        </w:rPr>
        <w:t>A validade da proposta deverá ser de, no mínimo, 60 dias.</w:t>
      </w:r>
    </w:p>
    <w:p w:rsidR="00A6659F" w:rsidRPr="0087279B" w:rsidRDefault="00A6659F" w:rsidP="00802E25">
      <w:pPr>
        <w:numPr>
          <w:ilvl w:val="0"/>
          <w:numId w:val="3"/>
        </w:numPr>
        <w:ind w:left="0" w:firstLine="1440"/>
        <w:jc w:val="both"/>
        <w:rPr>
          <w:sz w:val="24"/>
          <w:szCs w:val="24"/>
        </w:rPr>
      </w:pPr>
      <w:r w:rsidRPr="0087279B">
        <w:rPr>
          <w:sz w:val="24"/>
          <w:szCs w:val="24"/>
        </w:rPr>
        <w:t>Não será admitida propostas de preços superiores ao estabelecido no termo de referência, por itens.</w:t>
      </w:r>
    </w:p>
    <w:p w:rsidR="00A6659F" w:rsidRPr="0087279B" w:rsidRDefault="00A6659F" w:rsidP="00802E25">
      <w:pPr>
        <w:numPr>
          <w:ilvl w:val="0"/>
          <w:numId w:val="3"/>
        </w:numPr>
        <w:ind w:left="0" w:firstLine="1440"/>
        <w:jc w:val="both"/>
        <w:rPr>
          <w:sz w:val="24"/>
          <w:szCs w:val="24"/>
        </w:rPr>
      </w:pPr>
      <w:r w:rsidRPr="0087279B">
        <w:rPr>
          <w:sz w:val="24"/>
          <w:szCs w:val="24"/>
        </w:rPr>
        <w:t xml:space="preserve">Além da apresentação da proposta em meio físico (impresso em papel), a mesma também deverá ser apresentada em mídia eletrônica (Pen Drives, CDs ou DVDs), para cópia do arquivo, sendo a mídia devolvida imediatamente ao interessado tão logo o mesmo seja </w:t>
      </w:r>
      <w:r w:rsidR="00B447CE" w:rsidRPr="0087279B">
        <w:rPr>
          <w:sz w:val="24"/>
          <w:szCs w:val="24"/>
        </w:rPr>
        <w:t>copiado</w:t>
      </w:r>
      <w:r w:rsidRPr="0087279B">
        <w:rPr>
          <w:sz w:val="24"/>
          <w:szCs w:val="24"/>
        </w:rPr>
        <w:t>. Para tanto a Comissão Permanente de Licitações fornecerá o formulário de proposta em mídia para preenchimento pelo interessado, ficando a cargo do interessado a apresentação da mídia a comissão para a respectiva cópia.</w:t>
      </w:r>
    </w:p>
    <w:p w:rsidR="00A6659F" w:rsidRPr="0087279B" w:rsidRDefault="00A6659F" w:rsidP="00802E25">
      <w:pPr>
        <w:numPr>
          <w:ilvl w:val="0"/>
          <w:numId w:val="3"/>
        </w:numPr>
        <w:ind w:left="0" w:firstLine="1440"/>
        <w:jc w:val="both"/>
        <w:rPr>
          <w:sz w:val="24"/>
          <w:szCs w:val="24"/>
        </w:rPr>
      </w:pPr>
      <w:r w:rsidRPr="0087279B">
        <w:rPr>
          <w:sz w:val="24"/>
          <w:szCs w:val="24"/>
        </w:rPr>
        <w:t>O</w:t>
      </w:r>
      <w:r w:rsidR="007E44CB" w:rsidRPr="0087279B">
        <w:rPr>
          <w:sz w:val="24"/>
          <w:szCs w:val="24"/>
        </w:rPr>
        <w:t>s itens</w:t>
      </w:r>
      <w:r w:rsidRPr="0087279B">
        <w:rPr>
          <w:sz w:val="24"/>
          <w:szCs w:val="24"/>
        </w:rPr>
        <w:t xml:space="preserve"> com seu</w:t>
      </w:r>
      <w:r w:rsidR="007E44CB" w:rsidRPr="0087279B">
        <w:rPr>
          <w:sz w:val="24"/>
          <w:szCs w:val="24"/>
        </w:rPr>
        <w:t>s</w:t>
      </w:r>
      <w:r w:rsidRPr="0087279B">
        <w:rPr>
          <w:sz w:val="24"/>
          <w:szCs w:val="24"/>
        </w:rPr>
        <w:t xml:space="preserve"> respectivo</w:t>
      </w:r>
      <w:r w:rsidR="007E44CB" w:rsidRPr="0087279B">
        <w:rPr>
          <w:sz w:val="24"/>
          <w:szCs w:val="24"/>
        </w:rPr>
        <w:t>s</w:t>
      </w:r>
      <w:r w:rsidRPr="0087279B">
        <w:rPr>
          <w:sz w:val="24"/>
          <w:szCs w:val="24"/>
        </w:rPr>
        <w:t xml:space="preserve"> valor</w:t>
      </w:r>
      <w:r w:rsidR="007E44CB" w:rsidRPr="0087279B">
        <w:rPr>
          <w:sz w:val="24"/>
          <w:szCs w:val="24"/>
        </w:rPr>
        <w:t>es</w:t>
      </w:r>
      <w:r w:rsidRPr="0087279B">
        <w:rPr>
          <w:sz w:val="24"/>
          <w:szCs w:val="24"/>
        </w:rPr>
        <w:t xml:space="preserve"> constante</w:t>
      </w:r>
      <w:r w:rsidR="007E44CB" w:rsidRPr="0087279B">
        <w:rPr>
          <w:sz w:val="24"/>
          <w:szCs w:val="24"/>
        </w:rPr>
        <w:t>s</w:t>
      </w:r>
      <w:r w:rsidRPr="0087279B">
        <w:rPr>
          <w:sz w:val="24"/>
          <w:szCs w:val="24"/>
        </w:rPr>
        <w:t xml:space="preserve"> dessa proposta devem vir com seu conteúdo impresso, dentro de envelope lacrado como dispões esse edital, sendo obrigatório a armazenagem e entrega junto com todos os envelopes, o conteúdo digitado em mídia de armazenamento como por exemplo </w:t>
      </w:r>
      <w:r w:rsidR="007E44CB" w:rsidRPr="0087279B">
        <w:rPr>
          <w:sz w:val="24"/>
          <w:szCs w:val="24"/>
        </w:rPr>
        <w:t xml:space="preserve">em </w:t>
      </w:r>
      <w:r w:rsidRPr="0087279B">
        <w:rPr>
          <w:sz w:val="24"/>
          <w:szCs w:val="24"/>
        </w:rPr>
        <w:t xml:space="preserve">(Pen Drives, CDs ou DVDs) para que seja possível a cópia destes arquivos para </w:t>
      </w:r>
      <w:r w:rsidR="007E44CB" w:rsidRPr="0087279B">
        <w:rPr>
          <w:sz w:val="24"/>
          <w:szCs w:val="24"/>
        </w:rPr>
        <w:t>o</w:t>
      </w:r>
      <w:r w:rsidRPr="0087279B">
        <w:rPr>
          <w:sz w:val="24"/>
          <w:szCs w:val="24"/>
        </w:rPr>
        <w:t xml:space="preserve"> sistema de realização do Pregão Presencial, para maior celeridade no processo licitatório.</w:t>
      </w:r>
    </w:p>
    <w:p w:rsidR="00A6659F" w:rsidRPr="0087279B" w:rsidRDefault="00A6659F" w:rsidP="00802E25">
      <w:pPr>
        <w:numPr>
          <w:ilvl w:val="0"/>
          <w:numId w:val="3"/>
        </w:numPr>
        <w:ind w:left="0" w:firstLine="1440"/>
        <w:jc w:val="both"/>
        <w:rPr>
          <w:sz w:val="24"/>
          <w:szCs w:val="24"/>
        </w:rPr>
      </w:pPr>
      <w:r w:rsidRPr="0087279B">
        <w:rPr>
          <w:sz w:val="24"/>
          <w:szCs w:val="24"/>
        </w:rPr>
        <w:t>O formato a ser digitada a proposta aqui mencionada, deve ser tão somente no seguinte editor de texto (Microsoft Excel).</w:t>
      </w:r>
    </w:p>
    <w:p w:rsidR="00A6659F" w:rsidRPr="0087279B" w:rsidRDefault="00A6659F" w:rsidP="00A6659F">
      <w:pPr>
        <w:jc w:val="both"/>
        <w:rPr>
          <w:sz w:val="24"/>
          <w:szCs w:val="24"/>
        </w:rPr>
      </w:pPr>
    </w:p>
    <w:p w:rsidR="00A6659F" w:rsidRPr="0087279B" w:rsidRDefault="00A6659F" w:rsidP="00A6659F">
      <w:pPr>
        <w:ind w:firstLine="1440"/>
        <w:jc w:val="both"/>
        <w:rPr>
          <w:b/>
          <w:sz w:val="24"/>
          <w:szCs w:val="24"/>
        </w:rPr>
      </w:pPr>
      <w:r w:rsidRPr="0087279B">
        <w:rPr>
          <w:b/>
          <w:sz w:val="24"/>
          <w:szCs w:val="24"/>
        </w:rPr>
        <w:t>DE</w:t>
      </w:r>
      <w:r w:rsidR="00341868" w:rsidRPr="0087279B">
        <w:rPr>
          <w:b/>
          <w:sz w:val="24"/>
          <w:szCs w:val="24"/>
        </w:rPr>
        <w:t>CL</w:t>
      </w:r>
      <w:r w:rsidRPr="0087279B">
        <w:rPr>
          <w:b/>
          <w:sz w:val="24"/>
          <w:szCs w:val="24"/>
        </w:rPr>
        <w:t>ARAÇÃO:</w:t>
      </w:r>
    </w:p>
    <w:p w:rsidR="00A6659F" w:rsidRPr="0087279B" w:rsidRDefault="00A6659F" w:rsidP="00A6659F">
      <w:pPr>
        <w:ind w:firstLine="1440"/>
        <w:jc w:val="both"/>
        <w:rPr>
          <w:sz w:val="24"/>
          <w:szCs w:val="24"/>
        </w:rPr>
      </w:pPr>
      <w:r w:rsidRPr="0087279B">
        <w:rPr>
          <w:sz w:val="24"/>
          <w:szCs w:val="24"/>
        </w:rPr>
        <w:t xml:space="preserve">Declaro que me submeto a todas as condições estabelecidas neste </w:t>
      </w:r>
      <w:r w:rsidRPr="0087279B">
        <w:rPr>
          <w:b/>
          <w:sz w:val="24"/>
          <w:szCs w:val="24"/>
        </w:rPr>
        <w:t xml:space="preserve">Pregão Presencial nº </w:t>
      </w:r>
      <w:r w:rsidR="00497778" w:rsidRPr="0087279B">
        <w:rPr>
          <w:b/>
          <w:sz w:val="24"/>
          <w:szCs w:val="24"/>
        </w:rPr>
        <w:t>0</w:t>
      </w:r>
      <w:r w:rsidR="009B79DF" w:rsidRPr="0087279B">
        <w:rPr>
          <w:b/>
          <w:sz w:val="24"/>
          <w:szCs w:val="24"/>
        </w:rPr>
        <w:t>1</w:t>
      </w:r>
      <w:r w:rsidR="00497778" w:rsidRPr="0087279B">
        <w:rPr>
          <w:b/>
          <w:sz w:val="24"/>
          <w:szCs w:val="24"/>
        </w:rPr>
        <w:t>6</w:t>
      </w:r>
      <w:r w:rsidR="001C7612" w:rsidRPr="0087279B">
        <w:rPr>
          <w:b/>
          <w:sz w:val="24"/>
          <w:szCs w:val="24"/>
        </w:rPr>
        <w:t>/20</w:t>
      </w:r>
      <w:r w:rsidR="009B79DF" w:rsidRPr="0087279B">
        <w:rPr>
          <w:b/>
          <w:sz w:val="24"/>
          <w:szCs w:val="24"/>
        </w:rPr>
        <w:t>21</w:t>
      </w:r>
      <w:r w:rsidRPr="0087279B">
        <w:rPr>
          <w:b/>
          <w:sz w:val="24"/>
          <w:szCs w:val="24"/>
        </w:rPr>
        <w:t>,</w:t>
      </w:r>
      <w:r w:rsidRPr="0087279B">
        <w:rPr>
          <w:sz w:val="24"/>
          <w:szCs w:val="24"/>
        </w:rPr>
        <w:t xml:space="preserve"> como entrega do bem no lugar indicado pelo Município de Baliza, no prazo estipulado neste instrumento, condições de faturamento e garantia dos bens que nos forem adjudicados.</w:t>
      </w:r>
    </w:p>
    <w:p w:rsidR="00A6659F" w:rsidRPr="0087279B" w:rsidRDefault="00A6659F" w:rsidP="00A6659F">
      <w:pPr>
        <w:ind w:firstLine="1440"/>
        <w:jc w:val="both"/>
        <w:rPr>
          <w:sz w:val="24"/>
          <w:szCs w:val="24"/>
        </w:rPr>
      </w:pPr>
      <w:r w:rsidRPr="0087279B">
        <w:rPr>
          <w:sz w:val="24"/>
          <w:szCs w:val="24"/>
        </w:rPr>
        <w:t>Esta proposta tem validade de ________________________ dias contados a partir da data de sua apresentação.</w:t>
      </w:r>
    </w:p>
    <w:p w:rsidR="00A6659F" w:rsidRPr="0087279B" w:rsidRDefault="00A6659F" w:rsidP="00A6659F">
      <w:pPr>
        <w:autoSpaceDE w:val="0"/>
        <w:autoSpaceDN w:val="0"/>
        <w:adjustRightInd w:val="0"/>
        <w:ind w:firstLine="1440"/>
        <w:jc w:val="right"/>
        <w:rPr>
          <w:sz w:val="24"/>
          <w:szCs w:val="24"/>
          <w:lang w:val="pt"/>
        </w:rPr>
      </w:pPr>
      <w:r w:rsidRPr="0087279B">
        <w:rPr>
          <w:sz w:val="24"/>
          <w:szCs w:val="24"/>
          <w:lang w:val="pt"/>
        </w:rPr>
        <w:t>Baliza, _____ de _________________ de ________.</w:t>
      </w:r>
    </w:p>
    <w:p w:rsidR="00A6659F" w:rsidRPr="0087279B" w:rsidRDefault="00A6659F" w:rsidP="00A6659F">
      <w:pPr>
        <w:autoSpaceDE w:val="0"/>
        <w:autoSpaceDN w:val="0"/>
        <w:adjustRightInd w:val="0"/>
        <w:ind w:firstLine="1440"/>
        <w:jc w:val="both"/>
        <w:rPr>
          <w:sz w:val="24"/>
          <w:szCs w:val="24"/>
          <w:lang w:val="pt"/>
        </w:rPr>
      </w:pPr>
      <w:r w:rsidRPr="0087279B">
        <w:rPr>
          <w:sz w:val="24"/>
          <w:szCs w:val="24"/>
          <w:lang w:val="pt"/>
        </w:rPr>
        <w:t>_______________________________</w:t>
      </w:r>
    </w:p>
    <w:p w:rsidR="00A6659F" w:rsidRPr="0087279B" w:rsidRDefault="00A6659F" w:rsidP="00A6659F">
      <w:pPr>
        <w:autoSpaceDE w:val="0"/>
        <w:autoSpaceDN w:val="0"/>
        <w:adjustRightInd w:val="0"/>
        <w:ind w:firstLine="1440"/>
        <w:jc w:val="both"/>
        <w:rPr>
          <w:sz w:val="24"/>
          <w:szCs w:val="24"/>
          <w:lang w:val="pt"/>
        </w:rPr>
      </w:pPr>
      <w:r w:rsidRPr="0087279B">
        <w:rPr>
          <w:sz w:val="24"/>
          <w:szCs w:val="24"/>
          <w:lang w:val="pt"/>
        </w:rPr>
        <w:t xml:space="preserve">              Assinatura do Proponente</w:t>
      </w:r>
    </w:p>
    <w:p w:rsidR="009E5551" w:rsidRPr="0087279B" w:rsidRDefault="00A6659F" w:rsidP="002068FB">
      <w:pPr>
        <w:autoSpaceDE w:val="0"/>
        <w:autoSpaceDN w:val="0"/>
        <w:adjustRightInd w:val="0"/>
        <w:rPr>
          <w:b/>
          <w:sz w:val="24"/>
          <w:szCs w:val="24"/>
        </w:rPr>
      </w:pPr>
      <w:r w:rsidRPr="0087279B">
        <w:rPr>
          <w:sz w:val="24"/>
          <w:szCs w:val="24"/>
          <w:lang w:val="pt"/>
        </w:rPr>
        <w:t xml:space="preserve">Carimbo: </w:t>
      </w: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2544C9" w:rsidRPr="0087279B" w:rsidRDefault="002544C9" w:rsidP="003A5205">
      <w:pPr>
        <w:jc w:val="center"/>
        <w:rPr>
          <w:b/>
          <w:sz w:val="24"/>
          <w:szCs w:val="24"/>
        </w:rPr>
      </w:pPr>
    </w:p>
    <w:p w:rsidR="003A5205" w:rsidRPr="0087279B" w:rsidRDefault="003A5205" w:rsidP="003A5205">
      <w:pPr>
        <w:jc w:val="center"/>
        <w:rPr>
          <w:b/>
          <w:sz w:val="24"/>
          <w:szCs w:val="24"/>
        </w:rPr>
      </w:pPr>
      <w:r w:rsidRPr="0087279B">
        <w:rPr>
          <w:b/>
          <w:sz w:val="24"/>
          <w:szCs w:val="24"/>
        </w:rPr>
        <w:t>ANEXO V</w:t>
      </w:r>
    </w:p>
    <w:p w:rsidR="003A5205" w:rsidRPr="0087279B" w:rsidRDefault="003A5205" w:rsidP="003A5205">
      <w:pPr>
        <w:tabs>
          <w:tab w:val="left" w:pos="1440"/>
        </w:tabs>
        <w:jc w:val="center"/>
        <w:rPr>
          <w:b/>
          <w:sz w:val="24"/>
          <w:szCs w:val="24"/>
        </w:rPr>
      </w:pPr>
      <w:r w:rsidRPr="0087279B">
        <w:rPr>
          <w:b/>
          <w:sz w:val="24"/>
          <w:szCs w:val="24"/>
        </w:rPr>
        <w:t>(Documento correspondente ao Invólucro nº 2 – Documentação De Habilitação)</w:t>
      </w:r>
    </w:p>
    <w:p w:rsidR="003A5205" w:rsidRPr="0087279B" w:rsidRDefault="003A5205" w:rsidP="003A5205">
      <w:pPr>
        <w:jc w:val="center"/>
        <w:rPr>
          <w:b/>
          <w:sz w:val="24"/>
          <w:szCs w:val="24"/>
        </w:rPr>
      </w:pPr>
    </w:p>
    <w:p w:rsidR="003A5205" w:rsidRPr="0087279B" w:rsidRDefault="003A5205" w:rsidP="003A5205">
      <w:pPr>
        <w:jc w:val="center"/>
        <w:rPr>
          <w:sz w:val="24"/>
          <w:szCs w:val="24"/>
        </w:rPr>
      </w:pPr>
      <w:r w:rsidRPr="0087279B">
        <w:rPr>
          <w:b/>
          <w:sz w:val="24"/>
          <w:szCs w:val="24"/>
        </w:rPr>
        <w:t>DECLARAÇÃO (Condição do item 4.2)</w:t>
      </w:r>
    </w:p>
    <w:p w:rsidR="003A5205" w:rsidRPr="0087279B" w:rsidRDefault="003A5205" w:rsidP="003A5205">
      <w:pPr>
        <w:jc w:val="center"/>
        <w:rPr>
          <w:sz w:val="24"/>
          <w:szCs w:val="24"/>
        </w:rPr>
      </w:pPr>
    </w:p>
    <w:p w:rsidR="003A5205" w:rsidRPr="0087279B" w:rsidRDefault="003A5205" w:rsidP="003A5205">
      <w:pPr>
        <w:jc w:val="center"/>
        <w:rPr>
          <w:sz w:val="24"/>
          <w:szCs w:val="24"/>
        </w:rPr>
      </w:pPr>
    </w:p>
    <w:p w:rsidR="003A5205" w:rsidRPr="0087279B" w:rsidRDefault="003A5205" w:rsidP="003A5205">
      <w:pPr>
        <w:jc w:val="both"/>
        <w:rPr>
          <w:sz w:val="24"/>
          <w:szCs w:val="24"/>
        </w:rPr>
      </w:pPr>
      <w:r w:rsidRPr="0087279B">
        <w:rPr>
          <w:sz w:val="24"/>
          <w:szCs w:val="24"/>
        </w:rPr>
        <w:tab/>
      </w:r>
      <w:r w:rsidRPr="0087279B">
        <w:rPr>
          <w:sz w:val="24"/>
          <w:szCs w:val="24"/>
        </w:rPr>
        <w:tab/>
      </w:r>
      <w:r w:rsidRPr="0087279B">
        <w:rPr>
          <w:sz w:val="24"/>
          <w:szCs w:val="24"/>
        </w:rPr>
        <w:tab/>
        <w:t xml:space="preserve">Declaramos, em atendimento ao item </w:t>
      </w:r>
      <w:r w:rsidRPr="0087279B">
        <w:rPr>
          <w:b/>
          <w:sz w:val="24"/>
          <w:szCs w:val="24"/>
        </w:rPr>
        <w:t>4.2</w:t>
      </w:r>
      <w:r w:rsidRPr="0087279B">
        <w:rPr>
          <w:sz w:val="24"/>
          <w:szCs w:val="24"/>
        </w:rPr>
        <w:t xml:space="preserve"> do Edital de </w:t>
      </w:r>
      <w:r w:rsidRPr="0087279B">
        <w:rPr>
          <w:b/>
          <w:sz w:val="24"/>
          <w:szCs w:val="24"/>
        </w:rPr>
        <w:t xml:space="preserve">Pregão Presencial nº </w:t>
      </w:r>
      <w:r w:rsidR="002544C9" w:rsidRPr="0087279B">
        <w:rPr>
          <w:b/>
          <w:sz w:val="24"/>
          <w:szCs w:val="24"/>
        </w:rPr>
        <w:t>0</w:t>
      </w:r>
      <w:r w:rsidR="00476126" w:rsidRPr="0087279B">
        <w:rPr>
          <w:b/>
          <w:sz w:val="24"/>
          <w:szCs w:val="24"/>
        </w:rPr>
        <w:t>1</w:t>
      </w:r>
      <w:r w:rsidR="002544C9" w:rsidRPr="0087279B">
        <w:rPr>
          <w:b/>
          <w:sz w:val="24"/>
          <w:szCs w:val="24"/>
        </w:rPr>
        <w:t>6</w:t>
      </w:r>
      <w:r w:rsidR="001C7612" w:rsidRPr="0087279B">
        <w:rPr>
          <w:b/>
          <w:sz w:val="24"/>
          <w:szCs w:val="24"/>
        </w:rPr>
        <w:t>/20</w:t>
      </w:r>
      <w:r w:rsidR="00476126" w:rsidRPr="0087279B">
        <w:rPr>
          <w:b/>
          <w:sz w:val="24"/>
          <w:szCs w:val="24"/>
        </w:rPr>
        <w:t>21</w:t>
      </w:r>
      <w:r w:rsidRPr="0087279B">
        <w:rPr>
          <w:sz w:val="24"/>
          <w:szCs w:val="24"/>
        </w:rPr>
        <w:t>, que não possuímos em nosso quadro de pessoal empregado(s) com menos de 18 (dezoito) anos em trabalho noturno, perigoso ou insalubre e de 16 (dezesseis) anos em qualquer trabalho, salvo na condição de aprendiz, a partir de 14 (quatorze) anos, nos termos do inciso XXXIII, do art. 7º da Constituição Federal.</w:t>
      </w:r>
    </w:p>
    <w:p w:rsidR="003A5205" w:rsidRPr="0087279B" w:rsidRDefault="003A5205" w:rsidP="003A5205">
      <w:pPr>
        <w:jc w:val="both"/>
        <w:rPr>
          <w:sz w:val="24"/>
          <w:szCs w:val="24"/>
        </w:rPr>
      </w:pPr>
    </w:p>
    <w:p w:rsidR="003A5205" w:rsidRPr="0087279B" w:rsidRDefault="003A5205" w:rsidP="003A5205">
      <w:pPr>
        <w:jc w:val="both"/>
        <w:rPr>
          <w:sz w:val="24"/>
          <w:szCs w:val="24"/>
        </w:rPr>
      </w:pPr>
    </w:p>
    <w:p w:rsidR="003A5205" w:rsidRPr="0087279B" w:rsidRDefault="003A5205" w:rsidP="003A5205">
      <w:pPr>
        <w:jc w:val="right"/>
        <w:rPr>
          <w:sz w:val="24"/>
          <w:szCs w:val="24"/>
        </w:rPr>
      </w:pPr>
      <w:r w:rsidRPr="0087279B">
        <w:rPr>
          <w:sz w:val="24"/>
          <w:szCs w:val="24"/>
        </w:rPr>
        <w:tab/>
      </w:r>
      <w:r w:rsidRPr="0087279B">
        <w:rPr>
          <w:sz w:val="24"/>
          <w:szCs w:val="24"/>
        </w:rPr>
        <w:tab/>
        <w:t xml:space="preserve">Baliza, _____ de _____________ de ____. </w:t>
      </w:r>
    </w:p>
    <w:p w:rsidR="003A5205" w:rsidRPr="0087279B" w:rsidRDefault="003A5205" w:rsidP="003A5205">
      <w:pPr>
        <w:jc w:val="both"/>
        <w:rPr>
          <w:sz w:val="24"/>
          <w:szCs w:val="24"/>
        </w:rPr>
      </w:pPr>
    </w:p>
    <w:p w:rsidR="003A5205" w:rsidRPr="0087279B" w:rsidRDefault="003A5205" w:rsidP="003A5205">
      <w:pPr>
        <w:jc w:val="center"/>
        <w:rPr>
          <w:sz w:val="24"/>
          <w:szCs w:val="24"/>
        </w:rPr>
      </w:pPr>
    </w:p>
    <w:p w:rsidR="003A5205" w:rsidRPr="0087279B" w:rsidRDefault="003A5205" w:rsidP="003A5205">
      <w:pPr>
        <w:jc w:val="center"/>
        <w:rPr>
          <w:sz w:val="24"/>
          <w:szCs w:val="24"/>
        </w:rPr>
      </w:pPr>
      <w:r w:rsidRPr="0087279B">
        <w:rPr>
          <w:sz w:val="24"/>
          <w:szCs w:val="24"/>
        </w:rPr>
        <w:t>________________________</w:t>
      </w:r>
    </w:p>
    <w:p w:rsidR="003A5205" w:rsidRPr="0087279B" w:rsidRDefault="003A5205" w:rsidP="003A5205">
      <w:pPr>
        <w:jc w:val="center"/>
        <w:rPr>
          <w:sz w:val="24"/>
          <w:szCs w:val="24"/>
        </w:rPr>
      </w:pPr>
      <w:r w:rsidRPr="0087279B">
        <w:rPr>
          <w:sz w:val="24"/>
          <w:szCs w:val="24"/>
        </w:rPr>
        <w:t>Assinatura e carimbo</w:t>
      </w:r>
    </w:p>
    <w:p w:rsidR="003A5205" w:rsidRPr="0087279B" w:rsidRDefault="003A5205" w:rsidP="003A5205">
      <w:pPr>
        <w:jc w:val="center"/>
        <w:rPr>
          <w:sz w:val="24"/>
          <w:szCs w:val="24"/>
        </w:rPr>
      </w:pPr>
      <w:r w:rsidRPr="0087279B">
        <w:rPr>
          <w:sz w:val="24"/>
          <w:szCs w:val="24"/>
        </w:rPr>
        <w:t>(representante legal)</w:t>
      </w:r>
    </w:p>
    <w:p w:rsidR="003A5205" w:rsidRPr="0087279B" w:rsidRDefault="003A5205" w:rsidP="003A5205">
      <w:pPr>
        <w:jc w:val="center"/>
        <w:rPr>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2068FB" w:rsidRPr="0087279B" w:rsidRDefault="002068FB"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3A5205" w:rsidRPr="0087279B" w:rsidRDefault="003A5205" w:rsidP="003A5205">
      <w:pPr>
        <w:ind w:firstLine="720"/>
        <w:jc w:val="center"/>
        <w:rPr>
          <w:b/>
          <w:sz w:val="24"/>
          <w:szCs w:val="24"/>
        </w:rPr>
      </w:pPr>
    </w:p>
    <w:p w:rsidR="009E5551" w:rsidRPr="0087279B" w:rsidRDefault="009E5551" w:rsidP="003A5205">
      <w:pPr>
        <w:ind w:firstLine="720"/>
        <w:jc w:val="center"/>
        <w:rPr>
          <w:b/>
          <w:sz w:val="24"/>
          <w:szCs w:val="24"/>
        </w:rPr>
      </w:pPr>
    </w:p>
    <w:p w:rsidR="003A5205" w:rsidRPr="0087279B" w:rsidRDefault="003A5205" w:rsidP="003A5205">
      <w:pPr>
        <w:ind w:firstLine="720"/>
        <w:jc w:val="center"/>
        <w:rPr>
          <w:b/>
          <w:sz w:val="24"/>
          <w:szCs w:val="24"/>
        </w:rPr>
      </w:pPr>
    </w:p>
    <w:p w:rsidR="00341868" w:rsidRPr="0087279B" w:rsidRDefault="00341868" w:rsidP="003A5205">
      <w:pPr>
        <w:ind w:firstLine="720"/>
        <w:jc w:val="center"/>
        <w:rPr>
          <w:b/>
          <w:sz w:val="24"/>
          <w:szCs w:val="24"/>
        </w:rPr>
      </w:pPr>
    </w:p>
    <w:p w:rsidR="003A5205" w:rsidRPr="0087279B" w:rsidRDefault="003A5205" w:rsidP="003A5205">
      <w:pPr>
        <w:pStyle w:val="Ttulo6"/>
        <w:widowControl w:val="0"/>
        <w:jc w:val="center"/>
        <w:rPr>
          <w:bCs w:val="0"/>
          <w:sz w:val="24"/>
          <w:szCs w:val="24"/>
        </w:rPr>
      </w:pPr>
      <w:r w:rsidRPr="0087279B">
        <w:rPr>
          <w:sz w:val="24"/>
          <w:szCs w:val="24"/>
        </w:rPr>
        <w:t>ANEXO VI</w:t>
      </w:r>
    </w:p>
    <w:p w:rsidR="008E22A7" w:rsidRPr="0087279B" w:rsidRDefault="008E22A7" w:rsidP="008E22A7">
      <w:pPr>
        <w:autoSpaceDE w:val="0"/>
        <w:autoSpaceDN w:val="0"/>
        <w:adjustRightInd w:val="0"/>
        <w:jc w:val="center"/>
        <w:rPr>
          <w:b/>
          <w:bCs/>
          <w:sz w:val="24"/>
          <w:szCs w:val="24"/>
        </w:rPr>
      </w:pPr>
    </w:p>
    <w:p w:rsidR="008E22A7" w:rsidRPr="0087279B" w:rsidRDefault="008E22A7" w:rsidP="008E22A7">
      <w:pPr>
        <w:autoSpaceDE w:val="0"/>
        <w:autoSpaceDN w:val="0"/>
        <w:adjustRightInd w:val="0"/>
        <w:jc w:val="center"/>
        <w:rPr>
          <w:b/>
          <w:bCs/>
          <w:sz w:val="24"/>
          <w:szCs w:val="24"/>
        </w:rPr>
      </w:pPr>
      <w:r w:rsidRPr="0087279B">
        <w:rPr>
          <w:b/>
          <w:bCs/>
          <w:sz w:val="24"/>
          <w:szCs w:val="24"/>
        </w:rPr>
        <w:t>MINUTA DA ATA DE REGISTRO DE PREÇOS</w:t>
      </w:r>
    </w:p>
    <w:p w:rsidR="008E22A7" w:rsidRPr="0087279B" w:rsidRDefault="008E22A7" w:rsidP="008E22A7">
      <w:pPr>
        <w:autoSpaceDE w:val="0"/>
        <w:autoSpaceDN w:val="0"/>
        <w:adjustRightInd w:val="0"/>
        <w:jc w:val="center"/>
        <w:rPr>
          <w:b/>
          <w:bCs/>
          <w:sz w:val="24"/>
          <w:szCs w:val="24"/>
        </w:rPr>
      </w:pPr>
    </w:p>
    <w:p w:rsidR="008E22A7" w:rsidRPr="0087279B" w:rsidRDefault="008E22A7" w:rsidP="002D74E0">
      <w:pPr>
        <w:autoSpaceDE w:val="0"/>
        <w:autoSpaceDN w:val="0"/>
        <w:adjustRightInd w:val="0"/>
        <w:jc w:val="center"/>
        <w:rPr>
          <w:b/>
          <w:bCs/>
          <w:sz w:val="24"/>
          <w:szCs w:val="24"/>
        </w:rPr>
      </w:pPr>
      <w:r w:rsidRPr="0087279B">
        <w:rPr>
          <w:b/>
          <w:bCs/>
          <w:sz w:val="24"/>
          <w:szCs w:val="24"/>
        </w:rPr>
        <w:t xml:space="preserve">ATA DE REGISTRO DE PREÇOS - ARP Nº </w:t>
      </w:r>
      <w:r w:rsidR="002544C9" w:rsidRPr="0087279B">
        <w:rPr>
          <w:b/>
          <w:bCs/>
          <w:sz w:val="24"/>
          <w:szCs w:val="24"/>
        </w:rPr>
        <w:t>0</w:t>
      </w:r>
      <w:r w:rsidR="00DC5F5B" w:rsidRPr="0087279B">
        <w:rPr>
          <w:b/>
          <w:bCs/>
          <w:sz w:val="24"/>
          <w:szCs w:val="24"/>
        </w:rPr>
        <w:t>1</w:t>
      </w:r>
      <w:r w:rsidR="002544C9" w:rsidRPr="0087279B">
        <w:rPr>
          <w:b/>
          <w:bCs/>
          <w:sz w:val="24"/>
          <w:szCs w:val="24"/>
        </w:rPr>
        <w:t>6</w:t>
      </w:r>
      <w:r w:rsidR="001C7612" w:rsidRPr="0087279B">
        <w:rPr>
          <w:b/>
          <w:bCs/>
          <w:sz w:val="24"/>
          <w:szCs w:val="24"/>
        </w:rPr>
        <w:t>/20</w:t>
      </w:r>
      <w:r w:rsidR="00DC5F5B" w:rsidRPr="0087279B">
        <w:rPr>
          <w:b/>
          <w:bCs/>
          <w:sz w:val="24"/>
          <w:szCs w:val="24"/>
        </w:rPr>
        <w:t>21</w:t>
      </w:r>
    </w:p>
    <w:p w:rsidR="002D74E0" w:rsidRPr="0087279B" w:rsidRDefault="002D74E0" w:rsidP="002D74E0">
      <w:pPr>
        <w:jc w:val="center"/>
        <w:rPr>
          <w:b/>
        </w:rPr>
      </w:pPr>
      <w:r w:rsidRPr="0087279B">
        <w:rPr>
          <w:b/>
        </w:rPr>
        <w:t>Ata de Re</w:t>
      </w:r>
      <w:r w:rsidR="00926EF6" w:rsidRPr="0087279B">
        <w:rPr>
          <w:b/>
        </w:rPr>
        <w:t>gistro de Preço: Processo: 0</w:t>
      </w:r>
      <w:r w:rsidR="00666380" w:rsidRPr="0087279B">
        <w:rPr>
          <w:b/>
        </w:rPr>
        <w:t>1</w:t>
      </w:r>
      <w:r w:rsidR="002544C9" w:rsidRPr="0087279B">
        <w:rPr>
          <w:b/>
        </w:rPr>
        <w:t>6</w:t>
      </w:r>
      <w:r w:rsidR="00DC5F5B" w:rsidRPr="0087279B">
        <w:rPr>
          <w:b/>
        </w:rPr>
        <w:t>/2021</w:t>
      </w:r>
    </w:p>
    <w:p w:rsidR="008E22A7" w:rsidRPr="0087279B" w:rsidRDefault="008E22A7" w:rsidP="008E22A7">
      <w:pPr>
        <w:autoSpaceDE w:val="0"/>
        <w:autoSpaceDN w:val="0"/>
        <w:adjustRightInd w:val="0"/>
        <w:jc w:val="both"/>
        <w:rPr>
          <w:bCs/>
          <w:sz w:val="24"/>
          <w:szCs w:val="24"/>
        </w:rPr>
      </w:pPr>
    </w:p>
    <w:p w:rsidR="008E22A7" w:rsidRPr="0087279B" w:rsidRDefault="008E22A7" w:rsidP="002D74E0">
      <w:pPr>
        <w:autoSpaceDE w:val="0"/>
        <w:autoSpaceDN w:val="0"/>
        <w:adjustRightInd w:val="0"/>
        <w:jc w:val="both"/>
        <w:rPr>
          <w:bCs/>
          <w:sz w:val="24"/>
          <w:szCs w:val="24"/>
        </w:rPr>
      </w:pPr>
      <w:r w:rsidRPr="0087279B">
        <w:rPr>
          <w:b/>
          <w:bCs/>
          <w:sz w:val="24"/>
          <w:szCs w:val="24"/>
        </w:rPr>
        <w:t>Validade:</w:t>
      </w:r>
      <w:r w:rsidRPr="0087279B">
        <w:rPr>
          <w:bCs/>
          <w:sz w:val="24"/>
          <w:szCs w:val="24"/>
        </w:rPr>
        <w:t xml:space="preserve"> Terá validade </w:t>
      </w:r>
      <w:r w:rsidR="002477B6" w:rsidRPr="0087279B">
        <w:rPr>
          <w:bCs/>
          <w:sz w:val="24"/>
          <w:szCs w:val="24"/>
        </w:rPr>
        <w:t xml:space="preserve">estimada </w:t>
      </w:r>
      <w:r w:rsidRPr="0087279B">
        <w:rPr>
          <w:bCs/>
          <w:sz w:val="24"/>
          <w:szCs w:val="24"/>
        </w:rPr>
        <w:t xml:space="preserve">para </w:t>
      </w:r>
      <w:r w:rsidR="00D932DF" w:rsidRPr="0087279B">
        <w:rPr>
          <w:bCs/>
          <w:sz w:val="24"/>
          <w:szCs w:val="24"/>
        </w:rPr>
        <w:t>12</w:t>
      </w:r>
      <w:r w:rsidRPr="0087279B">
        <w:rPr>
          <w:bCs/>
          <w:sz w:val="24"/>
          <w:szCs w:val="24"/>
        </w:rPr>
        <w:t xml:space="preserve"> meses, a partir da data de sua assinatura, podendo ser prorrogado a critério da Administração, enquanto houver quantitativos a serem fornecidos conforme a Lei 8.666/93 art. 15, § 3º, inciso III,</w:t>
      </w:r>
    </w:p>
    <w:p w:rsidR="008E22A7" w:rsidRPr="0087279B" w:rsidRDefault="008E22A7" w:rsidP="008E22A7">
      <w:pPr>
        <w:autoSpaceDE w:val="0"/>
        <w:autoSpaceDN w:val="0"/>
        <w:adjustRightInd w:val="0"/>
        <w:jc w:val="both"/>
        <w:rPr>
          <w:bCs/>
          <w:sz w:val="24"/>
          <w:szCs w:val="24"/>
        </w:rPr>
      </w:pPr>
    </w:p>
    <w:p w:rsidR="008E22A7" w:rsidRPr="0087279B" w:rsidRDefault="008E22A7" w:rsidP="002544C9">
      <w:pPr>
        <w:jc w:val="both"/>
        <w:rPr>
          <w:b/>
          <w:snapToGrid w:val="0"/>
          <w:sz w:val="24"/>
          <w:szCs w:val="24"/>
        </w:rPr>
      </w:pPr>
      <w:r w:rsidRPr="0087279B">
        <w:rPr>
          <w:bCs/>
          <w:sz w:val="24"/>
          <w:szCs w:val="24"/>
        </w:rPr>
        <w:t>Às _________ horas do dia ___ de _________ de 20</w:t>
      </w:r>
      <w:r w:rsidR="009C342A" w:rsidRPr="0087279B">
        <w:rPr>
          <w:bCs/>
          <w:sz w:val="24"/>
          <w:szCs w:val="24"/>
        </w:rPr>
        <w:t>21</w:t>
      </w:r>
      <w:r w:rsidRPr="0087279B">
        <w:rPr>
          <w:bCs/>
          <w:sz w:val="24"/>
          <w:szCs w:val="24"/>
        </w:rPr>
        <w:t xml:space="preserve">, reuniram-se na sala de licitação da </w:t>
      </w:r>
      <w:r w:rsidR="002D74E0" w:rsidRPr="0087279B">
        <w:rPr>
          <w:sz w:val="24"/>
          <w:szCs w:val="24"/>
        </w:rPr>
        <w:t xml:space="preserve">Prefeitura Municipal de Baliza - GO, situada à Avenida Goiás, nº. 200, Centro. Baliza – Goiás. CEP 76.250-000. Tele (64) 3660-1096, a Pregoeira, Sra. </w:t>
      </w:r>
      <w:r w:rsidR="002544C9" w:rsidRPr="0087279B">
        <w:rPr>
          <w:b/>
          <w:snapToGrid w:val="0"/>
          <w:sz w:val="24"/>
          <w:szCs w:val="24"/>
        </w:rPr>
        <w:t>BEATRIZ NUNES DE SOUSA REIS</w:t>
      </w:r>
      <w:r w:rsidR="002D74E0" w:rsidRPr="0087279B">
        <w:rPr>
          <w:sz w:val="24"/>
          <w:szCs w:val="24"/>
        </w:rPr>
        <w:t xml:space="preserve"> e os membros da Equipe de Apoio: </w:t>
      </w:r>
      <w:r w:rsidR="00452384" w:rsidRPr="0087279B">
        <w:rPr>
          <w:sz w:val="24"/>
          <w:szCs w:val="24"/>
        </w:rPr>
        <w:t xml:space="preserve">Niratan Oliveira Itacarambi e </w:t>
      </w:r>
      <w:r w:rsidR="002D74E0" w:rsidRPr="0087279B">
        <w:rPr>
          <w:sz w:val="24"/>
          <w:szCs w:val="24"/>
        </w:rPr>
        <w:t>Adriano Rod</w:t>
      </w:r>
      <w:r w:rsidR="00452384" w:rsidRPr="0087279B">
        <w:rPr>
          <w:sz w:val="24"/>
          <w:szCs w:val="24"/>
        </w:rPr>
        <w:t>rigues De Paiva</w:t>
      </w:r>
      <w:r w:rsidR="002D74E0" w:rsidRPr="0087279B">
        <w:rPr>
          <w:sz w:val="24"/>
          <w:szCs w:val="24"/>
        </w:rPr>
        <w:t xml:space="preserve">, designados pelo </w:t>
      </w:r>
      <w:r w:rsidR="00E4399B" w:rsidRPr="0087279B">
        <w:rPr>
          <w:sz w:val="24"/>
          <w:szCs w:val="24"/>
        </w:rPr>
        <w:t>Decreto nº 015</w:t>
      </w:r>
      <w:r w:rsidR="002D74E0" w:rsidRPr="0087279B">
        <w:rPr>
          <w:sz w:val="24"/>
          <w:szCs w:val="24"/>
        </w:rPr>
        <w:t>/20</w:t>
      </w:r>
      <w:r w:rsidR="00E4399B" w:rsidRPr="0087279B">
        <w:rPr>
          <w:sz w:val="24"/>
          <w:szCs w:val="24"/>
        </w:rPr>
        <w:t>21</w:t>
      </w:r>
      <w:r w:rsidR="002D74E0" w:rsidRPr="0087279B">
        <w:rPr>
          <w:sz w:val="24"/>
          <w:szCs w:val="24"/>
        </w:rPr>
        <w:t xml:space="preserve">, de </w:t>
      </w:r>
      <w:r w:rsidR="00E4399B" w:rsidRPr="0087279B">
        <w:rPr>
          <w:sz w:val="24"/>
          <w:szCs w:val="24"/>
        </w:rPr>
        <w:t>04</w:t>
      </w:r>
      <w:r w:rsidR="002D74E0" w:rsidRPr="0087279B">
        <w:rPr>
          <w:sz w:val="24"/>
          <w:szCs w:val="24"/>
        </w:rPr>
        <w:t>/0</w:t>
      </w:r>
      <w:r w:rsidR="00E4399B" w:rsidRPr="0087279B">
        <w:rPr>
          <w:sz w:val="24"/>
          <w:szCs w:val="24"/>
        </w:rPr>
        <w:t>1</w:t>
      </w:r>
      <w:r w:rsidR="002D74E0" w:rsidRPr="0087279B">
        <w:rPr>
          <w:sz w:val="24"/>
          <w:szCs w:val="24"/>
        </w:rPr>
        <w:t>/20</w:t>
      </w:r>
      <w:r w:rsidR="00E4399B" w:rsidRPr="0087279B">
        <w:rPr>
          <w:sz w:val="24"/>
          <w:szCs w:val="24"/>
        </w:rPr>
        <w:t>21</w:t>
      </w:r>
      <w:r w:rsidR="002D74E0" w:rsidRPr="0087279B">
        <w:rPr>
          <w:bCs/>
          <w:sz w:val="24"/>
          <w:szCs w:val="24"/>
        </w:rPr>
        <w:t xml:space="preserve"> </w:t>
      </w:r>
      <w:r w:rsidR="002D74E0" w:rsidRPr="0087279B">
        <w:rPr>
          <w:sz w:val="24"/>
          <w:szCs w:val="24"/>
        </w:rPr>
        <w:t>e os licitantes proponentes ganhadores</w:t>
      </w:r>
      <w:r w:rsidRPr="0087279B">
        <w:rPr>
          <w:bCs/>
          <w:sz w:val="24"/>
          <w:szCs w:val="24"/>
        </w:rPr>
        <w:t>,</w:t>
      </w:r>
      <w:r w:rsidR="00217264" w:rsidRPr="0087279B">
        <w:rPr>
          <w:bCs/>
          <w:sz w:val="24"/>
          <w:szCs w:val="24"/>
        </w:rPr>
        <w:t xml:space="preserve"> </w:t>
      </w:r>
      <w:r w:rsidR="00375ECD" w:rsidRPr="0087279B">
        <w:rPr>
          <w:bCs/>
          <w:sz w:val="24"/>
          <w:szCs w:val="24"/>
        </w:rPr>
        <w:t xml:space="preserve">.................................. </w:t>
      </w:r>
      <w:r w:rsidR="00375ECD" w:rsidRPr="0087279B">
        <w:rPr>
          <w:sz w:val="24"/>
          <w:szCs w:val="24"/>
        </w:rPr>
        <w:t xml:space="preserve">e de outro lado </w:t>
      </w:r>
      <w:r w:rsidR="00375ECD" w:rsidRPr="0087279B">
        <w:rPr>
          <w:b/>
          <w:sz w:val="24"/>
          <w:szCs w:val="24"/>
        </w:rPr>
        <w:t>O MUNICÍPIO DE BALIZA</w:t>
      </w:r>
      <w:r w:rsidR="00A01565" w:rsidRPr="0087279B">
        <w:rPr>
          <w:b/>
          <w:sz w:val="24"/>
          <w:szCs w:val="24"/>
        </w:rPr>
        <w:t>,</w:t>
      </w:r>
      <w:r w:rsidR="00375ECD" w:rsidRPr="0087279B">
        <w:rPr>
          <w:b/>
          <w:sz w:val="24"/>
          <w:szCs w:val="24"/>
        </w:rPr>
        <w:t xml:space="preserve"> ESTADO DE GOIÁS, </w:t>
      </w:r>
      <w:r w:rsidR="00375ECD" w:rsidRPr="0087279B">
        <w:rPr>
          <w:sz w:val="24"/>
          <w:szCs w:val="24"/>
        </w:rPr>
        <w:t>inscrito</w:t>
      </w:r>
      <w:r w:rsidR="00A01565" w:rsidRPr="0087279B">
        <w:rPr>
          <w:sz w:val="24"/>
          <w:szCs w:val="24"/>
        </w:rPr>
        <w:t xml:space="preserve"> no CNPJ sob o nº: </w:t>
      </w:r>
      <w:r w:rsidR="00375ECD" w:rsidRPr="0087279B">
        <w:rPr>
          <w:sz w:val="24"/>
          <w:szCs w:val="24"/>
        </w:rPr>
        <w:t xml:space="preserve">01.067.131/0001-59 representada pelo Prefeita Municipal, a </w:t>
      </w:r>
      <w:r w:rsidR="00375ECD" w:rsidRPr="0087279B">
        <w:rPr>
          <w:b/>
          <w:sz w:val="24"/>
          <w:szCs w:val="24"/>
        </w:rPr>
        <w:t>Sra. Fernanda Nolasco Vanderley de Oliveira</w:t>
      </w:r>
      <w:r w:rsidR="002477B6" w:rsidRPr="0087279B">
        <w:rPr>
          <w:b/>
          <w:sz w:val="24"/>
          <w:szCs w:val="24"/>
        </w:rPr>
        <w:t xml:space="preserve">, </w:t>
      </w:r>
      <w:r w:rsidR="00375ECD" w:rsidRPr="0087279B">
        <w:rPr>
          <w:bCs/>
          <w:sz w:val="24"/>
          <w:szCs w:val="24"/>
        </w:rPr>
        <w:t xml:space="preserve">e com </w:t>
      </w:r>
      <w:r w:rsidRPr="0087279B">
        <w:rPr>
          <w:bCs/>
          <w:sz w:val="24"/>
          <w:szCs w:val="24"/>
        </w:rPr>
        <w:t xml:space="preserve">base na Lei nº 10.520, de 17 de julho de 2002 e Decreto Federal nº 7.892 de 23 de janeiro de 2013, </w:t>
      </w:r>
      <w:r w:rsidR="00A01565" w:rsidRPr="0087279B">
        <w:rPr>
          <w:sz w:val="24"/>
          <w:szCs w:val="24"/>
        </w:rPr>
        <w:t>Decreto nº 4.342/02,</w:t>
      </w:r>
      <w:r w:rsidRPr="0087279B">
        <w:rPr>
          <w:sz w:val="24"/>
          <w:szCs w:val="24"/>
        </w:rPr>
        <w:t xml:space="preserve"> (art. 3º, do Decreto 4.342/02) e Lei 8666/93,</w:t>
      </w:r>
      <w:r w:rsidRPr="0087279B">
        <w:rPr>
          <w:bCs/>
          <w:sz w:val="24"/>
          <w:szCs w:val="24"/>
        </w:rPr>
        <w:t xml:space="preserve"> em face das propostas vencedoras apresentadas no </w:t>
      </w:r>
      <w:r w:rsidR="00A01565" w:rsidRPr="0087279B">
        <w:rPr>
          <w:b/>
          <w:sz w:val="24"/>
          <w:szCs w:val="24"/>
        </w:rPr>
        <w:t xml:space="preserve">Pregão Presencial nº </w:t>
      </w:r>
      <w:r w:rsidR="00A07067" w:rsidRPr="0087279B">
        <w:rPr>
          <w:b/>
          <w:sz w:val="24"/>
          <w:szCs w:val="24"/>
        </w:rPr>
        <w:t>0</w:t>
      </w:r>
      <w:r w:rsidR="00C04E17" w:rsidRPr="0087279B">
        <w:rPr>
          <w:b/>
          <w:sz w:val="24"/>
          <w:szCs w:val="24"/>
        </w:rPr>
        <w:t>1</w:t>
      </w:r>
      <w:r w:rsidR="00A07067" w:rsidRPr="0087279B">
        <w:rPr>
          <w:b/>
          <w:sz w:val="24"/>
          <w:szCs w:val="24"/>
        </w:rPr>
        <w:t>6</w:t>
      </w:r>
      <w:r w:rsidR="001C7612" w:rsidRPr="0087279B">
        <w:rPr>
          <w:b/>
          <w:sz w:val="24"/>
          <w:szCs w:val="24"/>
        </w:rPr>
        <w:t>/20</w:t>
      </w:r>
      <w:r w:rsidR="00C04E17" w:rsidRPr="0087279B">
        <w:rPr>
          <w:b/>
          <w:sz w:val="24"/>
          <w:szCs w:val="24"/>
        </w:rPr>
        <w:t>21</w:t>
      </w:r>
      <w:r w:rsidR="00A01565" w:rsidRPr="0087279B">
        <w:rPr>
          <w:b/>
          <w:sz w:val="24"/>
          <w:szCs w:val="24"/>
        </w:rPr>
        <w:t xml:space="preserve"> (Registro de Preços)</w:t>
      </w:r>
      <w:r w:rsidRPr="0087279B">
        <w:rPr>
          <w:bCs/>
          <w:sz w:val="24"/>
          <w:szCs w:val="24"/>
        </w:rPr>
        <w:t>, cuja ata e demais atos foram homologados pela autoridade administrativa</w:t>
      </w:r>
      <w:r w:rsidR="002477B6" w:rsidRPr="0087279B">
        <w:rPr>
          <w:bCs/>
          <w:sz w:val="24"/>
          <w:szCs w:val="24"/>
        </w:rPr>
        <w:t xml:space="preserve"> competente</w:t>
      </w:r>
      <w:r w:rsidRPr="0087279B">
        <w:rPr>
          <w:bCs/>
          <w:sz w:val="24"/>
          <w:szCs w:val="24"/>
        </w:rPr>
        <w:t xml:space="preserve">, exarado no presente processo, </w:t>
      </w:r>
      <w:r w:rsidR="00375ECD" w:rsidRPr="0087279B">
        <w:rPr>
          <w:b/>
          <w:bCs/>
          <w:sz w:val="24"/>
          <w:szCs w:val="24"/>
        </w:rPr>
        <w:t>RESOLVE</w:t>
      </w:r>
      <w:r w:rsidRPr="0087279B">
        <w:rPr>
          <w:bCs/>
          <w:sz w:val="24"/>
          <w:szCs w:val="24"/>
        </w:rPr>
        <w:t xml:space="preserve"> lavrar a presente </w:t>
      </w:r>
      <w:r w:rsidRPr="0087279B">
        <w:rPr>
          <w:b/>
          <w:bCs/>
          <w:sz w:val="24"/>
          <w:szCs w:val="24"/>
        </w:rPr>
        <w:t>ATA DE REGISTRO DE PREÇOS</w:t>
      </w:r>
      <w:r w:rsidRPr="0087279B">
        <w:rPr>
          <w:bCs/>
          <w:sz w:val="24"/>
          <w:szCs w:val="24"/>
        </w:rPr>
        <w:t>, conforme as  cláusulas seguintes:</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DO OBJETO</w:t>
      </w:r>
    </w:p>
    <w:p w:rsidR="008E22A7" w:rsidRPr="0087279B" w:rsidRDefault="008E22A7" w:rsidP="008E22A7">
      <w:pPr>
        <w:autoSpaceDE w:val="0"/>
        <w:autoSpaceDN w:val="0"/>
        <w:adjustRightInd w:val="0"/>
        <w:ind w:firstLine="1701"/>
        <w:jc w:val="both"/>
        <w:rPr>
          <w:bCs/>
          <w:sz w:val="24"/>
          <w:szCs w:val="24"/>
        </w:rPr>
      </w:pPr>
    </w:p>
    <w:p w:rsidR="00375ECD" w:rsidRPr="0087279B" w:rsidRDefault="00375ECD" w:rsidP="00A01565">
      <w:pPr>
        <w:ind w:firstLine="1701"/>
        <w:jc w:val="both"/>
        <w:rPr>
          <w:sz w:val="24"/>
          <w:szCs w:val="24"/>
        </w:rPr>
      </w:pPr>
      <w:r w:rsidRPr="0087279B">
        <w:rPr>
          <w:b/>
          <w:sz w:val="24"/>
          <w:szCs w:val="24"/>
        </w:rPr>
        <w:t xml:space="preserve">CLÁUSULA PRIMEIRA: </w:t>
      </w:r>
      <w:r w:rsidRPr="0087279B">
        <w:rPr>
          <w:sz w:val="24"/>
          <w:szCs w:val="24"/>
        </w:rPr>
        <w:t xml:space="preserve">O presente </w:t>
      </w:r>
      <w:r w:rsidRPr="0087279B">
        <w:rPr>
          <w:b/>
          <w:sz w:val="24"/>
          <w:szCs w:val="24"/>
        </w:rPr>
        <w:t>Pregão Presencial nº 0</w:t>
      </w:r>
      <w:r w:rsidR="0053348D" w:rsidRPr="0087279B">
        <w:rPr>
          <w:b/>
          <w:sz w:val="24"/>
          <w:szCs w:val="24"/>
        </w:rPr>
        <w:t>1</w:t>
      </w:r>
      <w:r w:rsidR="00A07067" w:rsidRPr="0087279B">
        <w:rPr>
          <w:b/>
          <w:sz w:val="24"/>
          <w:szCs w:val="24"/>
        </w:rPr>
        <w:t>6</w:t>
      </w:r>
      <w:r w:rsidR="001C7612" w:rsidRPr="0087279B">
        <w:rPr>
          <w:b/>
          <w:sz w:val="24"/>
          <w:szCs w:val="24"/>
        </w:rPr>
        <w:t>/20</w:t>
      </w:r>
      <w:r w:rsidR="0053348D" w:rsidRPr="0087279B">
        <w:rPr>
          <w:b/>
          <w:sz w:val="24"/>
          <w:szCs w:val="24"/>
        </w:rPr>
        <w:t>21</w:t>
      </w:r>
      <w:r w:rsidRPr="0087279B">
        <w:rPr>
          <w:b/>
          <w:sz w:val="24"/>
          <w:szCs w:val="24"/>
        </w:rPr>
        <w:t xml:space="preserve"> (Registro de Preços) </w:t>
      </w:r>
      <w:r w:rsidRPr="0087279B">
        <w:rPr>
          <w:sz w:val="24"/>
          <w:szCs w:val="24"/>
        </w:rPr>
        <w:t xml:space="preserve">tem por finalidade O MENOR PREÇO POR ITEM – REGISTRO DE PREÇOS para a </w:t>
      </w:r>
      <w:r w:rsidRPr="0087279B">
        <w:rPr>
          <w:b/>
          <w:sz w:val="24"/>
          <w:szCs w:val="24"/>
        </w:rPr>
        <w:t xml:space="preserve">Contratação de empresa para </w:t>
      </w:r>
      <w:r w:rsidR="00233C8C" w:rsidRPr="0087279B">
        <w:rPr>
          <w:b/>
          <w:sz w:val="24"/>
          <w:szCs w:val="24"/>
        </w:rPr>
        <w:t>o fornecimento de</w:t>
      </w:r>
      <w:r w:rsidR="00233C8C" w:rsidRPr="0087279B">
        <w:rPr>
          <w:b/>
          <w:bCs/>
          <w:sz w:val="24"/>
          <w:szCs w:val="24"/>
        </w:rPr>
        <w:t xml:space="preserve"> </w:t>
      </w:r>
      <w:r w:rsidR="008C0713" w:rsidRPr="0087279B">
        <w:rPr>
          <w:b/>
          <w:bCs/>
          <w:sz w:val="24"/>
          <w:szCs w:val="24"/>
        </w:rPr>
        <w:t>equipamentos e materiais elétricos</w:t>
      </w:r>
      <w:r w:rsidRPr="0087279B">
        <w:rPr>
          <w:b/>
          <w:sz w:val="24"/>
          <w:szCs w:val="24"/>
        </w:rPr>
        <w:t xml:space="preserve">, </w:t>
      </w:r>
      <w:r w:rsidRPr="0087279B">
        <w:rPr>
          <w:sz w:val="24"/>
          <w:szCs w:val="24"/>
        </w:rPr>
        <w:t xml:space="preserve">de acordo com as solicitações feitas </w:t>
      </w:r>
      <w:r w:rsidR="00EF1D47" w:rsidRPr="0087279B">
        <w:rPr>
          <w:sz w:val="24"/>
          <w:szCs w:val="24"/>
        </w:rPr>
        <w:t>pelo Município de Baliza, Estado de Goiás</w:t>
      </w:r>
      <w:r w:rsidRPr="0087279B">
        <w:rPr>
          <w:b/>
          <w:sz w:val="24"/>
          <w:szCs w:val="24"/>
        </w:rPr>
        <w:t xml:space="preserve">, </w:t>
      </w:r>
      <w:r w:rsidRPr="0087279B">
        <w:rPr>
          <w:sz w:val="24"/>
          <w:szCs w:val="24"/>
        </w:rPr>
        <w:t xml:space="preserve">COM BASE NO TERMO DE TERMO DE REFERÊNCIA – (ANEXO I DO EDITAL DO </w:t>
      </w:r>
      <w:r w:rsidRPr="0087279B">
        <w:rPr>
          <w:b/>
          <w:sz w:val="24"/>
          <w:szCs w:val="24"/>
        </w:rPr>
        <w:t xml:space="preserve">PREGÃO PRESENCIAL Nº </w:t>
      </w:r>
      <w:r w:rsidR="00A07067" w:rsidRPr="0087279B">
        <w:rPr>
          <w:b/>
          <w:sz w:val="24"/>
          <w:szCs w:val="24"/>
        </w:rPr>
        <w:t>0</w:t>
      </w:r>
      <w:r w:rsidR="002B5043" w:rsidRPr="0087279B">
        <w:rPr>
          <w:b/>
          <w:sz w:val="24"/>
          <w:szCs w:val="24"/>
        </w:rPr>
        <w:t>1</w:t>
      </w:r>
      <w:r w:rsidR="00A07067" w:rsidRPr="0087279B">
        <w:rPr>
          <w:b/>
          <w:sz w:val="24"/>
          <w:szCs w:val="24"/>
        </w:rPr>
        <w:t>6</w:t>
      </w:r>
      <w:r w:rsidR="001C7612" w:rsidRPr="0087279B">
        <w:rPr>
          <w:b/>
          <w:sz w:val="24"/>
          <w:szCs w:val="24"/>
        </w:rPr>
        <w:t>/20</w:t>
      </w:r>
      <w:r w:rsidR="002B5043" w:rsidRPr="0087279B">
        <w:rPr>
          <w:b/>
          <w:sz w:val="24"/>
          <w:szCs w:val="24"/>
        </w:rPr>
        <w:t>21</w:t>
      </w:r>
      <w:r w:rsidR="00926EF6" w:rsidRPr="0087279B">
        <w:rPr>
          <w:b/>
          <w:sz w:val="24"/>
          <w:szCs w:val="24"/>
        </w:rPr>
        <w:t xml:space="preserve"> – Registro de Preços</w:t>
      </w:r>
      <w:r w:rsidRPr="0087279B">
        <w:rPr>
          <w:sz w:val="24"/>
          <w:szCs w:val="24"/>
        </w:rPr>
        <w:t>).</w:t>
      </w:r>
    </w:p>
    <w:p w:rsidR="008E22A7" w:rsidRPr="0087279B" w:rsidRDefault="008E22A7" w:rsidP="008E22A7">
      <w:pPr>
        <w:tabs>
          <w:tab w:val="left" w:pos="7655"/>
        </w:tabs>
        <w:ind w:firstLine="1701"/>
        <w:jc w:val="both"/>
        <w:rPr>
          <w:sz w:val="24"/>
          <w:szCs w:val="24"/>
        </w:rPr>
      </w:pP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DAS OBRIGAÇÕES DOS LICITANTES REGISTRADOS</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SEGUNDA:</w:t>
      </w:r>
      <w:r w:rsidRPr="0087279B">
        <w:rPr>
          <w:bCs/>
          <w:sz w:val="24"/>
          <w:szCs w:val="24"/>
        </w:rPr>
        <w:t xml:space="preserve"> São obrigações dos Licitantes REGISTRADOS, entre outras: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w:t>
      </w:r>
      <w:r w:rsidRPr="0087279B">
        <w:rPr>
          <w:bCs/>
          <w:sz w:val="24"/>
          <w:szCs w:val="24"/>
        </w:rPr>
        <w:t xml:space="preserve"> Assinar o contrato de fornecimento com o </w:t>
      </w:r>
      <w:r w:rsidR="007A3927" w:rsidRPr="0087279B">
        <w:rPr>
          <w:b/>
          <w:bCs/>
          <w:sz w:val="24"/>
          <w:szCs w:val="24"/>
        </w:rPr>
        <w:t>CONTRATANTE</w:t>
      </w:r>
      <w:r w:rsidRPr="0087279B">
        <w:rPr>
          <w:bCs/>
          <w:sz w:val="24"/>
          <w:szCs w:val="24"/>
        </w:rPr>
        <w:t xml:space="preserve">, no prazo máximo 05 (cinco) dias úteis, contados da solicitação formal.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w:t>
      </w:r>
      <w:r w:rsidRPr="0087279B">
        <w:rPr>
          <w:bCs/>
          <w:sz w:val="24"/>
          <w:szCs w:val="24"/>
        </w:rPr>
        <w:t xml:space="preserve"> Entregar os produtos no Setor descrito na ordem de fornecimento (OF) feito pelo departamento de Compras do MUNICÍPIO DE </w:t>
      </w:r>
      <w:r w:rsidR="002D74E0" w:rsidRPr="0087279B">
        <w:rPr>
          <w:bCs/>
          <w:sz w:val="24"/>
          <w:szCs w:val="24"/>
        </w:rPr>
        <w:t>BALIZA</w:t>
      </w:r>
      <w:r w:rsidRPr="0087279B">
        <w:rPr>
          <w:bCs/>
          <w:sz w:val="24"/>
          <w:szCs w:val="24"/>
        </w:rPr>
        <w:t xml:space="preserve"> GOIAS, ATRAVES DAS SOLIÇITAÇÕES</w:t>
      </w:r>
      <w:r w:rsidRPr="0087279B">
        <w:rPr>
          <w:bCs/>
          <w:i/>
          <w:sz w:val="24"/>
          <w:szCs w:val="24"/>
        </w:rPr>
        <w:t xml:space="preserve"> </w:t>
      </w:r>
      <w:r w:rsidRPr="0087279B">
        <w:rPr>
          <w:bCs/>
          <w:sz w:val="24"/>
          <w:szCs w:val="24"/>
        </w:rPr>
        <w:t xml:space="preserve">de forma IMEDIATA, contados a partir da data da ordem de fornecimento.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III.</w:t>
      </w:r>
      <w:r w:rsidRPr="0087279B">
        <w:rPr>
          <w:bCs/>
          <w:sz w:val="24"/>
          <w:szCs w:val="24"/>
        </w:rPr>
        <w:t xml:space="preserve"> Providenciar a imediata substituição através do </w:t>
      </w:r>
      <w:r w:rsidR="007A3927" w:rsidRPr="0087279B">
        <w:rPr>
          <w:b/>
          <w:bCs/>
          <w:sz w:val="24"/>
          <w:szCs w:val="24"/>
        </w:rPr>
        <w:t xml:space="preserve">CONTRATANTE </w:t>
      </w:r>
      <w:r w:rsidRPr="0087279B">
        <w:rPr>
          <w:bCs/>
          <w:sz w:val="24"/>
          <w:szCs w:val="24"/>
        </w:rPr>
        <w:t xml:space="preserve">os itens por falhas ou irregularidades constatadas pelo </w:t>
      </w:r>
      <w:r w:rsidR="003D5886" w:rsidRPr="0087279B">
        <w:rPr>
          <w:b/>
          <w:bCs/>
          <w:sz w:val="24"/>
          <w:szCs w:val="24"/>
        </w:rPr>
        <w:t>CONTRATANTE</w:t>
      </w:r>
      <w:r w:rsidRPr="0087279B">
        <w:rPr>
          <w:bCs/>
          <w:sz w:val="24"/>
          <w:szCs w:val="24"/>
        </w:rPr>
        <w:t xml:space="preserve">, na forma de fornecimento dos produtos e ao cumprimento das demais obrigações assumidas nesta ata. </w:t>
      </w:r>
    </w:p>
    <w:p w:rsidR="008B2B23" w:rsidRPr="0087279B" w:rsidRDefault="008E22A7" w:rsidP="008B2B23">
      <w:pPr>
        <w:numPr>
          <w:ilvl w:val="0"/>
          <w:numId w:val="7"/>
        </w:numPr>
        <w:ind w:left="0" w:firstLine="709"/>
        <w:jc w:val="both"/>
        <w:rPr>
          <w:sz w:val="24"/>
          <w:szCs w:val="24"/>
        </w:rPr>
      </w:pPr>
      <w:r w:rsidRPr="0087279B">
        <w:rPr>
          <w:b/>
          <w:bCs/>
          <w:sz w:val="24"/>
          <w:szCs w:val="24"/>
        </w:rPr>
        <w:t>IV.</w:t>
      </w:r>
      <w:r w:rsidRPr="0087279B">
        <w:rPr>
          <w:bCs/>
          <w:sz w:val="24"/>
          <w:szCs w:val="24"/>
        </w:rPr>
        <w:t xml:space="preserve"> Reapresentar sempre, à medida que forem vencendo os prazos de validade da documentação apresentada, novos documentos que comprovem todas as condições de habilitação e qualificação exigidas no edital do </w:t>
      </w:r>
      <w:r w:rsidR="008B2B23" w:rsidRPr="0087279B">
        <w:rPr>
          <w:b/>
          <w:sz w:val="24"/>
          <w:szCs w:val="24"/>
        </w:rPr>
        <w:t xml:space="preserve">Pregão Presencial nº </w:t>
      </w:r>
      <w:r w:rsidR="007234E0" w:rsidRPr="0087279B">
        <w:rPr>
          <w:b/>
          <w:sz w:val="24"/>
          <w:szCs w:val="24"/>
        </w:rPr>
        <w:t>01</w:t>
      </w:r>
      <w:r w:rsidR="00A07067" w:rsidRPr="0087279B">
        <w:rPr>
          <w:b/>
          <w:sz w:val="24"/>
          <w:szCs w:val="24"/>
        </w:rPr>
        <w:t>6</w:t>
      </w:r>
      <w:r w:rsidR="001C7612" w:rsidRPr="0087279B">
        <w:rPr>
          <w:b/>
          <w:sz w:val="24"/>
          <w:szCs w:val="24"/>
        </w:rPr>
        <w:t>/20</w:t>
      </w:r>
      <w:r w:rsidR="007234E0" w:rsidRPr="0087279B">
        <w:rPr>
          <w:b/>
          <w:sz w:val="24"/>
          <w:szCs w:val="24"/>
        </w:rPr>
        <w:t>21</w:t>
      </w:r>
      <w:r w:rsidR="008B2B23" w:rsidRPr="0087279B">
        <w:rPr>
          <w:b/>
          <w:sz w:val="24"/>
          <w:szCs w:val="24"/>
        </w:rPr>
        <w:t xml:space="preserve"> (Registro de Preços)</w:t>
      </w:r>
      <w:r w:rsidR="008B2B23" w:rsidRPr="0087279B">
        <w:rPr>
          <w:sz w:val="24"/>
          <w:szCs w:val="24"/>
        </w:rPr>
        <w:t>.</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w:t>
      </w:r>
      <w:r w:rsidR="008B2B23" w:rsidRPr="0087279B">
        <w:rPr>
          <w:bCs/>
          <w:sz w:val="24"/>
          <w:szCs w:val="24"/>
        </w:rPr>
        <w:t>. P</w:t>
      </w:r>
      <w:r w:rsidRPr="0087279B">
        <w:rPr>
          <w:bCs/>
          <w:sz w:val="24"/>
          <w:szCs w:val="24"/>
        </w:rPr>
        <w:t xml:space="preserve">rover condições que possibilitem o atendimento das obrigações firmadas a partir da data da assinatura da presente Ata de Registro de Preços.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VI.</w:t>
      </w:r>
      <w:r w:rsidRPr="0087279B">
        <w:rPr>
          <w:bCs/>
          <w:sz w:val="24"/>
          <w:szCs w:val="24"/>
        </w:rPr>
        <w:t xml:space="preserve"> Ressarcir os eventuais prejuízos causados ao </w:t>
      </w:r>
      <w:r w:rsidR="007A3927" w:rsidRPr="0087279B">
        <w:rPr>
          <w:b/>
          <w:bCs/>
          <w:sz w:val="24"/>
          <w:szCs w:val="24"/>
        </w:rPr>
        <w:t>CONTRATANTE</w:t>
      </w:r>
      <w:r w:rsidRPr="0087279B">
        <w:rPr>
          <w:bCs/>
          <w:sz w:val="24"/>
          <w:szCs w:val="24"/>
        </w:rPr>
        <w:t xml:space="preserve">, provocados por ineficiência ou irregularidades cometidas na execução das obrigações assumidas na presente ARP.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VII.</w:t>
      </w:r>
      <w:r w:rsidRPr="0087279B">
        <w:rPr>
          <w:bCs/>
          <w:sz w:val="24"/>
          <w:szCs w:val="24"/>
        </w:rPr>
        <w:t xml:space="preserve"> Responsabilizar-se por todas as despesas diretas ou indiretas, tais como: salários, transportes, encargos sociais, fiscais, trabalhistas, previdenciários e de ordem de classe, indenizações e quaisquer outras que forem devidas aos seus empregados, ficando, ainda, o </w:t>
      </w:r>
      <w:r w:rsidR="007A3927" w:rsidRPr="0087279B">
        <w:rPr>
          <w:b/>
          <w:bCs/>
          <w:sz w:val="24"/>
          <w:szCs w:val="24"/>
        </w:rPr>
        <w:t>CONTRATANTE</w:t>
      </w:r>
      <w:r w:rsidRPr="0087279B">
        <w:rPr>
          <w:bCs/>
          <w:sz w:val="24"/>
          <w:szCs w:val="24"/>
        </w:rPr>
        <w:t xml:space="preserve">, isentos de qualquer vínculo empregatício, responsabilidade solidária ou subsidiária.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VIII.</w:t>
      </w:r>
      <w:r w:rsidRPr="0087279B">
        <w:rPr>
          <w:bCs/>
          <w:sz w:val="24"/>
          <w:szCs w:val="24"/>
        </w:rPr>
        <w:t xml:space="preserve"> Pagar, pontualmente, os seus fornecedores e as obrigações fiscais com base na presente ata, exonerando o </w:t>
      </w:r>
      <w:r w:rsidR="007A3927" w:rsidRPr="0087279B">
        <w:rPr>
          <w:b/>
          <w:bCs/>
          <w:sz w:val="24"/>
          <w:szCs w:val="24"/>
        </w:rPr>
        <w:t>CONTRATANTE</w:t>
      </w:r>
      <w:r w:rsidRPr="0087279B">
        <w:rPr>
          <w:bCs/>
          <w:sz w:val="24"/>
          <w:szCs w:val="24"/>
        </w:rPr>
        <w:t xml:space="preserve">, de responsabilidade solidária ou subsidiária por tal pagamento.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IX.</w:t>
      </w:r>
      <w:r w:rsidRPr="0087279B">
        <w:rPr>
          <w:bCs/>
          <w:sz w:val="24"/>
          <w:szCs w:val="24"/>
        </w:rPr>
        <w:t xml:space="preserve"> Manter o prazo de garantia 70%(setenta por cento) de vida útil , contado da data da entrega definitiva dos bens, na forma prevista no  anexo - Termo de Referência, do edital do </w:t>
      </w:r>
      <w:r w:rsidR="008B2B23" w:rsidRPr="0087279B">
        <w:rPr>
          <w:b/>
          <w:sz w:val="24"/>
          <w:szCs w:val="24"/>
        </w:rPr>
        <w:t xml:space="preserve">Pregão Presencial nº </w:t>
      </w:r>
      <w:r w:rsidR="00747391" w:rsidRPr="0087279B">
        <w:rPr>
          <w:b/>
          <w:sz w:val="24"/>
          <w:szCs w:val="24"/>
        </w:rPr>
        <w:t>01</w:t>
      </w:r>
      <w:r w:rsidR="00A07067" w:rsidRPr="0087279B">
        <w:rPr>
          <w:b/>
          <w:sz w:val="24"/>
          <w:szCs w:val="24"/>
        </w:rPr>
        <w:t>6</w:t>
      </w:r>
      <w:r w:rsidR="001C7612" w:rsidRPr="0087279B">
        <w:rPr>
          <w:b/>
          <w:sz w:val="24"/>
          <w:szCs w:val="24"/>
        </w:rPr>
        <w:t>/20</w:t>
      </w:r>
      <w:r w:rsidR="00747391" w:rsidRPr="0087279B">
        <w:rPr>
          <w:b/>
          <w:sz w:val="24"/>
          <w:szCs w:val="24"/>
        </w:rPr>
        <w:t>21</w:t>
      </w:r>
      <w:r w:rsidR="008B2B23" w:rsidRPr="0087279B">
        <w:rPr>
          <w:b/>
          <w:sz w:val="24"/>
          <w:szCs w:val="24"/>
        </w:rPr>
        <w:t xml:space="preserve"> (Registro de Preços)</w:t>
      </w:r>
      <w:r w:rsidR="008B2B23" w:rsidRPr="0087279B">
        <w:rPr>
          <w:sz w:val="24"/>
          <w:szCs w:val="24"/>
        </w:rPr>
        <w:t>.</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X</w:t>
      </w:r>
      <w:r w:rsidRPr="0087279B">
        <w:rPr>
          <w:bCs/>
          <w:sz w:val="24"/>
          <w:szCs w:val="24"/>
        </w:rPr>
        <w:t>. Emitir Nota Fiscal em conformidade com o Protocolo ICMS 42/09, ou seja, deverá ser emitida Nota Fiscal Eletrônica NF-e, modelo 55.</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 xml:space="preserve">DA VIGÊNCIA DESTA ATA DE REGISTRO DE PREÇOS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TERCEIRA:</w:t>
      </w:r>
      <w:r w:rsidRPr="0087279B">
        <w:rPr>
          <w:bCs/>
          <w:sz w:val="24"/>
          <w:szCs w:val="24"/>
        </w:rPr>
        <w:t xml:space="preserve"> O prazo de validade da presente Ata de Registro de Preços </w:t>
      </w:r>
      <w:r w:rsidR="00A01565" w:rsidRPr="0087279B">
        <w:rPr>
          <w:b/>
          <w:bCs/>
          <w:sz w:val="24"/>
          <w:szCs w:val="24"/>
        </w:rPr>
        <w:t>(</w:t>
      </w:r>
      <w:r w:rsidR="00A01565" w:rsidRPr="0087279B">
        <w:rPr>
          <w:b/>
          <w:sz w:val="24"/>
          <w:szCs w:val="24"/>
        </w:rPr>
        <w:t xml:space="preserve">Pregão Presencial nº </w:t>
      </w:r>
      <w:r w:rsidR="00A07067" w:rsidRPr="0087279B">
        <w:rPr>
          <w:b/>
          <w:sz w:val="24"/>
          <w:szCs w:val="24"/>
        </w:rPr>
        <w:t>0</w:t>
      </w:r>
      <w:r w:rsidR="00721227" w:rsidRPr="0087279B">
        <w:rPr>
          <w:b/>
          <w:sz w:val="24"/>
          <w:szCs w:val="24"/>
        </w:rPr>
        <w:t>1</w:t>
      </w:r>
      <w:r w:rsidR="00A07067" w:rsidRPr="0087279B">
        <w:rPr>
          <w:b/>
          <w:sz w:val="24"/>
          <w:szCs w:val="24"/>
        </w:rPr>
        <w:t>6</w:t>
      </w:r>
      <w:r w:rsidR="001C7612" w:rsidRPr="0087279B">
        <w:rPr>
          <w:b/>
          <w:sz w:val="24"/>
          <w:szCs w:val="24"/>
        </w:rPr>
        <w:t>/20</w:t>
      </w:r>
      <w:r w:rsidR="00721227" w:rsidRPr="0087279B">
        <w:rPr>
          <w:b/>
          <w:sz w:val="24"/>
          <w:szCs w:val="24"/>
        </w:rPr>
        <w:t>21</w:t>
      </w:r>
      <w:r w:rsidR="00A01565" w:rsidRPr="0087279B">
        <w:rPr>
          <w:b/>
          <w:sz w:val="24"/>
          <w:szCs w:val="24"/>
        </w:rPr>
        <w:t xml:space="preserve"> Registro de Preços) </w:t>
      </w:r>
      <w:r w:rsidRPr="0087279B">
        <w:rPr>
          <w:bCs/>
          <w:sz w:val="24"/>
          <w:szCs w:val="24"/>
        </w:rPr>
        <w:t xml:space="preserve">inicia-se no ato de sua assinatura e finda-se em </w:t>
      </w:r>
      <w:r w:rsidRPr="0087279B">
        <w:rPr>
          <w:b/>
          <w:bCs/>
          <w:sz w:val="24"/>
          <w:szCs w:val="24"/>
        </w:rPr>
        <w:t>31 de dezembro de 20</w:t>
      </w:r>
      <w:r w:rsidR="00721227" w:rsidRPr="0087279B">
        <w:rPr>
          <w:b/>
          <w:bCs/>
          <w:sz w:val="24"/>
          <w:szCs w:val="24"/>
        </w:rPr>
        <w:t>21</w:t>
      </w:r>
      <w:r w:rsidRPr="0087279B">
        <w:rPr>
          <w:bCs/>
          <w:sz w:val="24"/>
          <w:szCs w:val="24"/>
        </w:rPr>
        <w:t xml:space="preserve"> ou ate que se consuma o saldo orçamentário total do certame.</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QUARTA:</w:t>
      </w:r>
      <w:r w:rsidRPr="0087279B">
        <w:rPr>
          <w:bCs/>
          <w:sz w:val="24"/>
          <w:szCs w:val="24"/>
        </w:rPr>
        <w:t xml:space="preserve"> O preço registrado, a quantidade e o fornecedor dos produtos constantes desta, encontram-se contidos na tabela abaixo:</w:t>
      </w:r>
    </w:p>
    <w:p w:rsidR="008E22A7" w:rsidRPr="0087279B" w:rsidRDefault="008E22A7" w:rsidP="008E22A7">
      <w:pPr>
        <w:autoSpaceDE w:val="0"/>
        <w:autoSpaceDN w:val="0"/>
        <w:adjustRightInd w:val="0"/>
        <w:ind w:firstLine="1701"/>
        <w:jc w:val="both"/>
        <w:rPr>
          <w:bCs/>
          <w:sz w:val="24"/>
          <w:szCs w:val="24"/>
        </w:rPr>
      </w:pPr>
    </w:p>
    <w:tbl>
      <w:tblPr>
        <w:tblStyle w:val="TableGrid"/>
        <w:tblW w:w="9923" w:type="dxa"/>
        <w:tblInd w:w="-201" w:type="dxa"/>
        <w:tblLayout w:type="fixed"/>
        <w:tblCellMar>
          <w:top w:w="23" w:type="dxa"/>
          <w:left w:w="83" w:type="dxa"/>
          <w:right w:w="67" w:type="dxa"/>
        </w:tblCellMar>
        <w:tblLook w:val="04A0" w:firstRow="1" w:lastRow="0" w:firstColumn="1" w:lastColumn="0" w:noHBand="0" w:noVBand="1"/>
      </w:tblPr>
      <w:tblGrid>
        <w:gridCol w:w="710"/>
        <w:gridCol w:w="1984"/>
        <w:gridCol w:w="567"/>
        <w:gridCol w:w="3119"/>
        <w:gridCol w:w="992"/>
        <w:gridCol w:w="1134"/>
        <w:gridCol w:w="1417"/>
      </w:tblGrid>
      <w:tr w:rsidR="0087279B" w:rsidRPr="0087279B" w:rsidTr="00266948">
        <w:trPr>
          <w:trHeight w:val="235"/>
        </w:trPr>
        <w:tc>
          <w:tcPr>
            <w:tcW w:w="710" w:type="dxa"/>
            <w:tcBorders>
              <w:top w:val="single" w:sz="8" w:space="0" w:color="000000"/>
              <w:left w:val="single" w:sz="8" w:space="0" w:color="000000"/>
              <w:bottom w:val="single" w:sz="11" w:space="0" w:color="000000"/>
              <w:right w:val="single" w:sz="11"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ITEM</w:t>
            </w:r>
          </w:p>
        </w:tc>
        <w:tc>
          <w:tcPr>
            <w:tcW w:w="1984" w:type="dxa"/>
            <w:tcBorders>
              <w:top w:val="single" w:sz="8" w:space="0" w:color="000000"/>
              <w:left w:val="single" w:sz="11" w:space="0" w:color="000000"/>
              <w:bottom w:val="single" w:sz="11" w:space="0" w:color="000000"/>
              <w:right w:val="single" w:sz="11"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PRODUTO</w:t>
            </w:r>
          </w:p>
        </w:tc>
        <w:tc>
          <w:tcPr>
            <w:tcW w:w="567" w:type="dxa"/>
            <w:tcBorders>
              <w:top w:val="single" w:sz="8" w:space="0" w:color="000000"/>
              <w:left w:val="single" w:sz="11" w:space="0" w:color="000000"/>
              <w:bottom w:val="single" w:sz="11" w:space="0" w:color="000000"/>
              <w:right w:val="single" w:sz="11"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UND</w:t>
            </w:r>
          </w:p>
        </w:tc>
        <w:tc>
          <w:tcPr>
            <w:tcW w:w="3119" w:type="dxa"/>
            <w:tcBorders>
              <w:top w:val="single" w:sz="8" w:space="0" w:color="000000"/>
              <w:left w:val="single" w:sz="11" w:space="0" w:color="000000"/>
              <w:bottom w:val="single" w:sz="11" w:space="0" w:color="000000"/>
              <w:right w:val="single" w:sz="11"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 xml:space="preserve">FORNCEDOR </w:t>
            </w:r>
          </w:p>
        </w:tc>
        <w:tc>
          <w:tcPr>
            <w:tcW w:w="992" w:type="dxa"/>
            <w:tcBorders>
              <w:top w:val="single" w:sz="8" w:space="0" w:color="000000"/>
              <w:left w:val="single" w:sz="11" w:space="0" w:color="000000"/>
              <w:bottom w:val="single" w:sz="11" w:space="0" w:color="000000"/>
              <w:right w:val="single" w:sz="11"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QTDE</w:t>
            </w:r>
          </w:p>
        </w:tc>
        <w:tc>
          <w:tcPr>
            <w:tcW w:w="1134" w:type="dxa"/>
            <w:tcBorders>
              <w:top w:val="single" w:sz="8" w:space="0" w:color="000000"/>
              <w:left w:val="single" w:sz="11" w:space="0" w:color="000000"/>
              <w:bottom w:val="single" w:sz="11" w:space="0" w:color="000000"/>
              <w:right w:val="single" w:sz="10"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VALOR UNITÁRIO</w:t>
            </w:r>
          </w:p>
        </w:tc>
        <w:tc>
          <w:tcPr>
            <w:tcW w:w="1417" w:type="dxa"/>
            <w:tcBorders>
              <w:top w:val="single" w:sz="8" w:space="0" w:color="000000"/>
              <w:left w:val="single" w:sz="11" w:space="0" w:color="000000"/>
              <w:bottom w:val="single" w:sz="11" w:space="0" w:color="000000"/>
              <w:right w:val="single" w:sz="10" w:space="0" w:color="000000"/>
            </w:tcBorders>
            <w:shd w:val="clear" w:color="auto" w:fill="D7E4BC"/>
          </w:tcPr>
          <w:p w:rsidR="008B2B23" w:rsidRPr="0087279B" w:rsidRDefault="008B2B23" w:rsidP="00266948">
            <w:pPr>
              <w:rPr>
                <w:rFonts w:ascii="Times New Roman" w:hAnsi="Times New Roman" w:cs="Times New Roman"/>
                <w:sz w:val="18"/>
                <w:szCs w:val="18"/>
              </w:rPr>
            </w:pPr>
            <w:r w:rsidRPr="0087279B">
              <w:rPr>
                <w:rFonts w:ascii="Times New Roman" w:eastAsia="Calibri" w:hAnsi="Times New Roman" w:cs="Times New Roman"/>
                <w:b/>
                <w:sz w:val="18"/>
                <w:szCs w:val="18"/>
              </w:rPr>
              <w:t>VALOR TOTAL</w:t>
            </w:r>
          </w:p>
        </w:tc>
      </w:tr>
      <w:tr w:rsidR="0087279B" w:rsidRPr="0087279B" w:rsidTr="00266948">
        <w:trPr>
          <w:trHeight w:val="294"/>
        </w:trPr>
        <w:tc>
          <w:tcPr>
            <w:tcW w:w="710" w:type="dxa"/>
            <w:tcBorders>
              <w:top w:val="single" w:sz="11" w:space="0" w:color="000000"/>
              <w:left w:val="single" w:sz="8" w:space="0" w:color="000000"/>
              <w:bottom w:val="single" w:sz="11"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1984" w:type="dxa"/>
            <w:tcBorders>
              <w:top w:val="single" w:sz="11" w:space="0" w:color="000000"/>
              <w:left w:val="single" w:sz="11" w:space="0" w:color="000000"/>
              <w:bottom w:val="single" w:sz="11"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567" w:type="dxa"/>
            <w:tcBorders>
              <w:top w:val="single" w:sz="11" w:space="0" w:color="000000"/>
              <w:left w:val="single" w:sz="11" w:space="0" w:color="000000"/>
              <w:bottom w:val="single" w:sz="11"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3119" w:type="dxa"/>
            <w:tcBorders>
              <w:top w:val="single" w:sz="11" w:space="0" w:color="000000"/>
              <w:left w:val="single" w:sz="11" w:space="0" w:color="000000"/>
              <w:bottom w:val="single" w:sz="11"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992" w:type="dxa"/>
            <w:tcBorders>
              <w:top w:val="single" w:sz="11" w:space="0" w:color="000000"/>
              <w:left w:val="single" w:sz="11" w:space="0" w:color="000000"/>
              <w:bottom w:val="single" w:sz="11"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1134" w:type="dxa"/>
            <w:tcBorders>
              <w:top w:val="single" w:sz="11" w:space="0" w:color="000000"/>
              <w:left w:val="single" w:sz="11" w:space="0" w:color="000000"/>
              <w:bottom w:val="single" w:sz="11" w:space="0" w:color="000000"/>
              <w:right w:val="single" w:sz="10" w:space="0" w:color="000000"/>
            </w:tcBorders>
          </w:tcPr>
          <w:p w:rsidR="008B2B23" w:rsidRPr="0087279B" w:rsidRDefault="008B2B23" w:rsidP="00266948">
            <w:pPr>
              <w:rPr>
                <w:rFonts w:ascii="Times New Roman" w:hAnsi="Times New Roman" w:cs="Times New Roman"/>
                <w:sz w:val="20"/>
                <w:szCs w:val="20"/>
              </w:rPr>
            </w:pPr>
          </w:p>
        </w:tc>
        <w:tc>
          <w:tcPr>
            <w:tcW w:w="1417" w:type="dxa"/>
            <w:tcBorders>
              <w:top w:val="single" w:sz="11" w:space="0" w:color="000000"/>
              <w:left w:val="single" w:sz="11" w:space="0" w:color="000000"/>
              <w:bottom w:val="single" w:sz="11" w:space="0" w:color="000000"/>
              <w:right w:val="single" w:sz="10" w:space="0" w:color="000000"/>
            </w:tcBorders>
          </w:tcPr>
          <w:p w:rsidR="008B2B23" w:rsidRPr="0087279B" w:rsidRDefault="008B2B23" w:rsidP="00266948">
            <w:pPr>
              <w:rPr>
                <w:rFonts w:ascii="Times New Roman" w:hAnsi="Times New Roman" w:cs="Times New Roman"/>
                <w:b/>
                <w:sz w:val="20"/>
                <w:szCs w:val="20"/>
              </w:rPr>
            </w:pPr>
          </w:p>
        </w:tc>
      </w:tr>
      <w:tr w:rsidR="000048A6" w:rsidRPr="0087279B" w:rsidTr="00266948">
        <w:trPr>
          <w:trHeight w:val="294"/>
        </w:trPr>
        <w:tc>
          <w:tcPr>
            <w:tcW w:w="710" w:type="dxa"/>
            <w:tcBorders>
              <w:top w:val="single" w:sz="11" w:space="0" w:color="000000"/>
              <w:left w:val="single" w:sz="8" w:space="0" w:color="000000"/>
              <w:bottom w:val="single" w:sz="11" w:space="0" w:color="000000"/>
              <w:right w:val="single" w:sz="11" w:space="0" w:color="000000"/>
            </w:tcBorders>
          </w:tcPr>
          <w:p w:rsidR="000048A6" w:rsidRPr="0087279B" w:rsidRDefault="000048A6" w:rsidP="00266948">
            <w:pPr>
              <w:rPr>
                <w:rFonts w:ascii="Times New Roman" w:hAnsi="Times New Roman" w:cs="Times New Roman"/>
              </w:rPr>
            </w:pPr>
          </w:p>
        </w:tc>
        <w:tc>
          <w:tcPr>
            <w:tcW w:w="1984" w:type="dxa"/>
            <w:tcBorders>
              <w:top w:val="single" w:sz="11" w:space="0" w:color="000000"/>
              <w:left w:val="single" w:sz="11" w:space="0" w:color="000000"/>
              <w:bottom w:val="single" w:sz="11" w:space="0" w:color="000000"/>
              <w:right w:val="single" w:sz="11" w:space="0" w:color="000000"/>
            </w:tcBorders>
          </w:tcPr>
          <w:p w:rsidR="000048A6" w:rsidRPr="0087279B" w:rsidRDefault="000048A6" w:rsidP="00266948">
            <w:pPr>
              <w:rPr>
                <w:rFonts w:ascii="Times New Roman" w:hAnsi="Times New Roman" w:cs="Times New Roman"/>
              </w:rPr>
            </w:pPr>
          </w:p>
        </w:tc>
        <w:tc>
          <w:tcPr>
            <w:tcW w:w="567" w:type="dxa"/>
            <w:tcBorders>
              <w:top w:val="single" w:sz="11" w:space="0" w:color="000000"/>
              <w:left w:val="single" w:sz="11" w:space="0" w:color="000000"/>
              <w:bottom w:val="single" w:sz="11" w:space="0" w:color="000000"/>
              <w:right w:val="single" w:sz="11" w:space="0" w:color="000000"/>
            </w:tcBorders>
          </w:tcPr>
          <w:p w:rsidR="000048A6" w:rsidRPr="0087279B" w:rsidRDefault="000048A6" w:rsidP="00266948">
            <w:pPr>
              <w:rPr>
                <w:rFonts w:ascii="Times New Roman" w:hAnsi="Times New Roman" w:cs="Times New Roman"/>
              </w:rPr>
            </w:pPr>
          </w:p>
        </w:tc>
        <w:tc>
          <w:tcPr>
            <w:tcW w:w="3119" w:type="dxa"/>
            <w:tcBorders>
              <w:top w:val="single" w:sz="11" w:space="0" w:color="000000"/>
              <w:left w:val="single" w:sz="11" w:space="0" w:color="000000"/>
              <w:bottom w:val="single" w:sz="11" w:space="0" w:color="000000"/>
              <w:right w:val="single" w:sz="11" w:space="0" w:color="000000"/>
            </w:tcBorders>
          </w:tcPr>
          <w:p w:rsidR="000048A6" w:rsidRPr="0087279B" w:rsidRDefault="000048A6" w:rsidP="00266948">
            <w:pPr>
              <w:rPr>
                <w:rFonts w:ascii="Times New Roman" w:hAnsi="Times New Roman" w:cs="Times New Roman"/>
              </w:rPr>
            </w:pPr>
          </w:p>
        </w:tc>
        <w:tc>
          <w:tcPr>
            <w:tcW w:w="992" w:type="dxa"/>
            <w:tcBorders>
              <w:top w:val="single" w:sz="11" w:space="0" w:color="000000"/>
              <w:left w:val="single" w:sz="11" w:space="0" w:color="000000"/>
              <w:bottom w:val="single" w:sz="11" w:space="0" w:color="000000"/>
              <w:right w:val="single" w:sz="11" w:space="0" w:color="000000"/>
            </w:tcBorders>
          </w:tcPr>
          <w:p w:rsidR="000048A6" w:rsidRPr="0087279B" w:rsidRDefault="000048A6" w:rsidP="00266948">
            <w:pPr>
              <w:rPr>
                <w:rFonts w:ascii="Times New Roman" w:hAnsi="Times New Roman" w:cs="Times New Roman"/>
              </w:rPr>
            </w:pPr>
          </w:p>
        </w:tc>
        <w:tc>
          <w:tcPr>
            <w:tcW w:w="1134" w:type="dxa"/>
            <w:tcBorders>
              <w:top w:val="single" w:sz="11" w:space="0" w:color="000000"/>
              <w:left w:val="single" w:sz="11" w:space="0" w:color="000000"/>
              <w:bottom w:val="single" w:sz="11" w:space="0" w:color="000000"/>
              <w:right w:val="single" w:sz="10" w:space="0" w:color="000000"/>
            </w:tcBorders>
          </w:tcPr>
          <w:p w:rsidR="000048A6" w:rsidRPr="0087279B" w:rsidRDefault="000048A6" w:rsidP="00266948">
            <w:pPr>
              <w:rPr>
                <w:rFonts w:ascii="Times New Roman" w:hAnsi="Times New Roman" w:cs="Times New Roman"/>
              </w:rPr>
            </w:pPr>
          </w:p>
        </w:tc>
        <w:tc>
          <w:tcPr>
            <w:tcW w:w="1417" w:type="dxa"/>
            <w:tcBorders>
              <w:top w:val="single" w:sz="11" w:space="0" w:color="000000"/>
              <w:left w:val="single" w:sz="11" w:space="0" w:color="000000"/>
              <w:bottom w:val="single" w:sz="11" w:space="0" w:color="000000"/>
              <w:right w:val="single" w:sz="10" w:space="0" w:color="000000"/>
            </w:tcBorders>
          </w:tcPr>
          <w:p w:rsidR="000048A6" w:rsidRPr="0087279B" w:rsidRDefault="000048A6" w:rsidP="00266948">
            <w:pPr>
              <w:rPr>
                <w:rFonts w:ascii="Times New Roman" w:hAnsi="Times New Roman" w:cs="Times New Roman"/>
                <w:b/>
              </w:rPr>
            </w:pPr>
          </w:p>
        </w:tc>
      </w:tr>
    </w:tbl>
    <w:p w:rsidR="008E22A7" w:rsidRPr="0087279B" w:rsidRDefault="008E22A7" w:rsidP="008E22A7">
      <w:pPr>
        <w:autoSpaceDE w:val="0"/>
        <w:autoSpaceDN w:val="0"/>
        <w:adjustRightInd w:val="0"/>
        <w:jc w:val="both"/>
        <w:rPr>
          <w:bCs/>
        </w:rPr>
      </w:pPr>
    </w:p>
    <w:tbl>
      <w:tblPr>
        <w:tblStyle w:val="TableGrid"/>
        <w:tblW w:w="9923" w:type="dxa"/>
        <w:tblInd w:w="-201" w:type="dxa"/>
        <w:tblCellMar>
          <w:top w:w="23" w:type="dxa"/>
          <w:left w:w="83" w:type="dxa"/>
          <w:right w:w="67" w:type="dxa"/>
        </w:tblCellMar>
        <w:tblLook w:val="04A0" w:firstRow="1" w:lastRow="0" w:firstColumn="1" w:lastColumn="0" w:noHBand="0" w:noVBand="1"/>
      </w:tblPr>
      <w:tblGrid>
        <w:gridCol w:w="6332"/>
        <w:gridCol w:w="1040"/>
        <w:gridCol w:w="1134"/>
        <w:gridCol w:w="1417"/>
      </w:tblGrid>
      <w:tr w:rsidR="008B2B23" w:rsidRPr="0087279B" w:rsidTr="008B2B23">
        <w:trPr>
          <w:trHeight w:val="294"/>
        </w:trPr>
        <w:tc>
          <w:tcPr>
            <w:tcW w:w="6332" w:type="dxa"/>
            <w:tcBorders>
              <w:top w:val="single" w:sz="11" w:space="0" w:color="000000"/>
              <w:left w:val="single" w:sz="8" w:space="0" w:color="000000"/>
              <w:bottom w:val="single" w:sz="10" w:space="0" w:color="000000"/>
              <w:right w:val="single" w:sz="11" w:space="0" w:color="000000"/>
            </w:tcBorders>
          </w:tcPr>
          <w:p w:rsidR="008B2B23" w:rsidRPr="0087279B" w:rsidRDefault="008B2B23" w:rsidP="00266948">
            <w:pPr>
              <w:rPr>
                <w:rFonts w:ascii="Times New Roman" w:hAnsi="Times New Roman" w:cs="Times New Roman"/>
                <w:b/>
                <w:sz w:val="20"/>
                <w:szCs w:val="20"/>
              </w:rPr>
            </w:pPr>
            <w:r w:rsidRPr="0087279B">
              <w:rPr>
                <w:rFonts w:ascii="Times New Roman" w:hAnsi="Times New Roman" w:cs="Times New Roman"/>
                <w:b/>
                <w:sz w:val="20"/>
                <w:szCs w:val="20"/>
              </w:rPr>
              <w:t xml:space="preserve">TOTAL GERAL ESTIMADO </w:t>
            </w:r>
          </w:p>
        </w:tc>
        <w:tc>
          <w:tcPr>
            <w:tcW w:w="1040" w:type="dxa"/>
            <w:tcBorders>
              <w:top w:val="single" w:sz="11" w:space="0" w:color="000000"/>
              <w:left w:val="single" w:sz="11" w:space="0" w:color="000000"/>
              <w:bottom w:val="single" w:sz="10" w:space="0" w:color="000000"/>
              <w:right w:val="single" w:sz="11" w:space="0" w:color="000000"/>
            </w:tcBorders>
          </w:tcPr>
          <w:p w:rsidR="008B2B23" w:rsidRPr="0087279B" w:rsidRDefault="008B2B23" w:rsidP="00266948">
            <w:pPr>
              <w:rPr>
                <w:rFonts w:ascii="Times New Roman" w:hAnsi="Times New Roman" w:cs="Times New Roman"/>
                <w:sz w:val="20"/>
                <w:szCs w:val="20"/>
              </w:rPr>
            </w:pPr>
          </w:p>
        </w:tc>
        <w:tc>
          <w:tcPr>
            <w:tcW w:w="1134" w:type="dxa"/>
            <w:tcBorders>
              <w:top w:val="single" w:sz="11" w:space="0" w:color="000000"/>
              <w:left w:val="single" w:sz="11" w:space="0" w:color="000000"/>
              <w:bottom w:val="single" w:sz="10" w:space="0" w:color="000000"/>
              <w:right w:val="single" w:sz="10" w:space="0" w:color="000000"/>
            </w:tcBorders>
          </w:tcPr>
          <w:p w:rsidR="008B2B23" w:rsidRPr="0087279B" w:rsidRDefault="008B2B23" w:rsidP="00266948">
            <w:pPr>
              <w:rPr>
                <w:rFonts w:ascii="Times New Roman" w:hAnsi="Times New Roman" w:cs="Times New Roman"/>
                <w:sz w:val="20"/>
                <w:szCs w:val="20"/>
              </w:rPr>
            </w:pPr>
          </w:p>
        </w:tc>
        <w:tc>
          <w:tcPr>
            <w:tcW w:w="1417" w:type="dxa"/>
            <w:tcBorders>
              <w:top w:val="single" w:sz="11" w:space="0" w:color="000000"/>
              <w:left w:val="single" w:sz="11" w:space="0" w:color="000000"/>
              <w:bottom w:val="single" w:sz="10" w:space="0" w:color="000000"/>
              <w:right w:val="single" w:sz="10" w:space="0" w:color="000000"/>
            </w:tcBorders>
          </w:tcPr>
          <w:p w:rsidR="008B2B23" w:rsidRPr="0087279B" w:rsidRDefault="008B2B23" w:rsidP="008B2B23">
            <w:pPr>
              <w:rPr>
                <w:rFonts w:ascii="Times New Roman" w:hAnsi="Times New Roman" w:cs="Times New Roman"/>
                <w:b/>
                <w:sz w:val="20"/>
                <w:szCs w:val="20"/>
              </w:rPr>
            </w:pPr>
          </w:p>
        </w:tc>
      </w:tr>
    </w:tbl>
    <w:p w:rsidR="008B2B23" w:rsidRPr="0087279B" w:rsidRDefault="008B2B23" w:rsidP="008B2B23">
      <w:pPr>
        <w:rPr>
          <w:rFonts w:eastAsia="Calibri"/>
        </w:rPr>
      </w:pPr>
    </w:p>
    <w:tbl>
      <w:tblPr>
        <w:tblStyle w:val="TableGrid"/>
        <w:tblW w:w="9923" w:type="dxa"/>
        <w:tblInd w:w="-201" w:type="dxa"/>
        <w:tblCellMar>
          <w:top w:w="23" w:type="dxa"/>
          <w:left w:w="83" w:type="dxa"/>
          <w:right w:w="67" w:type="dxa"/>
        </w:tblCellMar>
        <w:tblLook w:val="04A0" w:firstRow="1" w:lastRow="0" w:firstColumn="1" w:lastColumn="0" w:noHBand="0" w:noVBand="1"/>
      </w:tblPr>
      <w:tblGrid>
        <w:gridCol w:w="9923"/>
      </w:tblGrid>
      <w:tr w:rsidR="008B2B23" w:rsidRPr="0087279B" w:rsidTr="00266948">
        <w:trPr>
          <w:trHeight w:val="294"/>
        </w:trPr>
        <w:tc>
          <w:tcPr>
            <w:tcW w:w="1417" w:type="dxa"/>
            <w:tcBorders>
              <w:top w:val="single" w:sz="11" w:space="0" w:color="000000"/>
              <w:left w:val="single" w:sz="11" w:space="0" w:color="000000"/>
              <w:bottom w:val="single" w:sz="10" w:space="0" w:color="000000"/>
              <w:right w:val="single" w:sz="10" w:space="0" w:color="000000"/>
            </w:tcBorders>
          </w:tcPr>
          <w:p w:rsidR="008B2B23" w:rsidRPr="0087279B" w:rsidRDefault="008B2B23" w:rsidP="00266948">
            <w:pPr>
              <w:rPr>
                <w:rFonts w:ascii="Times New Roman" w:hAnsi="Times New Roman" w:cs="Times New Roman"/>
                <w:b/>
                <w:sz w:val="20"/>
                <w:szCs w:val="20"/>
              </w:rPr>
            </w:pPr>
            <w:r w:rsidRPr="0087279B">
              <w:rPr>
                <w:rFonts w:ascii="Times New Roman" w:hAnsi="Times New Roman" w:cs="Times New Roman"/>
                <w:b/>
                <w:sz w:val="20"/>
                <w:szCs w:val="20"/>
              </w:rPr>
              <w:t>TOTAL GERAL ESTIMADO .......................................................................R$ ________________________________</w:t>
            </w:r>
          </w:p>
          <w:p w:rsidR="008B2B23" w:rsidRPr="0087279B" w:rsidRDefault="008B2B23" w:rsidP="00266948">
            <w:pPr>
              <w:rPr>
                <w:rFonts w:ascii="Times New Roman" w:hAnsi="Times New Roman" w:cs="Times New Roman"/>
                <w:b/>
                <w:sz w:val="20"/>
                <w:szCs w:val="20"/>
              </w:rPr>
            </w:pPr>
          </w:p>
          <w:p w:rsidR="008B2B23" w:rsidRPr="0087279B" w:rsidRDefault="008B2B23" w:rsidP="008B2B23">
            <w:pPr>
              <w:jc w:val="center"/>
              <w:rPr>
                <w:rFonts w:ascii="Times New Roman" w:hAnsi="Times New Roman" w:cs="Times New Roman"/>
                <w:b/>
                <w:sz w:val="20"/>
                <w:szCs w:val="20"/>
              </w:rPr>
            </w:pPr>
            <w:r w:rsidRPr="0087279B">
              <w:rPr>
                <w:rFonts w:ascii="Times New Roman" w:hAnsi="Times New Roman" w:cs="Times New Roman"/>
                <w:b/>
                <w:sz w:val="20"/>
                <w:szCs w:val="20"/>
              </w:rPr>
              <w:t>(________________________________________________________________________________________________)</w:t>
            </w:r>
          </w:p>
          <w:p w:rsidR="008B2B23" w:rsidRPr="0087279B" w:rsidRDefault="008B2B23" w:rsidP="008B2B23">
            <w:pPr>
              <w:jc w:val="center"/>
              <w:rPr>
                <w:rFonts w:ascii="Times New Roman" w:hAnsi="Times New Roman" w:cs="Times New Roman"/>
                <w:b/>
                <w:sz w:val="20"/>
                <w:szCs w:val="20"/>
              </w:rPr>
            </w:pPr>
          </w:p>
        </w:tc>
      </w:tr>
    </w:tbl>
    <w:p w:rsidR="008B2B23" w:rsidRPr="0087279B" w:rsidRDefault="008B2B23" w:rsidP="008B2B23">
      <w:pPr>
        <w:rPr>
          <w:rFonts w:eastAsia="Calibri"/>
          <w:sz w:val="24"/>
          <w:szCs w:val="24"/>
        </w:rPr>
      </w:pPr>
    </w:p>
    <w:p w:rsidR="008B2B23" w:rsidRPr="0087279B" w:rsidRDefault="008B2B23" w:rsidP="008B2B23">
      <w:pPr>
        <w:ind w:firstLine="708"/>
        <w:jc w:val="both"/>
        <w:rPr>
          <w:sz w:val="24"/>
          <w:szCs w:val="24"/>
        </w:rPr>
      </w:pPr>
      <w:r w:rsidRPr="0087279B">
        <w:rPr>
          <w:sz w:val="24"/>
          <w:szCs w:val="24"/>
        </w:rPr>
        <w:t xml:space="preserve">As despesas com a execução das referidas aquisições provenientes do </w:t>
      </w:r>
      <w:r w:rsidRPr="0087279B">
        <w:rPr>
          <w:b/>
          <w:sz w:val="24"/>
          <w:szCs w:val="24"/>
        </w:rPr>
        <w:t xml:space="preserve">Pregão Presencial nº </w:t>
      </w:r>
      <w:r w:rsidR="00A07067" w:rsidRPr="0087279B">
        <w:rPr>
          <w:b/>
          <w:sz w:val="24"/>
          <w:szCs w:val="24"/>
        </w:rPr>
        <w:t>0</w:t>
      </w:r>
      <w:r w:rsidR="009215AF" w:rsidRPr="0087279B">
        <w:rPr>
          <w:b/>
          <w:sz w:val="24"/>
          <w:szCs w:val="24"/>
        </w:rPr>
        <w:t>1</w:t>
      </w:r>
      <w:r w:rsidR="00A07067" w:rsidRPr="0087279B">
        <w:rPr>
          <w:b/>
          <w:sz w:val="24"/>
          <w:szCs w:val="24"/>
        </w:rPr>
        <w:t>6</w:t>
      </w:r>
      <w:r w:rsidR="001C7612" w:rsidRPr="0087279B">
        <w:rPr>
          <w:b/>
          <w:sz w:val="24"/>
          <w:szCs w:val="24"/>
        </w:rPr>
        <w:t>/20</w:t>
      </w:r>
      <w:r w:rsidR="009215AF" w:rsidRPr="0087279B">
        <w:rPr>
          <w:b/>
          <w:sz w:val="24"/>
          <w:szCs w:val="24"/>
        </w:rPr>
        <w:t>21</w:t>
      </w:r>
      <w:r w:rsidRPr="0087279B">
        <w:rPr>
          <w:b/>
          <w:sz w:val="24"/>
          <w:szCs w:val="24"/>
        </w:rPr>
        <w:t xml:space="preserve"> (Registro de Preços)</w:t>
      </w:r>
      <w:r w:rsidRPr="0087279B">
        <w:rPr>
          <w:sz w:val="24"/>
          <w:szCs w:val="24"/>
        </w:rPr>
        <w:t>, correrá a conta dos elementos das dotações orçamentárias que colocamos a frente:</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986"/>
      </w:tblGrid>
      <w:tr w:rsidR="006F6C4A" w:rsidRPr="0087279B" w:rsidTr="008B57AB">
        <w:trPr>
          <w:jc w:val="center"/>
        </w:trPr>
        <w:tc>
          <w:tcPr>
            <w:tcW w:w="3720" w:type="dxa"/>
            <w:shd w:val="clear" w:color="auto" w:fill="C2D69B" w:themeFill="accent3" w:themeFillTint="99"/>
          </w:tcPr>
          <w:p w:rsidR="00A01565" w:rsidRPr="0087279B" w:rsidRDefault="00A01565" w:rsidP="00266948">
            <w:pPr>
              <w:pStyle w:val="Corpo"/>
              <w:jc w:val="both"/>
              <w:rPr>
                <w:rFonts w:ascii="Times New Roman" w:hAnsi="Times New Roman"/>
                <w:b/>
                <w:color w:val="auto"/>
                <w:sz w:val="22"/>
                <w:szCs w:val="22"/>
              </w:rPr>
            </w:pPr>
            <w:r w:rsidRPr="0087279B">
              <w:rPr>
                <w:rFonts w:ascii="Times New Roman" w:hAnsi="Times New Roman"/>
                <w:b/>
                <w:color w:val="auto"/>
                <w:sz w:val="22"/>
                <w:szCs w:val="22"/>
              </w:rPr>
              <w:t>Setor</w:t>
            </w:r>
          </w:p>
        </w:tc>
        <w:tc>
          <w:tcPr>
            <w:tcW w:w="5986" w:type="dxa"/>
            <w:shd w:val="clear" w:color="auto" w:fill="C2D69B" w:themeFill="accent3" w:themeFillTint="99"/>
          </w:tcPr>
          <w:p w:rsidR="00A01565" w:rsidRPr="0087279B" w:rsidRDefault="00A01565" w:rsidP="00266948">
            <w:pPr>
              <w:pStyle w:val="Corpo"/>
              <w:jc w:val="both"/>
              <w:rPr>
                <w:rFonts w:ascii="Times New Roman" w:hAnsi="Times New Roman"/>
                <w:b/>
                <w:color w:val="auto"/>
                <w:sz w:val="22"/>
                <w:szCs w:val="22"/>
              </w:rPr>
            </w:pPr>
            <w:r w:rsidRPr="0087279B">
              <w:rPr>
                <w:rFonts w:ascii="Times New Roman" w:hAnsi="Times New Roman"/>
                <w:b/>
                <w:color w:val="auto"/>
                <w:sz w:val="22"/>
                <w:szCs w:val="22"/>
              </w:rPr>
              <w:t>Classificação da Despesa</w:t>
            </w:r>
          </w:p>
        </w:tc>
      </w:tr>
    </w:tbl>
    <w:p w:rsidR="00B3505E" w:rsidRPr="0087279B" w:rsidRDefault="00B3505E" w:rsidP="008B2B23">
      <w:pPr>
        <w:rPr>
          <w:rFonts w:eastAsia="Calibri"/>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QUINTA:</w:t>
      </w:r>
      <w:r w:rsidRPr="0087279B">
        <w:rPr>
          <w:bCs/>
          <w:sz w:val="24"/>
          <w:szCs w:val="24"/>
        </w:rPr>
        <w:t xml:space="preserve"> A Ata de Registro de Preços, durante sua vigência, poderá ser utilizada por qualquer órgão ou entidade da administração que não tenha participado do certame, mediante prévia consulta e autorização do Município e do fornecedor, sem prejuízo das quantidades registradas nesta Ata.</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Parágrafo único: As contratações adicionais previstas nesta cláusula não poderão exceder, por órgão ou entidade interessada, a 100% (cem por cento) dos quantitativos registrados na Ata de Registro de Preços.</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 xml:space="preserve">DAS OBRIGAÇÕES DO MUNICÍPIO DE </w:t>
      </w:r>
      <w:r w:rsidR="002D74E0" w:rsidRPr="0087279B">
        <w:rPr>
          <w:b/>
          <w:bCs/>
          <w:sz w:val="24"/>
          <w:szCs w:val="24"/>
        </w:rPr>
        <w:t>BALIZA</w:t>
      </w:r>
      <w:r w:rsidRPr="0087279B">
        <w:rPr>
          <w:bCs/>
          <w:sz w:val="24"/>
          <w:szCs w:val="24"/>
        </w:rPr>
        <w:t xml:space="preserve">.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SEXTA:</w:t>
      </w:r>
      <w:r w:rsidRPr="0087279B">
        <w:rPr>
          <w:bCs/>
          <w:sz w:val="24"/>
          <w:szCs w:val="24"/>
        </w:rPr>
        <w:t xml:space="preserve"> São obrigações d</w:t>
      </w:r>
      <w:r w:rsidR="003D5886" w:rsidRPr="0087279B">
        <w:rPr>
          <w:bCs/>
          <w:sz w:val="24"/>
          <w:szCs w:val="24"/>
        </w:rPr>
        <w:t>o</w:t>
      </w:r>
      <w:r w:rsidRPr="0087279B">
        <w:rPr>
          <w:bCs/>
          <w:sz w:val="24"/>
          <w:szCs w:val="24"/>
        </w:rPr>
        <w:t xml:space="preserve"> </w:t>
      </w:r>
      <w:r w:rsidR="007A3927" w:rsidRPr="0087279B">
        <w:rPr>
          <w:b/>
          <w:bCs/>
          <w:sz w:val="24"/>
          <w:szCs w:val="24"/>
        </w:rPr>
        <w:t>CONTRATANTE</w:t>
      </w:r>
      <w:r w:rsidRPr="0087279B">
        <w:rPr>
          <w:bCs/>
          <w:sz w:val="24"/>
          <w:szCs w:val="24"/>
        </w:rPr>
        <w:t xml:space="preserve">, entre outras: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w:t>
      </w:r>
      <w:r w:rsidRPr="0087279B">
        <w:rPr>
          <w:bCs/>
          <w:sz w:val="24"/>
          <w:szCs w:val="24"/>
        </w:rPr>
        <w:t xml:space="preserve"> Gerenciar, através do DEPARTAMENTO DE COMPRAS DO MUNICIPIO </w:t>
      </w:r>
      <w:r w:rsidR="002D74E0" w:rsidRPr="0087279B">
        <w:rPr>
          <w:bCs/>
          <w:sz w:val="24"/>
          <w:szCs w:val="24"/>
        </w:rPr>
        <w:t>BALIZA</w:t>
      </w:r>
      <w:r w:rsidRPr="0087279B">
        <w:rPr>
          <w:bCs/>
          <w:sz w:val="24"/>
          <w:szCs w:val="24"/>
        </w:rPr>
        <w:t xml:space="preserve">- GO, </w:t>
      </w:r>
      <w:r w:rsidR="000048A6" w:rsidRPr="0087279B">
        <w:rPr>
          <w:bCs/>
          <w:sz w:val="24"/>
          <w:szCs w:val="24"/>
        </w:rPr>
        <w:t>está</w:t>
      </w:r>
      <w:r w:rsidRPr="0087279B">
        <w:rPr>
          <w:bCs/>
          <w:sz w:val="24"/>
          <w:szCs w:val="24"/>
        </w:rPr>
        <w:t xml:space="preserve"> Ata de Registro de Preços, providenciando a indicação, sempre que solicitado, dos fornecedores, para atendimento às necessidades da Administração, obedecendo a ordem de classificação e os quantitativos de contratação definidos pelos participantes desta Ata;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w:t>
      </w:r>
      <w:r w:rsidRPr="0087279B">
        <w:rPr>
          <w:bCs/>
          <w:sz w:val="24"/>
          <w:szCs w:val="24"/>
        </w:rPr>
        <w:t xml:space="preserve"> Observar para que, durante a vigência da presente ata, sejam mantidas todas as condições de habilitação e qualificação exigidas na licitação, bem assim, a sua compatibilidade com as obrigações assumidas;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III.</w:t>
      </w:r>
      <w:r w:rsidRPr="0087279B">
        <w:rPr>
          <w:bCs/>
          <w:sz w:val="24"/>
          <w:szCs w:val="24"/>
        </w:rPr>
        <w:t xml:space="preserve"> Acompanhar e fiscalizar a perfeita execução do presente Registro de Preços, através da Comissão Permanente de Licitação - CPL;</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IV.</w:t>
      </w:r>
      <w:r w:rsidRPr="0087279B">
        <w:rPr>
          <w:bCs/>
          <w:sz w:val="24"/>
          <w:szCs w:val="24"/>
        </w:rPr>
        <w:t xml:space="preserve"> Publicar o preço, o fornecedor e as especificações do objeto, em forma de extrato, na imprensa oficial do Município, sem prejuízo de outras formas de divulgação, inclusive pela rede mundial de computadores - Internet, durante a vigência da presente ata;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w:t>
      </w:r>
      <w:r w:rsidRPr="0087279B">
        <w:rPr>
          <w:bCs/>
          <w:sz w:val="24"/>
          <w:szCs w:val="24"/>
        </w:rPr>
        <w:t xml:space="preserve"> encaminhar o processo do Pregão Presencial e a Ata de Registro de Preços, devidamente publicada, ao TRIBUNAL DE CONTAS DOS MUNICÍPIOS, para fins de anotação dos valores registrados, visando aferir os valores das aquisições a serem realizadas. </w:t>
      </w: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 xml:space="preserve">DA CONTRATAÇÃO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SÉTIMA:</w:t>
      </w:r>
      <w:r w:rsidRPr="0087279B">
        <w:rPr>
          <w:bCs/>
          <w:sz w:val="24"/>
          <w:szCs w:val="24"/>
        </w:rPr>
        <w:t xml:space="preserve"> Observados os critérios e condições estabelecidos no edital do </w:t>
      </w:r>
      <w:r w:rsidR="008B2B23" w:rsidRPr="0087279B">
        <w:rPr>
          <w:b/>
          <w:sz w:val="24"/>
          <w:szCs w:val="24"/>
        </w:rPr>
        <w:t xml:space="preserve">Pregão Presencial nº </w:t>
      </w:r>
      <w:r w:rsidR="00A07067" w:rsidRPr="0087279B">
        <w:rPr>
          <w:b/>
          <w:sz w:val="24"/>
          <w:szCs w:val="24"/>
        </w:rPr>
        <w:t>0</w:t>
      </w:r>
      <w:r w:rsidR="00BB215B" w:rsidRPr="0087279B">
        <w:rPr>
          <w:b/>
          <w:sz w:val="24"/>
          <w:szCs w:val="24"/>
        </w:rPr>
        <w:t>1</w:t>
      </w:r>
      <w:r w:rsidR="00A07067" w:rsidRPr="0087279B">
        <w:rPr>
          <w:b/>
          <w:sz w:val="24"/>
          <w:szCs w:val="24"/>
        </w:rPr>
        <w:t>6</w:t>
      </w:r>
      <w:r w:rsidR="001C7612" w:rsidRPr="0087279B">
        <w:rPr>
          <w:b/>
          <w:sz w:val="24"/>
          <w:szCs w:val="24"/>
        </w:rPr>
        <w:t>/20</w:t>
      </w:r>
      <w:r w:rsidR="00BB215B" w:rsidRPr="0087279B">
        <w:rPr>
          <w:b/>
          <w:sz w:val="24"/>
          <w:szCs w:val="24"/>
        </w:rPr>
        <w:t>21</w:t>
      </w:r>
      <w:r w:rsidR="008B2B23" w:rsidRPr="0087279B">
        <w:rPr>
          <w:b/>
          <w:sz w:val="24"/>
          <w:szCs w:val="24"/>
        </w:rPr>
        <w:t xml:space="preserve"> (Registro de Preços)</w:t>
      </w:r>
      <w:r w:rsidRPr="0087279B">
        <w:rPr>
          <w:b/>
          <w:bCs/>
          <w:sz w:val="24"/>
          <w:szCs w:val="24"/>
        </w:rPr>
        <w:t xml:space="preserve">, </w:t>
      </w:r>
      <w:r w:rsidR="003D5886" w:rsidRPr="0087279B">
        <w:rPr>
          <w:b/>
          <w:bCs/>
          <w:sz w:val="24"/>
          <w:szCs w:val="24"/>
        </w:rPr>
        <w:t>o</w:t>
      </w:r>
      <w:r w:rsidRPr="0087279B">
        <w:rPr>
          <w:b/>
          <w:bCs/>
          <w:sz w:val="24"/>
          <w:szCs w:val="24"/>
        </w:rPr>
        <w:t xml:space="preserve"> </w:t>
      </w:r>
      <w:r w:rsidR="007A3927" w:rsidRPr="0087279B">
        <w:rPr>
          <w:b/>
          <w:bCs/>
          <w:sz w:val="24"/>
          <w:szCs w:val="24"/>
        </w:rPr>
        <w:t>CONTRATANTE</w:t>
      </w:r>
      <w:r w:rsidRPr="0087279B">
        <w:rPr>
          <w:bCs/>
          <w:sz w:val="24"/>
          <w:szCs w:val="24"/>
        </w:rPr>
        <w:t xml:space="preserve">,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 </w:t>
      </w:r>
    </w:p>
    <w:p w:rsidR="008B2B23" w:rsidRPr="0087279B" w:rsidRDefault="008B2B23"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OITAVA:</w:t>
      </w:r>
      <w:r w:rsidRPr="0087279B">
        <w:rPr>
          <w:bCs/>
          <w:sz w:val="24"/>
          <w:szCs w:val="24"/>
        </w:rPr>
        <w:t xml:space="preserve"> O Registro de Preços efetuado não obriga </w:t>
      </w:r>
      <w:r w:rsidR="003D5886" w:rsidRPr="0087279B">
        <w:rPr>
          <w:bCs/>
          <w:sz w:val="24"/>
          <w:szCs w:val="24"/>
        </w:rPr>
        <w:t>o</w:t>
      </w:r>
      <w:r w:rsidRPr="0087279B">
        <w:rPr>
          <w:bCs/>
          <w:sz w:val="24"/>
          <w:szCs w:val="24"/>
        </w:rPr>
        <w:t xml:space="preserve"> </w:t>
      </w:r>
      <w:r w:rsidR="007A3927" w:rsidRPr="0087279B">
        <w:rPr>
          <w:b/>
          <w:bCs/>
          <w:sz w:val="24"/>
          <w:szCs w:val="24"/>
        </w:rPr>
        <w:t>CONTRATANTE</w:t>
      </w:r>
      <w:r w:rsidR="007A3927" w:rsidRPr="0087279B">
        <w:rPr>
          <w:bCs/>
          <w:sz w:val="24"/>
          <w:szCs w:val="24"/>
        </w:rPr>
        <w:t xml:space="preserve"> </w:t>
      </w:r>
      <w:r w:rsidRPr="0087279B">
        <w:rPr>
          <w:bCs/>
          <w:sz w:val="24"/>
          <w:szCs w:val="24"/>
        </w:rPr>
        <w:t xml:space="preserve">firmar as contratações nas quantidades estimadas, podendo ocorrer licitações específicas para o objeto, sendo assegurada ao detentor do registro a preferência de fornecimento, em igualdade de condições.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NONA:</w:t>
      </w:r>
      <w:r w:rsidRPr="0087279B">
        <w:rPr>
          <w:bCs/>
          <w:sz w:val="24"/>
          <w:szCs w:val="24"/>
        </w:rPr>
        <w:t xml:space="preserve"> A contratação junto a cada fornecedor registrado será formalizada pelos órgãos integrantes da Administração Direta ou Indireta do Poder Executivo, mediante a assinatura de contrato.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 xml:space="preserve">DO PAGAMENTO À CONTRATADA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 xml:space="preserve">CLÁUSULA DÉCIMA: </w:t>
      </w:r>
      <w:r w:rsidR="003D5886" w:rsidRPr="0087279B">
        <w:rPr>
          <w:bCs/>
          <w:sz w:val="24"/>
          <w:szCs w:val="24"/>
        </w:rPr>
        <w:t>O</w:t>
      </w:r>
      <w:r w:rsidR="007A3927" w:rsidRPr="0087279B">
        <w:rPr>
          <w:bCs/>
          <w:sz w:val="24"/>
          <w:szCs w:val="24"/>
        </w:rPr>
        <w:t xml:space="preserve"> </w:t>
      </w:r>
      <w:r w:rsidR="007A3927" w:rsidRPr="0087279B">
        <w:rPr>
          <w:b/>
          <w:bCs/>
          <w:sz w:val="24"/>
          <w:szCs w:val="24"/>
        </w:rPr>
        <w:t>CONTRATANTE</w:t>
      </w:r>
      <w:r w:rsidR="003D5886" w:rsidRPr="0087279B">
        <w:rPr>
          <w:bCs/>
          <w:sz w:val="24"/>
          <w:szCs w:val="24"/>
        </w:rPr>
        <w:t xml:space="preserve">, </w:t>
      </w:r>
      <w:r w:rsidRPr="0087279B">
        <w:rPr>
          <w:bCs/>
          <w:sz w:val="24"/>
          <w:szCs w:val="24"/>
        </w:rPr>
        <w:t xml:space="preserve">pagará à </w:t>
      </w:r>
      <w:r w:rsidRPr="0087279B">
        <w:rPr>
          <w:b/>
          <w:bCs/>
          <w:sz w:val="24"/>
          <w:szCs w:val="24"/>
        </w:rPr>
        <w:t>CONTRATADA</w:t>
      </w:r>
      <w:r w:rsidRPr="0087279B">
        <w:rPr>
          <w:bCs/>
          <w:sz w:val="24"/>
          <w:szCs w:val="24"/>
        </w:rPr>
        <w:t>, pelos fornecimentos dos bens de valor registrado nesta Ata de acordo com a quantidade efetivamente entregue em até 30 (trinta) dias úteis, após o recebimento definitivo.</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PRIMEIRA</w:t>
      </w:r>
      <w:r w:rsidRPr="0087279B">
        <w:rPr>
          <w:bCs/>
          <w:sz w:val="24"/>
          <w:szCs w:val="24"/>
        </w:rPr>
        <w:t xml:space="preserve">: O pagamento será efetuado mediante apresentação do documento fiscal competente, juntamente com os documentos pertinentes.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Primeiro:</w:t>
      </w:r>
      <w:r w:rsidRPr="0087279B">
        <w:rPr>
          <w:bCs/>
          <w:sz w:val="24"/>
          <w:szCs w:val="24"/>
        </w:rPr>
        <w:t xml:space="preserve"> O documento fiscal deverá ser emitido em 02 (duas) vias, e estar acompanhado dos seguintes documentos:</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A) Certidão Negativa de Tributos, expedida pela Secretaria de Estado de Fazenda e pela PREFEITURA MUNICIPAL DE </w:t>
      </w:r>
      <w:r w:rsidR="002D74E0" w:rsidRPr="0087279B">
        <w:rPr>
          <w:bCs/>
          <w:sz w:val="24"/>
          <w:szCs w:val="24"/>
        </w:rPr>
        <w:t>BALIZA</w:t>
      </w:r>
      <w:r w:rsidRPr="0087279B">
        <w:rPr>
          <w:bCs/>
          <w:sz w:val="24"/>
          <w:szCs w:val="24"/>
        </w:rPr>
        <w:t>;</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B) Certidão Negativa de Débito - CND do INSS; </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C) Certificado de Regularidade do FGTS emitido pela Caixa Econômica Federal.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Segundo:</w:t>
      </w:r>
      <w:r w:rsidRPr="0087279B">
        <w:rPr>
          <w:bCs/>
          <w:sz w:val="24"/>
          <w:szCs w:val="24"/>
        </w:rPr>
        <w:t xml:space="preserve"> O documento fiscal não aprovado pelo MUNICÍPIO DE </w:t>
      </w:r>
      <w:r w:rsidR="002D74E0" w:rsidRPr="0087279B">
        <w:rPr>
          <w:bCs/>
          <w:sz w:val="24"/>
          <w:szCs w:val="24"/>
        </w:rPr>
        <w:t>BALIZA</w:t>
      </w:r>
      <w:r w:rsidRPr="0087279B">
        <w:rPr>
          <w:bCs/>
          <w:sz w:val="24"/>
          <w:szCs w:val="24"/>
        </w:rPr>
        <w:t xml:space="preserve">/GO, será devolvido à </w:t>
      </w:r>
      <w:r w:rsidRPr="0087279B">
        <w:rPr>
          <w:b/>
          <w:bCs/>
          <w:sz w:val="24"/>
          <w:szCs w:val="24"/>
        </w:rPr>
        <w:t>CONTRATADA</w:t>
      </w:r>
      <w:r w:rsidRPr="0087279B">
        <w:rPr>
          <w:bCs/>
          <w:sz w:val="24"/>
          <w:szCs w:val="24"/>
        </w:rPr>
        <w:t xml:space="preserve"> para as devidas correções, passando a contar novos prazos previstos nesta Cláusula, a partir da data de sua reapresentação e </w:t>
      </w:r>
      <w:r w:rsidR="008B57AB" w:rsidRPr="0087279B">
        <w:rPr>
          <w:bCs/>
          <w:sz w:val="24"/>
          <w:szCs w:val="24"/>
        </w:rPr>
        <w:t>consequente</w:t>
      </w:r>
      <w:r w:rsidRPr="0087279B">
        <w:rPr>
          <w:bCs/>
          <w:sz w:val="24"/>
          <w:szCs w:val="24"/>
        </w:rPr>
        <w:t xml:space="preserve"> aprovação.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 xml:space="preserve">DAS ALTERAÇÕES DA ATA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SEGUNDA:</w:t>
      </w:r>
      <w:r w:rsidRPr="0087279B">
        <w:rPr>
          <w:bCs/>
          <w:sz w:val="24"/>
          <w:szCs w:val="24"/>
        </w:rPr>
        <w:t xml:space="preserve"> A Ata de Registro de Preços poderá sofrer alterações, obedecido o disposto no Art. 65 da Lei nº 8.666/93, nos seguintes casos: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Primeiro</w:t>
      </w:r>
      <w:r w:rsidRPr="0087279B">
        <w:rPr>
          <w:bCs/>
          <w:sz w:val="24"/>
          <w:szCs w:val="24"/>
        </w:rPr>
        <w:t xml:space="preserve">: os preços registrados poderão ser revisto em decorrência de eventual redução daqueles praticados no mercado, ou de fato que eleve o custo dos produtos registrados, cabendo </w:t>
      </w:r>
      <w:r w:rsidR="007A3927" w:rsidRPr="0087279B">
        <w:rPr>
          <w:bCs/>
          <w:sz w:val="24"/>
          <w:szCs w:val="24"/>
        </w:rPr>
        <w:t>a</w:t>
      </w:r>
      <w:r w:rsidR="003D5886" w:rsidRPr="0087279B">
        <w:rPr>
          <w:bCs/>
          <w:sz w:val="24"/>
          <w:szCs w:val="24"/>
        </w:rPr>
        <w:t>o</w:t>
      </w:r>
      <w:r w:rsidR="007A3927" w:rsidRPr="0087279B">
        <w:rPr>
          <w:bCs/>
          <w:sz w:val="24"/>
          <w:szCs w:val="24"/>
        </w:rPr>
        <w:t xml:space="preserve"> </w:t>
      </w:r>
      <w:r w:rsidR="007A3927" w:rsidRPr="0087279B">
        <w:rPr>
          <w:b/>
          <w:bCs/>
          <w:sz w:val="24"/>
          <w:szCs w:val="24"/>
        </w:rPr>
        <w:t>CONTRATANTE</w:t>
      </w:r>
      <w:r w:rsidRPr="0087279B">
        <w:rPr>
          <w:bCs/>
          <w:sz w:val="24"/>
          <w:szCs w:val="24"/>
        </w:rPr>
        <w:t xml:space="preserve">, órgão gerenciador desta ATA, promover as negociações junto aos fornecedores registrados.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Segundo:</w:t>
      </w:r>
      <w:r w:rsidRPr="0087279B">
        <w:rPr>
          <w:bCs/>
          <w:sz w:val="24"/>
          <w:szCs w:val="24"/>
        </w:rPr>
        <w:t xml:space="preserve"> Quando os preços registrados, por motivo superveniente, tornar-se superior ao preço praticado no mercado, </w:t>
      </w:r>
      <w:r w:rsidR="007A3927" w:rsidRPr="0087279B">
        <w:rPr>
          <w:bCs/>
          <w:sz w:val="24"/>
          <w:szCs w:val="24"/>
        </w:rPr>
        <w:t>a</w:t>
      </w:r>
      <w:r w:rsidR="003D5886" w:rsidRPr="0087279B">
        <w:rPr>
          <w:bCs/>
          <w:sz w:val="24"/>
          <w:szCs w:val="24"/>
        </w:rPr>
        <w:t>o</w:t>
      </w:r>
      <w:r w:rsidR="007A3927" w:rsidRPr="0087279B">
        <w:rPr>
          <w:bCs/>
          <w:sz w:val="24"/>
          <w:szCs w:val="24"/>
        </w:rPr>
        <w:t xml:space="preserve"> </w:t>
      </w:r>
      <w:r w:rsidR="007A3927" w:rsidRPr="0087279B">
        <w:rPr>
          <w:b/>
          <w:bCs/>
          <w:sz w:val="24"/>
          <w:szCs w:val="24"/>
        </w:rPr>
        <w:t xml:space="preserve">CONTRATANTE </w:t>
      </w:r>
      <w:r w:rsidRPr="0087279B">
        <w:rPr>
          <w:bCs/>
          <w:sz w:val="24"/>
          <w:szCs w:val="24"/>
        </w:rPr>
        <w:t xml:space="preserve">deverá: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w:t>
      </w:r>
      <w:r w:rsidRPr="0087279B">
        <w:rPr>
          <w:bCs/>
          <w:sz w:val="24"/>
          <w:szCs w:val="24"/>
        </w:rPr>
        <w:t xml:space="preserve"> Convocar o fornecedor registrado para negociação de redução de preços e sua adequação ao praticado no mercado;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w:t>
      </w:r>
      <w:r w:rsidRPr="0087279B">
        <w:rPr>
          <w:bCs/>
          <w:sz w:val="24"/>
          <w:szCs w:val="24"/>
        </w:rPr>
        <w:t xml:space="preserve"> Frustrada a negociação, liberar o fornecedor registrado do compromisso assumido; e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III.</w:t>
      </w:r>
      <w:r w:rsidRPr="0087279B">
        <w:rPr>
          <w:bCs/>
          <w:sz w:val="24"/>
          <w:szCs w:val="24"/>
        </w:rPr>
        <w:t xml:space="preserve"> Convocar, pela ordem de classificação do Pregão Presencial, os demais fornecedores que não tiveram seus preços registrados, visando igual oportunidade de negociação.</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Terceiro:</w:t>
      </w:r>
      <w:r w:rsidRPr="0087279B">
        <w:rPr>
          <w:bCs/>
          <w:sz w:val="24"/>
          <w:szCs w:val="24"/>
        </w:rPr>
        <w:t xml:space="preserve"> Quando o valor de mercado tornar-se superior ao preço registrado e o fornecedor, mediante comunicação e comprovação formal, não puder cumprir o compromisso, o órgão gerenciador da Ata poderá: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w:t>
      </w:r>
      <w:r w:rsidRPr="0087279B">
        <w:rPr>
          <w:bCs/>
          <w:sz w:val="24"/>
          <w:szCs w:val="24"/>
        </w:rPr>
        <w:t xml:space="preserve"> Liberar o fornecedor registrado do compromisso assumido, sem aplicação das penalidades previstas nesta Ata e no Edital do Pregão Presencial, confirmada a veracidade dos motivos e comprovantes apresentados;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w:t>
      </w:r>
      <w:r w:rsidRPr="0087279B">
        <w:rPr>
          <w:bCs/>
          <w:sz w:val="24"/>
          <w:szCs w:val="24"/>
        </w:rPr>
        <w:t xml:space="preserve"> Para o disposto no subitem anterior, a comunicação deverá ser feita antes do pedido de fornecimento dos produtos; </w:t>
      </w:r>
    </w:p>
    <w:p w:rsidR="003D5886" w:rsidRPr="0087279B" w:rsidRDefault="008E22A7" w:rsidP="003D5886">
      <w:pPr>
        <w:autoSpaceDE w:val="0"/>
        <w:autoSpaceDN w:val="0"/>
        <w:adjustRightInd w:val="0"/>
        <w:ind w:firstLine="1701"/>
        <w:jc w:val="both"/>
        <w:rPr>
          <w:bCs/>
          <w:sz w:val="24"/>
          <w:szCs w:val="24"/>
        </w:rPr>
      </w:pPr>
      <w:r w:rsidRPr="0087279B">
        <w:rPr>
          <w:b/>
          <w:bCs/>
          <w:sz w:val="24"/>
          <w:szCs w:val="24"/>
        </w:rPr>
        <w:t>III.</w:t>
      </w:r>
      <w:r w:rsidRPr="0087279B">
        <w:rPr>
          <w:bCs/>
          <w:sz w:val="24"/>
          <w:szCs w:val="24"/>
        </w:rPr>
        <w:t xml:space="preserve"> Convocar, pela ordem de classificação do Pregão Presencial, os demais fornecedores visando igual oportunidade de negociação. </w:t>
      </w:r>
    </w:p>
    <w:p w:rsidR="008E22A7" w:rsidRPr="0087279B" w:rsidRDefault="008E22A7" w:rsidP="003D5886">
      <w:pPr>
        <w:autoSpaceDE w:val="0"/>
        <w:autoSpaceDN w:val="0"/>
        <w:adjustRightInd w:val="0"/>
        <w:ind w:firstLine="1701"/>
        <w:jc w:val="both"/>
        <w:rPr>
          <w:bCs/>
          <w:sz w:val="24"/>
          <w:szCs w:val="24"/>
        </w:rPr>
      </w:pPr>
      <w:r w:rsidRPr="0087279B">
        <w:rPr>
          <w:b/>
          <w:bCs/>
          <w:sz w:val="24"/>
          <w:szCs w:val="24"/>
        </w:rPr>
        <w:t>Parágrafo Quarto:</w:t>
      </w:r>
      <w:r w:rsidRPr="0087279B">
        <w:rPr>
          <w:bCs/>
          <w:sz w:val="24"/>
          <w:szCs w:val="24"/>
        </w:rPr>
        <w:t xml:space="preserve"> </w:t>
      </w:r>
      <w:r w:rsidR="003D5886" w:rsidRPr="0087279B">
        <w:rPr>
          <w:bCs/>
          <w:sz w:val="24"/>
          <w:szCs w:val="24"/>
        </w:rPr>
        <w:t xml:space="preserve">Ao </w:t>
      </w:r>
      <w:r w:rsidR="003D5886" w:rsidRPr="0087279B">
        <w:rPr>
          <w:b/>
          <w:bCs/>
          <w:sz w:val="24"/>
          <w:szCs w:val="24"/>
        </w:rPr>
        <w:t>CONTRATANTE</w:t>
      </w:r>
      <w:r w:rsidRPr="0087279B">
        <w:rPr>
          <w:bCs/>
          <w:sz w:val="24"/>
          <w:szCs w:val="24"/>
        </w:rPr>
        <w:t xml:space="preserve"> revogará a Ata de Registro de Preços sempre que não houver êxito nas negociações, na forma da legislação vigente. </w:t>
      </w:r>
    </w:p>
    <w:p w:rsidR="008B2B23" w:rsidRPr="0087279B" w:rsidRDefault="008B2B23"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TERCEIRA:</w:t>
      </w:r>
      <w:r w:rsidRPr="0087279B">
        <w:rPr>
          <w:bCs/>
          <w:sz w:val="24"/>
          <w:szCs w:val="24"/>
        </w:rPr>
        <w:t xml:space="preserve"> O Registro de Preços dos fornecedores registrados será cancelado quando: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w:t>
      </w:r>
      <w:r w:rsidRPr="0087279B">
        <w:rPr>
          <w:bCs/>
          <w:sz w:val="24"/>
          <w:szCs w:val="24"/>
        </w:rPr>
        <w:t xml:space="preserve"> Houver interesse público, devidamente fundamentado;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w:t>
      </w:r>
      <w:r w:rsidRPr="0087279B">
        <w:rPr>
          <w:bCs/>
          <w:sz w:val="24"/>
          <w:szCs w:val="24"/>
        </w:rPr>
        <w:t xml:space="preserve"> O fornecedor descumprir as condições da Ata de Registro de Preços;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III.</w:t>
      </w:r>
      <w:r w:rsidRPr="0087279B">
        <w:rPr>
          <w:bCs/>
          <w:sz w:val="24"/>
          <w:szCs w:val="24"/>
        </w:rPr>
        <w:t xml:space="preserve"> O fornecedor não assinar o contrato no prazo determinado neste edital, sem justificativa aceita pel</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 xml:space="preserve">;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IV.</w:t>
      </w:r>
      <w:r w:rsidRPr="0087279B">
        <w:rPr>
          <w:bCs/>
          <w:sz w:val="24"/>
          <w:szCs w:val="24"/>
        </w:rPr>
        <w:t xml:space="preserve"> Se constatar a existência de declaração de inidoneidade do fornecedor; </w:t>
      </w:r>
    </w:p>
    <w:p w:rsidR="008E22A7" w:rsidRPr="0087279B" w:rsidRDefault="008E22A7" w:rsidP="002D07B8">
      <w:pPr>
        <w:autoSpaceDE w:val="0"/>
        <w:autoSpaceDN w:val="0"/>
        <w:adjustRightInd w:val="0"/>
        <w:ind w:firstLine="1701"/>
        <w:jc w:val="both"/>
        <w:rPr>
          <w:bCs/>
          <w:sz w:val="24"/>
          <w:szCs w:val="24"/>
        </w:rPr>
      </w:pPr>
      <w:r w:rsidRPr="0087279B">
        <w:rPr>
          <w:b/>
          <w:bCs/>
          <w:sz w:val="24"/>
          <w:szCs w:val="24"/>
        </w:rPr>
        <w:t>V.</w:t>
      </w:r>
      <w:r w:rsidRPr="0087279B">
        <w:rPr>
          <w:bCs/>
          <w:sz w:val="24"/>
          <w:szCs w:val="24"/>
        </w:rPr>
        <w:t xml:space="preserve"> O fornecedor não aceitar reduzir o seu preço registrado, no caso deste se tornar superior ao praticados no mercado;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VI.</w:t>
      </w:r>
      <w:r w:rsidRPr="0087279B">
        <w:rPr>
          <w:bCs/>
          <w:sz w:val="24"/>
          <w:szCs w:val="24"/>
        </w:rPr>
        <w:t xml:space="preserve"> Por iniciativa do próprio fornecedor, quando mediante solicitação por escrito, comprovar a impossibilidade do cumprimento das exigências do instrumento convocatório que deu origem à esta ARP, tendo em vista fato superveniente e aceito pel</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QUARTA:</w:t>
      </w:r>
      <w:r w:rsidRPr="0087279B">
        <w:rPr>
          <w:bCs/>
          <w:sz w:val="24"/>
          <w:szCs w:val="24"/>
        </w:rPr>
        <w:t xml:space="preserve"> Os preços da presente Ata serão irreajustáveis durante a validade desta Ata;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Parágrafo Único: Nas hipóteses previstas no Art. 65, inciso II, alínea "d", da Lei 8.666/93, o MUNICÍPIO DE </w:t>
      </w:r>
      <w:r w:rsidR="002D74E0" w:rsidRPr="0087279B">
        <w:rPr>
          <w:bCs/>
          <w:sz w:val="24"/>
          <w:szCs w:val="24"/>
        </w:rPr>
        <w:t>BALIZA</w:t>
      </w:r>
      <w:r w:rsidRPr="0087279B">
        <w:rPr>
          <w:bCs/>
          <w:sz w:val="24"/>
          <w:szCs w:val="24"/>
        </w:rPr>
        <w:t xml:space="preserve"> poderá promover o equilíbrio econômico financeiro do contrato, mediante solicitação fundamentada e aceita. </w:t>
      </w:r>
    </w:p>
    <w:p w:rsidR="008E22A7" w:rsidRPr="0087279B" w:rsidRDefault="008E22A7" w:rsidP="008E22A7">
      <w:pPr>
        <w:autoSpaceDE w:val="0"/>
        <w:autoSpaceDN w:val="0"/>
        <w:adjustRightInd w:val="0"/>
        <w:ind w:firstLine="1701"/>
        <w:jc w:val="both"/>
        <w:rPr>
          <w:b/>
          <w:bCs/>
          <w:sz w:val="24"/>
          <w:szCs w:val="24"/>
        </w:rPr>
      </w:pPr>
      <w:r w:rsidRPr="0087279B">
        <w:rPr>
          <w:b/>
          <w:bCs/>
          <w:sz w:val="24"/>
          <w:szCs w:val="24"/>
        </w:rPr>
        <w:t xml:space="preserve">DAS PENALIDADES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QUINTA:</w:t>
      </w:r>
      <w:r w:rsidRPr="0087279B">
        <w:rPr>
          <w:bCs/>
          <w:sz w:val="24"/>
          <w:szCs w:val="24"/>
        </w:rPr>
        <w:t xml:space="preserve"> Pela inexecução total ou parcial da Ata ou do contrato </w:t>
      </w:r>
      <w:r w:rsidR="003D5886" w:rsidRPr="0087279B">
        <w:rPr>
          <w:bCs/>
          <w:sz w:val="24"/>
          <w:szCs w:val="24"/>
        </w:rPr>
        <w:t>ao</w:t>
      </w:r>
      <w:r w:rsidRPr="0087279B">
        <w:rPr>
          <w:bCs/>
          <w:sz w:val="24"/>
          <w:szCs w:val="24"/>
        </w:rPr>
        <w:t xml:space="preserve"> </w:t>
      </w:r>
      <w:r w:rsidR="003D5886" w:rsidRPr="0087279B">
        <w:rPr>
          <w:b/>
          <w:bCs/>
          <w:sz w:val="24"/>
          <w:szCs w:val="24"/>
        </w:rPr>
        <w:t>CONTRATANTE</w:t>
      </w:r>
      <w:r w:rsidR="003D5886" w:rsidRPr="0087279B">
        <w:rPr>
          <w:bCs/>
          <w:sz w:val="24"/>
          <w:szCs w:val="24"/>
        </w:rPr>
        <w:t xml:space="preserve"> </w:t>
      </w:r>
      <w:r w:rsidRPr="0087279B">
        <w:rPr>
          <w:bCs/>
          <w:sz w:val="24"/>
          <w:szCs w:val="24"/>
        </w:rPr>
        <w:t xml:space="preserve">poderá, garantido o devido processo legal, a ampla defesa e o contraditório, aplicar à CONTRATADA as seguintes sanções: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I) Advertência por escrito; </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 Multa, nas seguintes hipóteses:</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II.1) Multa de 1% (um por cento) por dia de atraso/recusa, até o trigésimo dia, na entrega do material/produto, incidente sobre a quantidade que deveria ter sido entregue, contado a partir da solicitação de entrega de material/produto encaminhada pela Administração;</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II.2) Multa de 10% (dez por cento) sobre o valor do fornecimento, quando decorridos 30 (trinta) dias, ou mais, de atraso;</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II.3) Será de até 20% (vinte por cento) sobre o valor do objeto não fornecido, quando a empresa licitante se recusar ou atrasar na entrega do item licitado relacionado na Ordem de Fornecimento (OF), quando houver iminente risco de causar maiores danos ao paciente que aguarda o material/produto, que deverá ser comprovado com Relatório Médico e Farmacêutico. Após o prazo contido na notificação extrajudicial sem que a empresa entregue o material/produto o contrato poderá ser rescindido imediatamente de forma unilateral pel</w:t>
      </w:r>
      <w:r w:rsidR="003D5886" w:rsidRPr="0087279B">
        <w:rPr>
          <w:bCs/>
          <w:sz w:val="24"/>
          <w:szCs w:val="24"/>
        </w:rPr>
        <w:t>o</w:t>
      </w:r>
      <w:r w:rsidRPr="0087279B">
        <w:rPr>
          <w:bCs/>
          <w:sz w:val="24"/>
          <w:szCs w:val="24"/>
        </w:rPr>
        <w:t xml:space="preserve"> </w:t>
      </w:r>
      <w:r w:rsidRPr="0087279B">
        <w:rPr>
          <w:b/>
          <w:bCs/>
          <w:sz w:val="24"/>
          <w:szCs w:val="24"/>
        </w:rPr>
        <w:t>CONTRATANTE</w:t>
      </w:r>
      <w:r w:rsidRPr="0087279B">
        <w:rPr>
          <w:bCs/>
          <w:sz w:val="24"/>
          <w:szCs w:val="24"/>
        </w:rPr>
        <w:t>, tendo amparo por documentos específicos de ambas as partes, resguardado o direito ao contraditório e a ampla defesa;</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II.4) A multa aplicada após regular processo administrativo, no caso que trata os sub-itens anteriores, poderá(ão) ser descontada(s) dos pagamentos eventualmente devidos pel</w:t>
      </w:r>
      <w:r w:rsidR="003D5886" w:rsidRPr="0087279B">
        <w:rPr>
          <w:bCs/>
          <w:sz w:val="24"/>
          <w:szCs w:val="24"/>
        </w:rPr>
        <w:t>o</w:t>
      </w:r>
      <w:r w:rsidRPr="0087279B">
        <w:rPr>
          <w:bCs/>
          <w:sz w:val="24"/>
          <w:szCs w:val="24"/>
        </w:rPr>
        <w:t xml:space="preserve"> </w:t>
      </w:r>
      <w:r w:rsidRPr="0087279B">
        <w:rPr>
          <w:b/>
          <w:bCs/>
          <w:sz w:val="24"/>
          <w:szCs w:val="24"/>
        </w:rPr>
        <w:t>CONTRATANTE</w:t>
      </w:r>
      <w:r w:rsidRPr="0087279B">
        <w:rPr>
          <w:bCs/>
          <w:sz w:val="24"/>
          <w:szCs w:val="24"/>
        </w:rPr>
        <w:t xml:space="preserve"> à CONTRATADA. </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III) A suspensão de fornecimento do objeto por quaisquer motivos, sem justificativa expressamente acatada pela Contratante, durante a vigência do contrato, será considerada falta de natureza gravíssima, podendo ensejar, de imediato, penalidades mais severas por parte da Administração, como suspensão de licitar com o ente público municipal (alínea “D”) e até mesmo declaração de inidoneidade da empresa faltosa (alínea “E”), além das multas já previstas, justificando ainda a rescisão imediata do contrato de forma unilateral pela Administração;</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IV) Suspensão temporária de participar em licitação e impedimento de contratar com a Administração Pública Municipal por prazo não superior a 02 (dois) anos, nos seguintes termos; </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V) 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depois de decorrido o prazo da sanção aplicada com base no item anterior;</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VI) Cancelamento da Ata de Registro de Preços e medidas previstas na Lei nº 10.520/02. </w:t>
      </w: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DÉCIMA SEXTA:</w:t>
      </w:r>
      <w:r w:rsidRPr="0087279B">
        <w:rPr>
          <w:bCs/>
          <w:sz w:val="24"/>
          <w:szCs w:val="24"/>
        </w:rPr>
        <w:t xml:space="preserve"> A penalidade de advertência poderá ser aplicada nos seguintes casos, independentemente da aplicação de multas: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I. Descumprimento das obrigações assumidas contratualmente, desde que não acarretem prejuízos para </w:t>
      </w:r>
      <w:r w:rsidR="003D5886" w:rsidRPr="0087279B">
        <w:rPr>
          <w:bCs/>
          <w:sz w:val="24"/>
          <w:szCs w:val="24"/>
        </w:rPr>
        <w:t xml:space="preserve">o </w:t>
      </w:r>
      <w:r w:rsidR="003D5886" w:rsidRPr="0087279B">
        <w:rPr>
          <w:b/>
          <w:bCs/>
          <w:sz w:val="24"/>
          <w:szCs w:val="24"/>
        </w:rPr>
        <w:t>CONTRATANTE</w:t>
      </w:r>
      <w:r w:rsidRPr="0087279B">
        <w:rPr>
          <w:bCs/>
          <w:sz w:val="24"/>
          <w:szCs w:val="24"/>
        </w:rPr>
        <w:t xml:space="preserve">; </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II. Execução insatisfatória ou inexecução da entrega do material/produto, desde que a sua gravidade não recomende o enquadramento nos casos de suspensão temporária ou declaração de inidoneidade;</w:t>
      </w:r>
    </w:p>
    <w:p w:rsidR="008E22A7" w:rsidRPr="0087279B" w:rsidRDefault="008E22A7" w:rsidP="008E22A7">
      <w:pPr>
        <w:autoSpaceDE w:val="0"/>
        <w:autoSpaceDN w:val="0"/>
        <w:adjustRightInd w:val="0"/>
        <w:ind w:firstLine="1701"/>
        <w:jc w:val="both"/>
        <w:rPr>
          <w:bCs/>
          <w:sz w:val="24"/>
          <w:szCs w:val="24"/>
        </w:rPr>
      </w:pPr>
    </w:p>
    <w:p w:rsidR="008B2B23" w:rsidRPr="0087279B" w:rsidRDefault="008E22A7" w:rsidP="008B2B23">
      <w:pPr>
        <w:autoSpaceDE w:val="0"/>
        <w:autoSpaceDN w:val="0"/>
        <w:adjustRightInd w:val="0"/>
        <w:ind w:firstLine="1701"/>
        <w:jc w:val="both"/>
        <w:rPr>
          <w:bCs/>
          <w:sz w:val="24"/>
          <w:szCs w:val="24"/>
        </w:rPr>
      </w:pPr>
      <w:r w:rsidRPr="0087279B">
        <w:rPr>
          <w:bCs/>
          <w:sz w:val="24"/>
          <w:szCs w:val="24"/>
        </w:rPr>
        <w:t>III. Pequenas ocorrências que possam acarretar transtornos no desenvolvimento dos serviços d</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w:t>
      </w:r>
    </w:p>
    <w:p w:rsidR="008B2B23" w:rsidRPr="0087279B" w:rsidRDefault="008B2B23" w:rsidP="008B2B23">
      <w:pPr>
        <w:autoSpaceDE w:val="0"/>
        <w:autoSpaceDN w:val="0"/>
        <w:adjustRightInd w:val="0"/>
        <w:ind w:firstLine="1701"/>
        <w:jc w:val="both"/>
        <w:rPr>
          <w:bCs/>
          <w:sz w:val="24"/>
          <w:szCs w:val="24"/>
        </w:rPr>
      </w:pPr>
    </w:p>
    <w:p w:rsidR="008E22A7" w:rsidRPr="0087279B" w:rsidRDefault="008E22A7" w:rsidP="008B2B23">
      <w:pPr>
        <w:autoSpaceDE w:val="0"/>
        <w:autoSpaceDN w:val="0"/>
        <w:adjustRightInd w:val="0"/>
        <w:ind w:firstLine="1701"/>
        <w:jc w:val="both"/>
        <w:rPr>
          <w:bCs/>
          <w:sz w:val="24"/>
          <w:szCs w:val="24"/>
        </w:rPr>
      </w:pPr>
      <w:r w:rsidRPr="0087279B">
        <w:rPr>
          <w:b/>
          <w:bCs/>
          <w:sz w:val="24"/>
          <w:szCs w:val="24"/>
        </w:rPr>
        <w:t>CLÁUSULA DÉCIMA SÉTIMA:</w:t>
      </w:r>
      <w:r w:rsidRPr="0087279B">
        <w:rPr>
          <w:bCs/>
          <w:sz w:val="24"/>
          <w:szCs w:val="24"/>
        </w:rPr>
        <w:t xml:space="preserve"> Decorridos 05 (cinco) dias de atraso na entrega dos bens, sem que tenham sido apresentadas justificativas plausíveis, estará caracterizado o descumprimento total das obrigações assumidas, caso em que, além de aplicar a multa prevista no inciso II da Cláusula Décima Quinta, poderá </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 xml:space="preserve"> optar pela rescisão do Contrato. </w:t>
      </w:r>
    </w:p>
    <w:p w:rsidR="008E22A7" w:rsidRPr="0087279B" w:rsidRDefault="008E22A7" w:rsidP="008E22A7">
      <w:pPr>
        <w:autoSpaceDE w:val="0"/>
        <w:autoSpaceDN w:val="0"/>
        <w:adjustRightInd w:val="0"/>
        <w:jc w:val="both"/>
        <w:rPr>
          <w:bCs/>
          <w:sz w:val="24"/>
          <w:szCs w:val="24"/>
        </w:rPr>
      </w:pPr>
    </w:p>
    <w:p w:rsidR="008B2B23" w:rsidRPr="0087279B" w:rsidRDefault="008E22A7" w:rsidP="008B2B23">
      <w:pPr>
        <w:autoSpaceDE w:val="0"/>
        <w:autoSpaceDN w:val="0"/>
        <w:adjustRightInd w:val="0"/>
        <w:ind w:firstLine="1701"/>
        <w:jc w:val="both"/>
        <w:rPr>
          <w:bCs/>
          <w:sz w:val="24"/>
          <w:szCs w:val="24"/>
        </w:rPr>
      </w:pPr>
      <w:r w:rsidRPr="0087279B">
        <w:rPr>
          <w:b/>
          <w:bCs/>
          <w:sz w:val="24"/>
          <w:szCs w:val="24"/>
        </w:rPr>
        <w:t>Parágrafo Primeiro</w:t>
      </w:r>
      <w:r w:rsidRPr="0087279B">
        <w:rPr>
          <w:bCs/>
          <w:sz w:val="24"/>
          <w:szCs w:val="24"/>
        </w:rPr>
        <w:t xml:space="preserve">: As multas a que se refere o inciso II da Cláusula Décima Quinta não impede que o MUNICÍPIO DE </w:t>
      </w:r>
      <w:r w:rsidR="002D74E0" w:rsidRPr="0087279B">
        <w:rPr>
          <w:bCs/>
          <w:sz w:val="24"/>
          <w:szCs w:val="24"/>
        </w:rPr>
        <w:t>BALIZA</w:t>
      </w:r>
      <w:r w:rsidRPr="0087279B">
        <w:rPr>
          <w:bCs/>
          <w:sz w:val="24"/>
          <w:szCs w:val="24"/>
        </w:rPr>
        <w:t xml:space="preserve"> rescinda, unilateralmente, o Contrato ou cancele o Registro de Preços do fornecedor e, ainda aplique as outras sanções previstas na Cláusula Décima Quinta, em seus incisos I, III e IV, facultada o devido processo legal, a ampla defesa e o contraditório</w:t>
      </w:r>
      <w:r w:rsidR="008B2B23" w:rsidRPr="0087279B">
        <w:rPr>
          <w:bCs/>
          <w:sz w:val="24"/>
          <w:szCs w:val="24"/>
        </w:rPr>
        <w:t xml:space="preserve"> da PROMITENTE e/ou CONTRATADA.</w:t>
      </w:r>
    </w:p>
    <w:p w:rsidR="008B2B23" w:rsidRPr="0087279B" w:rsidRDefault="008B2B23" w:rsidP="008B2B23">
      <w:pPr>
        <w:autoSpaceDE w:val="0"/>
        <w:autoSpaceDN w:val="0"/>
        <w:adjustRightInd w:val="0"/>
        <w:ind w:firstLine="1701"/>
        <w:jc w:val="both"/>
        <w:rPr>
          <w:bCs/>
          <w:sz w:val="24"/>
          <w:szCs w:val="24"/>
        </w:rPr>
      </w:pPr>
    </w:p>
    <w:p w:rsidR="008E22A7" w:rsidRPr="0087279B" w:rsidRDefault="008E22A7" w:rsidP="008B2B23">
      <w:pPr>
        <w:autoSpaceDE w:val="0"/>
        <w:autoSpaceDN w:val="0"/>
        <w:adjustRightInd w:val="0"/>
        <w:ind w:firstLine="1701"/>
        <w:jc w:val="both"/>
        <w:rPr>
          <w:bCs/>
          <w:sz w:val="24"/>
          <w:szCs w:val="24"/>
        </w:rPr>
      </w:pPr>
      <w:r w:rsidRPr="0087279B">
        <w:rPr>
          <w:b/>
          <w:bCs/>
          <w:sz w:val="24"/>
          <w:szCs w:val="24"/>
        </w:rPr>
        <w:t>CLÁUSULA DÉCIMA OITAVA:</w:t>
      </w:r>
      <w:r w:rsidRPr="0087279B">
        <w:rPr>
          <w:bCs/>
          <w:sz w:val="24"/>
          <w:szCs w:val="24"/>
        </w:rPr>
        <w:t xml:space="preserve"> As multas aplicadas serão descontadas dos pagamentos eventualmente devidos pel</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 xml:space="preserve">;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 xml:space="preserve">Parágrafo </w:t>
      </w:r>
      <w:r w:rsidR="009D6270" w:rsidRPr="0087279B">
        <w:rPr>
          <w:b/>
          <w:bCs/>
          <w:sz w:val="24"/>
          <w:szCs w:val="24"/>
        </w:rPr>
        <w:t>Primeiro</w:t>
      </w:r>
      <w:r w:rsidRPr="0087279B">
        <w:rPr>
          <w:b/>
          <w:bCs/>
          <w:sz w:val="24"/>
          <w:szCs w:val="24"/>
        </w:rPr>
        <w:t>:</w:t>
      </w:r>
      <w:r w:rsidRPr="0087279B">
        <w:rPr>
          <w:bCs/>
          <w:sz w:val="24"/>
          <w:szCs w:val="24"/>
        </w:rPr>
        <w:t xml:space="preserve"> Inexistindo pagamento</w:t>
      </w:r>
      <w:r w:rsidR="003D5886" w:rsidRPr="0087279B">
        <w:rPr>
          <w:bCs/>
          <w:sz w:val="24"/>
          <w:szCs w:val="24"/>
        </w:rPr>
        <w:t xml:space="preserve"> devido pelo</w:t>
      </w:r>
      <w:r w:rsidRPr="0087279B">
        <w:rPr>
          <w:bCs/>
          <w:sz w:val="24"/>
          <w:szCs w:val="24"/>
        </w:rPr>
        <w:t xml:space="preserve"> </w:t>
      </w:r>
      <w:r w:rsidR="003D5886" w:rsidRPr="0087279B">
        <w:rPr>
          <w:b/>
          <w:bCs/>
          <w:sz w:val="24"/>
          <w:szCs w:val="24"/>
        </w:rPr>
        <w:t>CONTRATANTE</w:t>
      </w:r>
      <w:r w:rsidRPr="0087279B">
        <w:rPr>
          <w:bCs/>
          <w:sz w:val="24"/>
          <w:szCs w:val="24"/>
        </w:rPr>
        <w:t xml:space="preserve">, ou sendo este insuficiente, caberá à CONTRATADA efetuar o pagamento da multa, no prazo máximo de 10 (DEZ) dias corridos, contado da data da comunicação de confirmação da sanção;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 xml:space="preserve">Parágrafo </w:t>
      </w:r>
      <w:r w:rsidR="009D6270" w:rsidRPr="0087279B">
        <w:rPr>
          <w:b/>
          <w:bCs/>
          <w:sz w:val="24"/>
          <w:szCs w:val="24"/>
        </w:rPr>
        <w:t>Segundo</w:t>
      </w:r>
      <w:r w:rsidRPr="0087279B">
        <w:rPr>
          <w:b/>
          <w:bCs/>
          <w:sz w:val="24"/>
          <w:szCs w:val="24"/>
        </w:rPr>
        <w:t>:</w:t>
      </w:r>
      <w:r w:rsidRPr="0087279B">
        <w:rPr>
          <w:bCs/>
          <w:sz w:val="24"/>
          <w:szCs w:val="24"/>
        </w:rPr>
        <w:t xml:space="preserve"> Não se realizando o pagamento nos termos acima definidos, o MUNICÍPIO DE </w:t>
      </w:r>
      <w:r w:rsidR="002D74E0" w:rsidRPr="0087279B">
        <w:rPr>
          <w:bCs/>
          <w:sz w:val="24"/>
          <w:szCs w:val="24"/>
        </w:rPr>
        <w:t>BALIZA</w:t>
      </w:r>
      <w:r w:rsidRPr="0087279B">
        <w:rPr>
          <w:bCs/>
          <w:sz w:val="24"/>
          <w:szCs w:val="24"/>
        </w:rPr>
        <w:t xml:space="preserve">-GO poderá, se houver, valer-se do valor dado em garantia e, não sendo este suficiente, far-se-á a sua cobrança judicialmente. </w:t>
      </w:r>
    </w:p>
    <w:p w:rsidR="008E22A7" w:rsidRPr="0087279B" w:rsidRDefault="008E22A7" w:rsidP="008E22A7">
      <w:pPr>
        <w:autoSpaceDE w:val="0"/>
        <w:autoSpaceDN w:val="0"/>
        <w:adjustRightInd w:val="0"/>
        <w:jc w:val="both"/>
        <w:rPr>
          <w:bCs/>
          <w:sz w:val="24"/>
          <w:szCs w:val="24"/>
        </w:rPr>
      </w:pPr>
    </w:p>
    <w:p w:rsidR="009D6270" w:rsidRPr="0087279B" w:rsidRDefault="008E22A7" w:rsidP="008E22A7">
      <w:pPr>
        <w:autoSpaceDE w:val="0"/>
        <w:autoSpaceDN w:val="0"/>
        <w:adjustRightInd w:val="0"/>
        <w:ind w:firstLine="1701"/>
        <w:jc w:val="both"/>
        <w:rPr>
          <w:bCs/>
          <w:sz w:val="24"/>
          <w:szCs w:val="24"/>
        </w:rPr>
      </w:pPr>
      <w:r w:rsidRPr="0087279B">
        <w:rPr>
          <w:b/>
          <w:bCs/>
          <w:sz w:val="24"/>
          <w:szCs w:val="24"/>
        </w:rPr>
        <w:t xml:space="preserve">CLÁUSULA DÉCIMA </w:t>
      </w:r>
      <w:r w:rsidR="009D6270" w:rsidRPr="0087279B">
        <w:rPr>
          <w:b/>
          <w:bCs/>
          <w:sz w:val="24"/>
          <w:szCs w:val="24"/>
        </w:rPr>
        <w:t>NONA</w:t>
      </w:r>
      <w:r w:rsidRPr="0087279B">
        <w:rPr>
          <w:b/>
          <w:bCs/>
          <w:sz w:val="24"/>
          <w:szCs w:val="24"/>
        </w:rPr>
        <w:t xml:space="preserve">: </w:t>
      </w:r>
      <w:r w:rsidRPr="0087279B">
        <w:rPr>
          <w:bCs/>
          <w:sz w:val="24"/>
          <w:szCs w:val="24"/>
        </w:rPr>
        <w:t>A penalidade de declaração de inidoneidade para licitar e contratar com a Administração Pública será proposta se constatada má fé, ação maliciosa e premeditada da CONTRATADA em prejuízo d</w:t>
      </w:r>
      <w:r w:rsidR="003D5886" w:rsidRPr="0087279B">
        <w:rPr>
          <w:bCs/>
          <w:sz w:val="24"/>
          <w:szCs w:val="24"/>
        </w:rPr>
        <w:t>o</w:t>
      </w:r>
      <w:r w:rsidRPr="0087279B">
        <w:rPr>
          <w:bCs/>
          <w:sz w:val="24"/>
          <w:szCs w:val="24"/>
        </w:rPr>
        <w:t xml:space="preserve"> </w:t>
      </w:r>
      <w:r w:rsidR="003D5886" w:rsidRPr="0087279B">
        <w:rPr>
          <w:b/>
          <w:bCs/>
          <w:sz w:val="24"/>
          <w:szCs w:val="24"/>
        </w:rPr>
        <w:t>CONTRATANTE</w:t>
      </w:r>
      <w:r w:rsidRPr="0087279B">
        <w:rPr>
          <w:bCs/>
          <w:sz w:val="24"/>
          <w:szCs w:val="24"/>
        </w:rPr>
        <w:t>, evidência de atuação com interesses escusos ou reincidência de fa</w:t>
      </w:r>
      <w:r w:rsidR="003D5886" w:rsidRPr="0087279B">
        <w:rPr>
          <w:bCs/>
          <w:sz w:val="24"/>
          <w:szCs w:val="24"/>
        </w:rPr>
        <w:t>ltas que acarretem prejuízos ao</w:t>
      </w:r>
      <w:r w:rsidRPr="0087279B">
        <w:rPr>
          <w:bCs/>
          <w:sz w:val="24"/>
          <w:szCs w:val="24"/>
        </w:rPr>
        <w:t xml:space="preserve"> </w:t>
      </w:r>
      <w:r w:rsidR="003D5886" w:rsidRPr="0087279B">
        <w:rPr>
          <w:b/>
          <w:bCs/>
          <w:sz w:val="24"/>
          <w:szCs w:val="24"/>
        </w:rPr>
        <w:t>CONTRATANTE</w:t>
      </w:r>
      <w:r w:rsidRPr="0087279B">
        <w:rPr>
          <w:bCs/>
          <w:sz w:val="24"/>
          <w:szCs w:val="24"/>
        </w:rPr>
        <w:t xml:space="preserve">, ou aplicações sucessivas das outras penalidades anteriormente descritas. </w:t>
      </w:r>
    </w:p>
    <w:p w:rsidR="00233C8C" w:rsidRPr="0087279B" w:rsidRDefault="00233C8C" w:rsidP="008E22A7">
      <w:pPr>
        <w:autoSpaceDE w:val="0"/>
        <w:autoSpaceDN w:val="0"/>
        <w:adjustRightInd w:val="0"/>
        <w:ind w:firstLine="1701"/>
        <w:jc w:val="both"/>
        <w:rPr>
          <w:b/>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Parágrafo Único:</w:t>
      </w:r>
      <w:r w:rsidRPr="0087279B">
        <w:rPr>
          <w:bCs/>
          <w:sz w:val="24"/>
          <w:szCs w:val="24"/>
        </w:rPr>
        <w:t xml:space="preserve"> A penalidade prevista nesta cláusula é de competência exclusiva do MUNICÍPIO DE </w:t>
      </w:r>
      <w:r w:rsidR="002D74E0" w:rsidRPr="0087279B">
        <w:rPr>
          <w:bCs/>
          <w:sz w:val="24"/>
          <w:szCs w:val="24"/>
        </w:rPr>
        <w:t>BALIZA</w:t>
      </w:r>
      <w:r w:rsidRPr="0087279B">
        <w:rPr>
          <w:bCs/>
          <w:sz w:val="24"/>
          <w:szCs w:val="24"/>
        </w:rPr>
        <w:t>, facultada à contratada o devido processo legal, a ampla defesa e contraditório, no prazo de 02 (dois) dias úteis, contados da data da abertura de vista, podendo a reabilitação ser requerida após 2 (dois) anos de sua aplicação.</w:t>
      </w:r>
    </w:p>
    <w:p w:rsidR="008E22A7" w:rsidRPr="0087279B" w:rsidRDefault="008E22A7" w:rsidP="008E22A7">
      <w:pPr>
        <w:autoSpaceDE w:val="0"/>
        <w:autoSpaceDN w:val="0"/>
        <w:adjustRightInd w:val="0"/>
        <w:ind w:firstLine="1701"/>
        <w:jc w:val="both"/>
        <w:rPr>
          <w:bCs/>
          <w:sz w:val="24"/>
          <w:szCs w:val="24"/>
        </w:rPr>
      </w:pPr>
      <w:r w:rsidRPr="0087279B">
        <w:rPr>
          <w:bCs/>
          <w:sz w:val="24"/>
          <w:szCs w:val="24"/>
        </w:rPr>
        <w:t xml:space="preserve"> </w:t>
      </w:r>
    </w:p>
    <w:p w:rsidR="008E22A7" w:rsidRPr="0087279B" w:rsidRDefault="008E22A7" w:rsidP="008B2B23">
      <w:pPr>
        <w:autoSpaceDE w:val="0"/>
        <w:autoSpaceDN w:val="0"/>
        <w:adjustRightInd w:val="0"/>
        <w:ind w:left="993" w:firstLine="708"/>
        <w:jc w:val="both"/>
        <w:rPr>
          <w:b/>
          <w:bCs/>
          <w:sz w:val="24"/>
          <w:szCs w:val="24"/>
        </w:rPr>
      </w:pPr>
      <w:r w:rsidRPr="0087279B">
        <w:rPr>
          <w:b/>
          <w:bCs/>
          <w:sz w:val="24"/>
          <w:szCs w:val="24"/>
        </w:rPr>
        <w:t xml:space="preserve">DISPOSIÇÕES FINAIS </w:t>
      </w:r>
    </w:p>
    <w:p w:rsidR="008E22A7" w:rsidRPr="0087279B" w:rsidRDefault="008E22A7" w:rsidP="008E22A7">
      <w:pPr>
        <w:autoSpaceDE w:val="0"/>
        <w:autoSpaceDN w:val="0"/>
        <w:adjustRightInd w:val="0"/>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VIGÉSIMA:</w:t>
      </w:r>
      <w:r w:rsidRPr="0087279B">
        <w:rPr>
          <w:bCs/>
          <w:sz w:val="24"/>
          <w:szCs w:val="24"/>
        </w:rPr>
        <w:t xml:space="preserve"> As omissões desta ATA e as dúvidas oriundas de sua interpretação serão sanadas de acordo com o que dispuserem o Edital do </w:t>
      </w:r>
      <w:r w:rsidR="00595301" w:rsidRPr="0087279B">
        <w:rPr>
          <w:b/>
          <w:sz w:val="24"/>
          <w:szCs w:val="24"/>
        </w:rPr>
        <w:t xml:space="preserve">Pregão Presencial nº </w:t>
      </w:r>
      <w:r w:rsidR="00A07067" w:rsidRPr="0087279B">
        <w:rPr>
          <w:b/>
          <w:sz w:val="24"/>
          <w:szCs w:val="24"/>
        </w:rPr>
        <w:t>0</w:t>
      </w:r>
      <w:r w:rsidR="007375E9" w:rsidRPr="0087279B">
        <w:rPr>
          <w:b/>
          <w:sz w:val="24"/>
          <w:szCs w:val="24"/>
        </w:rPr>
        <w:t>1</w:t>
      </w:r>
      <w:r w:rsidR="00A07067" w:rsidRPr="0087279B">
        <w:rPr>
          <w:b/>
          <w:sz w:val="24"/>
          <w:szCs w:val="24"/>
        </w:rPr>
        <w:t>6</w:t>
      </w:r>
      <w:r w:rsidR="001C7612" w:rsidRPr="0087279B">
        <w:rPr>
          <w:b/>
          <w:sz w:val="24"/>
          <w:szCs w:val="24"/>
        </w:rPr>
        <w:t>/20</w:t>
      </w:r>
      <w:r w:rsidR="007375E9" w:rsidRPr="0087279B">
        <w:rPr>
          <w:b/>
          <w:sz w:val="24"/>
          <w:szCs w:val="24"/>
        </w:rPr>
        <w:t>21</w:t>
      </w:r>
      <w:r w:rsidR="00595301" w:rsidRPr="0087279B">
        <w:rPr>
          <w:b/>
          <w:sz w:val="24"/>
          <w:szCs w:val="24"/>
        </w:rPr>
        <w:t xml:space="preserve"> (Registro de Preços)</w:t>
      </w:r>
      <w:r w:rsidRPr="0087279B">
        <w:rPr>
          <w:bCs/>
          <w:sz w:val="24"/>
          <w:szCs w:val="24"/>
        </w:rPr>
        <w:t xml:space="preserve"> e as propostas apresentadas pelas CONTRATADAS, prevalecendo, em caso de conflito, as disposições do Edital sobre as das propostas. </w:t>
      </w:r>
    </w:p>
    <w:p w:rsidR="009E5551" w:rsidRPr="0087279B" w:rsidRDefault="009E5551"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VIGÉSIMA PRIMEIRA:</w:t>
      </w:r>
      <w:r w:rsidRPr="0087279B">
        <w:rPr>
          <w:bCs/>
          <w:sz w:val="24"/>
          <w:szCs w:val="24"/>
        </w:rPr>
        <w:t xml:space="preserve"> O presente registro decorre de adjudicação às FUTURAS CONTRATADAS dos objetos, cujas descrições, quantidades e especificações constam no Termo de Referência - Anexo I, do </w:t>
      </w:r>
      <w:r w:rsidR="009D6270" w:rsidRPr="0087279B">
        <w:rPr>
          <w:b/>
          <w:sz w:val="24"/>
          <w:szCs w:val="24"/>
        </w:rPr>
        <w:t xml:space="preserve">Pregão Presencial nº </w:t>
      </w:r>
      <w:r w:rsidR="00A07067" w:rsidRPr="0087279B">
        <w:rPr>
          <w:b/>
          <w:sz w:val="24"/>
          <w:szCs w:val="24"/>
        </w:rPr>
        <w:t>0</w:t>
      </w:r>
      <w:r w:rsidR="007375E9" w:rsidRPr="0087279B">
        <w:rPr>
          <w:b/>
          <w:sz w:val="24"/>
          <w:szCs w:val="24"/>
        </w:rPr>
        <w:t>1</w:t>
      </w:r>
      <w:r w:rsidR="00A07067" w:rsidRPr="0087279B">
        <w:rPr>
          <w:b/>
          <w:sz w:val="24"/>
          <w:szCs w:val="24"/>
        </w:rPr>
        <w:t>6</w:t>
      </w:r>
      <w:r w:rsidR="007375E9" w:rsidRPr="0087279B">
        <w:rPr>
          <w:b/>
          <w:sz w:val="24"/>
          <w:szCs w:val="24"/>
        </w:rPr>
        <w:t>/2021</w:t>
      </w:r>
      <w:r w:rsidR="009D6270" w:rsidRPr="0087279B">
        <w:rPr>
          <w:b/>
          <w:sz w:val="24"/>
          <w:szCs w:val="24"/>
        </w:rPr>
        <w:t xml:space="preserve"> (Registro de Preços)</w:t>
      </w:r>
      <w:r w:rsidRPr="0087279B">
        <w:rPr>
          <w:bCs/>
          <w:sz w:val="24"/>
          <w:szCs w:val="24"/>
        </w:rPr>
        <w:t>, conforme decisão d</w:t>
      </w:r>
      <w:r w:rsidR="009D6270" w:rsidRPr="0087279B">
        <w:rPr>
          <w:bCs/>
          <w:sz w:val="24"/>
          <w:szCs w:val="24"/>
        </w:rPr>
        <w:t>a</w:t>
      </w:r>
      <w:r w:rsidRPr="0087279B">
        <w:rPr>
          <w:bCs/>
          <w:sz w:val="24"/>
          <w:szCs w:val="24"/>
        </w:rPr>
        <w:t xml:space="preserve"> Pregoeir</w:t>
      </w:r>
      <w:r w:rsidR="009D6270" w:rsidRPr="0087279B">
        <w:rPr>
          <w:bCs/>
          <w:sz w:val="24"/>
          <w:szCs w:val="24"/>
        </w:rPr>
        <w:t>a,</w:t>
      </w:r>
      <w:r w:rsidRPr="0087279B">
        <w:rPr>
          <w:bCs/>
          <w:sz w:val="24"/>
          <w:szCs w:val="24"/>
        </w:rPr>
        <w:t xml:space="preserve"> lavrada em Ata datada de __/__/</w:t>
      </w:r>
      <w:r w:rsidR="00341868" w:rsidRPr="0087279B">
        <w:rPr>
          <w:bCs/>
          <w:sz w:val="24"/>
          <w:szCs w:val="24"/>
        </w:rPr>
        <w:t>____</w:t>
      </w:r>
      <w:r w:rsidRPr="0087279B">
        <w:rPr>
          <w:bCs/>
          <w:sz w:val="24"/>
          <w:szCs w:val="24"/>
        </w:rPr>
        <w:t xml:space="preserve">, e homologação feita </w:t>
      </w:r>
      <w:r w:rsidR="009D6270" w:rsidRPr="0087279B">
        <w:rPr>
          <w:bCs/>
          <w:sz w:val="24"/>
          <w:szCs w:val="24"/>
        </w:rPr>
        <w:t>pela autoridade competente</w:t>
      </w:r>
      <w:r w:rsidRPr="0087279B">
        <w:rPr>
          <w:bCs/>
          <w:sz w:val="24"/>
          <w:szCs w:val="24"/>
        </w:rPr>
        <w:t>.</w:t>
      </w:r>
    </w:p>
    <w:p w:rsidR="008E22A7" w:rsidRPr="0087279B" w:rsidRDefault="008E22A7" w:rsidP="008E22A7">
      <w:pPr>
        <w:autoSpaceDE w:val="0"/>
        <w:autoSpaceDN w:val="0"/>
        <w:adjustRightInd w:val="0"/>
        <w:ind w:firstLine="1701"/>
        <w:jc w:val="both"/>
        <w:rPr>
          <w:bCs/>
          <w:sz w:val="24"/>
          <w:szCs w:val="24"/>
        </w:rPr>
      </w:pPr>
    </w:p>
    <w:p w:rsidR="008E22A7" w:rsidRPr="0087279B" w:rsidRDefault="008E22A7" w:rsidP="008E22A7">
      <w:pPr>
        <w:autoSpaceDE w:val="0"/>
        <w:autoSpaceDN w:val="0"/>
        <w:adjustRightInd w:val="0"/>
        <w:ind w:firstLine="1701"/>
        <w:jc w:val="both"/>
        <w:rPr>
          <w:bCs/>
          <w:sz w:val="24"/>
          <w:szCs w:val="24"/>
        </w:rPr>
      </w:pPr>
      <w:r w:rsidRPr="0087279B">
        <w:rPr>
          <w:b/>
          <w:bCs/>
          <w:sz w:val="24"/>
          <w:szCs w:val="24"/>
        </w:rPr>
        <w:t>CLÁUSULA VIGÉSIMA SEGUNDA:</w:t>
      </w:r>
      <w:r w:rsidRPr="0087279B">
        <w:rPr>
          <w:bCs/>
          <w:sz w:val="24"/>
          <w:szCs w:val="24"/>
        </w:rPr>
        <w:t xml:space="preserve"> Caberá ao DEPARTAMENTO DE COMPRAS DO MUNICÍPIO DE </w:t>
      </w:r>
      <w:r w:rsidR="002D74E0" w:rsidRPr="0087279B">
        <w:rPr>
          <w:bCs/>
          <w:sz w:val="24"/>
          <w:szCs w:val="24"/>
        </w:rPr>
        <w:t>BALIZA</w:t>
      </w:r>
      <w:r w:rsidRPr="0087279B">
        <w:rPr>
          <w:bCs/>
          <w:sz w:val="24"/>
          <w:szCs w:val="24"/>
        </w:rPr>
        <w:t xml:space="preserve"> GO o gerenciamento da presente Ata de Registro de Preços nos termos da legislação vigente. </w:t>
      </w:r>
    </w:p>
    <w:p w:rsidR="008E22A7" w:rsidRPr="0087279B" w:rsidRDefault="008E22A7" w:rsidP="008E22A7">
      <w:pPr>
        <w:autoSpaceDE w:val="0"/>
        <w:autoSpaceDN w:val="0"/>
        <w:adjustRightInd w:val="0"/>
        <w:ind w:firstLine="1701"/>
        <w:jc w:val="both"/>
        <w:rPr>
          <w:bCs/>
          <w:sz w:val="24"/>
          <w:szCs w:val="24"/>
        </w:rPr>
      </w:pPr>
    </w:p>
    <w:p w:rsidR="009D6270" w:rsidRPr="0087279B" w:rsidRDefault="008E22A7" w:rsidP="009D6270">
      <w:pPr>
        <w:autoSpaceDE w:val="0"/>
        <w:autoSpaceDN w:val="0"/>
        <w:adjustRightInd w:val="0"/>
        <w:ind w:firstLine="1701"/>
        <w:jc w:val="both"/>
        <w:rPr>
          <w:bCs/>
          <w:sz w:val="24"/>
          <w:szCs w:val="24"/>
        </w:rPr>
      </w:pPr>
      <w:r w:rsidRPr="0087279B">
        <w:rPr>
          <w:b/>
          <w:bCs/>
          <w:sz w:val="24"/>
          <w:szCs w:val="24"/>
        </w:rPr>
        <w:t>CLÁUSULA VIGÉSIMA TERCEIRA:</w:t>
      </w:r>
      <w:r w:rsidRPr="0087279B">
        <w:rPr>
          <w:bCs/>
          <w:sz w:val="24"/>
          <w:szCs w:val="24"/>
        </w:rPr>
        <w:t xml:space="preserve"> Fica eleito o foro da Comarca de </w:t>
      </w:r>
      <w:r w:rsidR="00341868" w:rsidRPr="0087279B">
        <w:rPr>
          <w:bCs/>
          <w:sz w:val="24"/>
          <w:szCs w:val="24"/>
        </w:rPr>
        <w:t>Aragarças, Estado de Goiás</w:t>
      </w:r>
      <w:r w:rsidRPr="0087279B">
        <w:rPr>
          <w:bCs/>
          <w:sz w:val="24"/>
          <w:szCs w:val="24"/>
        </w:rPr>
        <w:t xml:space="preserve">, para dirimir quaisquer dúvidas decorrentes da execução desta ATA, com renúncia das partes a qualquer outro, por mais privilegiado que seja. </w:t>
      </w:r>
    </w:p>
    <w:p w:rsidR="009D6270" w:rsidRPr="0087279B" w:rsidRDefault="009D6270" w:rsidP="009D6270">
      <w:pPr>
        <w:autoSpaceDE w:val="0"/>
        <w:autoSpaceDN w:val="0"/>
        <w:adjustRightInd w:val="0"/>
        <w:ind w:firstLine="1701"/>
        <w:jc w:val="both"/>
        <w:rPr>
          <w:bCs/>
          <w:sz w:val="24"/>
          <w:szCs w:val="24"/>
        </w:rPr>
      </w:pPr>
    </w:p>
    <w:p w:rsidR="009D6270" w:rsidRPr="0087279B" w:rsidRDefault="009D6270" w:rsidP="009D6270">
      <w:pPr>
        <w:autoSpaceDE w:val="0"/>
        <w:autoSpaceDN w:val="0"/>
        <w:adjustRightInd w:val="0"/>
        <w:ind w:firstLine="1701"/>
        <w:jc w:val="both"/>
        <w:rPr>
          <w:bCs/>
          <w:sz w:val="24"/>
          <w:szCs w:val="24"/>
        </w:rPr>
      </w:pPr>
      <w:r w:rsidRPr="0087279B">
        <w:rPr>
          <w:sz w:val="24"/>
          <w:szCs w:val="24"/>
        </w:rPr>
        <w:t>E, por estarem justas e acordadas, as partes assinam a presente Ata de Registro de Preços (</w:t>
      </w:r>
      <w:r w:rsidRPr="0087279B">
        <w:rPr>
          <w:b/>
          <w:sz w:val="24"/>
          <w:szCs w:val="24"/>
        </w:rPr>
        <w:t xml:space="preserve">Pregão Presencial nº </w:t>
      </w:r>
      <w:r w:rsidR="00A07067" w:rsidRPr="0087279B">
        <w:rPr>
          <w:b/>
          <w:sz w:val="24"/>
          <w:szCs w:val="24"/>
        </w:rPr>
        <w:t>0</w:t>
      </w:r>
      <w:r w:rsidR="001202B7" w:rsidRPr="0087279B">
        <w:rPr>
          <w:b/>
          <w:sz w:val="24"/>
          <w:szCs w:val="24"/>
        </w:rPr>
        <w:t>1</w:t>
      </w:r>
      <w:r w:rsidR="00A07067" w:rsidRPr="0087279B">
        <w:rPr>
          <w:b/>
          <w:sz w:val="24"/>
          <w:szCs w:val="24"/>
        </w:rPr>
        <w:t>6</w:t>
      </w:r>
      <w:r w:rsidR="001C7612" w:rsidRPr="0087279B">
        <w:rPr>
          <w:b/>
          <w:sz w:val="24"/>
          <w:szCs w:val="24"/>
        </w:rPr>
        <w:t>/20</w:t>
      </w:r>
      <w:r w:rsidR="001202B7" w:rsidRPr="0087279B">
        <w:rPr>
          <w:b/>
          <w:sz w:val="24"/>
          <w:szCs w:val="24"/>
        </w:rPr>
        <w:t>21</w:t>
      </w:r>
      <w:r w:rsidRPr="0087279B">
        <w:rPr>
          <w:b/>
          <w:sz w:val="24"/>
          <w:szCs w:val="24"/>
        </w:rPr>
        <w:t>)</w:t>
      </w:r>
      <w:r w:rsidRPr="0087279B">
        <w:rPr>
          <w:sz w:val="24"/>
          <w:szCs w:val="24"/>
        </w:rPr>
        <w:t xml:space="preserve"> em 03 (três) vias de igual teor e forma.</w:t>
      </w:r>
    </w:p>
    <w:p w:rsidR="009E5551" w:rsidRPr="0087279B" w:rsidRDefault="009E5551" w:rsidP="008E22A7">
      <w:pPr>
        <w:autoSpaceDE w:val="0"/>
        <w:autoSpaceDN w:val="0"/>
        <w:adjustRightInd w:val="0"/>
        <w:jc w:val="right"/>
        <w:rPr>
          <w:bCs/>
          <w:sz w:val="24"/>
          <w:szCs w:val="24"/>
        </w:rPr>
      </w:pPr>
    </w:p>
    <w:p w:rsidR="009D6270" w:rsidRPr="0087279B" w:rsidRDefault="009D6270" w:rsidP="009D6270">
      <w:pPr>
        <w:jc w:val="right"/>
        <w:rPr>
          <w:sz w:val="24"/>
          <w:szCs w:val="24"/>
        </w:rPr>
      </w:pPr>
      <w:r w:rsidRPr="0087279B">
        <w:rPr>
          <w:sz w:val="24"/>
          <w:szCs w:val="24"/>
        </w:rPr>
        <w:t>Bali</w:t>
      </w:r>
      <w:r w:rsidR="001202B7" w:rsidRPr="0087279B">
        <w:rPr>
          <w:sz w:val="24"/>
          <w:szCs w:val="24"/>
        </w:rPr>
        <w:t>za, Goiás, ____ de ______ de 2021</w:t>
      </w:r>
      <w:r w:rsidRPr="0087279B">
        <w:rPr>
          <w:sz w:val="24"/>
          <w:szCs w:val="24"/>
        </w:rPr>
        <w:t>.</w:t>
      </w:r>
    </w:p>
    <w:p w:rsidR="009E5551" w:rsidRPr="0087279B" w:rsidRDefault="009E5551" w:rsidP="009D6270">
      <w:pPr>
        <w:jc w:val="right"/>
        <w:rPr>
          <w:sz w:val="24"/>
          <w:szCs w:val="24"/>
        </w:rPr>
      </w:pPr>
    </w:p>
    <w:p w:rsidR="002068FB" w:rsidRPr="0087279B" w:rsidRDefault="002068FB" w:rsidP="009D6270">
      <w:pPr>
        <w:jc w:val="right"/>
        <w:rPr>
          <w:sz w:val="24"/>
          <w:szCs w:val="24"/>
        </w:rPr>
      </w:pPr>
    </w:p>
    <w:p w:rsidR="009D6270" w:rsidRPr="0087279B" w:rsidRDefault="009D6270" w:rsidP="009D6270">
      <w:pPr>
        <w:jc w:val="center"/>
        <w:rPr>
          <w:b/>
          <w:sz w:val="24"/>
          <w:szCs w:val="24"/>
        </w:rPr>
      </w:pPr>
      <w:r w:rsidRPr="0087279B">
        <w:rPr>
          <w:sz w:val="24"/>
          <w:szCs w:val="24"/>
        </w:rPr>
        <w:t>___________________________________________________</w:t>
      </w:r>
    </w:p>
    <w:p w:rsidR="009D6270" w:rsidRPr="0087279B" w:rsidRDefault="009D6270" w:rsidP="009D6270">
      <w:pPr>
        <w:jc w:val="center"/>
        <w:rPr>
          <w:b/>
          <w:bCs/>
          <w:caps/>
          <w:sz w:val="24"/>
          <w:szCs w:val="24"/>
        </w:rPr>
      </w:pPr>
      <w:r w:rsidRPr="0087279B">
        <w:rPr>
          <w:b/>
          <w:bCs/>
          <w:caps/>
          <w:sz w:val="24"/>
          <w:szCs w:val="24"/>
        </w:rPr>
        <w:t xml:space="preserve">Fernanda Nolasco Vanderley Oliveira </w:t>
      </w:r>
    </w:p>
    <w:p w:rsidR="009D6270" w:rsidRPr="0087279B" w:rsidRDefault="009D6270" w:rsidP="009D6270">
      <w:pPr>
        <w:jc w:val="center"/>
        <w:rPr>
          <w:bCs/>
          <w:sz w:val="24"/>
          <w:szCs w:val="24"/>
        </w:rPr>
      </w:pPr>
      <w:r w:rsidRPr="0087279B">
        <w:rPr>
          <w:bCs/>
          <w:sz w:val="24"/>
          <w:szCs w:val="24"/>
        </w:rPr>
        <w:t>Prefeita De Baliza-GO</w:t>
      </w:r>
    </w:p>
    <w:p w:rsidR="009D6270" w:rsidRPr="0087279B" w:rsidRDefault="009D6270" w:rsidP="009D6270">
      <w:pPr>
        <w:jc w:val="center"/>
        <w:rPr>
          <w:b/>
          <w:sz w:val="24"/>
          <w:szCs w:val="24"/>
        </w:rPr>
      </w:pPr>
      <w:r w:rsidRPr="0087279B">
        <w:rPr>
          <w:b/>
          <w:sz w:val="24"/>
          <w:szCs w:val="24"/>
        </w:rPr>
        <w:t>CONTRATANTE</w:t>
      </w:r>
    </w:p>
    <w:p w:rsidR="002068FB" w:rsidRPr="0087279B" w:rsidRDefault="002068FB" w:rsidP="009D6270">
      <w:pPr>
        <w:jc w:val="center"/>
        <w:rPr>
          <w:bCs/>
          <w:iCs/>
          <w:sz w:val="24"/>
          <w:szCs w:val="24"/>
        </w:rPr>
      </w:pPr>
    </w:p>
    <w:p w:rsidR="009D6270" w:rsidRPr="0087279B" w:rsidRDefault="009D6270" w:rsidP="009D6270">
      <w:pPr>
        <w:jc w:val="center"/>
        <w:rPr>
          <w:bCs/>
          <w:iCs/>
          <w:sz w:val="24"/>
          <w:szCs w:val="24"/>
        </w:rPr>
      </w:pPr>
      <w:r w:rsidRPr="0087279B">
        <w:rPr>
          <w:bCs/>
          <w:iCs/>
          <w:sz w:val="24"/>
          <w:szCs w:val="24"/>
        </w:rPr>
        <w:t>______________________________________________________________</w:t>
      </w:r>
    </w:p>
    <w:p w:rsidR="009D6270" w:rsidRPr="0087279B" w:rsidRDefault="009D6270" w:rsidP="009D6270">
      <w:pPr>
        <w:jc w:val="center"/>
        <w:rPr>
          <w:sz w:val="24"/>
          <w:szCs w:val="24"/>
        </w:rPr>
      </w:pPr>
      <w:r w:rsidRPr="0087279B">
        <w:rPr>
          <w:b/>
          <w:sz w:val="24"/>
          <w:szCs w:val="24"/>
        </w:rPr>
        <w:t>CONTRATADO</w:t>
      </w:r>
    </w:p>
    <w:p w:rsidR="009D6270" w:rsidRPr="0087279B" w:rsidRDefault="009D6270" w:rsidP="009D6270">
      <w:pPr>
        <w:widowControl w:val="0"/>
        <w:rPr>
          <w:sz w:val="24"/>
          <w:szCs w:val="24"/>
        </w:rPr>
      </w:pPr>
    </w:p>
    <w:p w:rsidR="009D6270" w:rsidRPr="0087279B" w:rsidRDefault="009D6270" w:rsidP="009D6270">
      <w:pPr>
        <w:widowControl w:val="0"/>
        <w:rPr>
          <w:sz w:val="24"/>
          <w:szCs w:val="24"/>
        </w:rPr>
      </w:pPr>
      <w:r w:rsidRPr="0087279B">
        <w:rPr>
          <w:sz w:val="24"/>
          <w:szCs w:val="24"/>
        </w:rPr>
        <w:t>Testemunhas:</w:t>
      </w:r>
    </w:p>
    <w:p w:rsidR="009D6270" w:rsidRPr="0087279B" w:rsidRDefault="009D6270" w:rsidP="009D6270">
      <w:pPr>
        <w:widowControl w:val="0"/>
        <w:rPr>
          <w:sz w:val="24"/>
          <w:szCs w:val="24"/>
        </w:rPr>
      </w:pPr>
      <w:r w:rsidRPr="0087279B">
        <w:rPr>
          <w:sz w:val="24"/>
          <w:szCs w:val="24"/>
        </w:rPr>
        <w:t>1ª__________________________________   2ª _________________________________</w:t>
      </w:r>
    </w:p>
    <w:p w:rsidR="008E22A7" w:rsidRPr="0087279B" w:rsidRDefault="009D6270" w:rsidP="00462797">
      <w:pPr>
        <w:widowControl w:val="0"/>
        <w:rPr>
          <w:sz w:val="24"/>
          <w:szCs w:val="24"/>
        </w:rPr>
      </w:pPr>
      <w:r w:rsidRPr="0087279B">
        <w:rPr>
          <w:sz w:val="24"/>
          <w:szCs w:val="24"/>
        </w:rPr>
        <w:t xml:space="preserve">   CPF:                                                                   CPF:</w:t>
      </w:r>
    </w:p>
    <w:p w:rsidR="00D12A0B" w:rsidRPr="0087279B" w:rsidRDefault="00D12A0B">
      <w:pPr>
        <w:widowControl w:val="0"/>
        <w:rPr>
          <w:sz w:val="24"/>
          <w:szCs w:val="24"/>
        </w:rPr>
      </w:pPr>
    </w:p>
    <w:sectPr w:rsidR="00D12A0B" w:rsidRPr="0087279B" w:rsidSect="00B447CE">
      <w:headerReference w:type="default" r:id="rId8"/>
      <w:footerReference w:type="default" r:id="rId9"/>
      <w:pgSz w:w="11907" w:h="16839" w:code="9"/>
      <w:pgMar w:top="1701" w:right="1418" w:bottom="1134" w:left="1701" w:header="56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28" w:rsidRDefault="00592E28">
      <w:r>
        <w:separator/>
      </w:r>
    </w:p>
  </w:endnote>
  <w:endnote w:type="continuationSeparator" w:id="0">
    <w:p w:rsidR="00592E28" w:rsidRDefault="0059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960" w:rsidRPr="00FE6363" w:rsidRDefault="00490960" w:rsidP="00EB4A5E">
    <w:pPr>
      <w:pStyle w:val="Rodap"/>
      <w:jc w:val="center"/>
      <w:rPr>
        <w:rFonts w:ascii="Arial" w:hAnsi="Arial"/>
        <w:sz w:val="8"/>
      </w:rPr>
    </w:pPr>
    <w:r>
      <w:rPr>
        <w:noProof/>
      </w:rPr>
      <mc:AlternateContent>
        <mc:Choice Requires="wps">
          <w:drawing>
            <wp:anchor distT="0" distB="0" distL="114300" distR="114300" simplePos="0" relativeHeight="251658240" behindDoc="0" locked="0" layoutInCell="1" allowOverlap="1" wp14:anchorId="654C40FD" wp14:editId="39660626">
              <wp:simplePos x="0" y="0"/>
              <wp:positionH relativeFrom="column">
                <wp:posOffset>-956310</wp:posOffset>
              </wp:positionH>
              <wp:positionV relativeFrom="paragraph">
                <wp:posOffset>26670</wp:posOffset>
              </wp:positionV>
              <wp:extent cx="8024495" cy="0"/>
              <wp:effectExtent l="24765" t="26670" r="2794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4495" cy="0"/>
                      </a:xfrm>
                      <a:prstGeom prst="line">
                        <a:avLst/>
                      </a:prstGeom>
                      <a:noFill/>
                      <a:ln w="3810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E098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1pt" to="55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" strokecolor="#31849b [2408]" strokeweight="3pt">
              <v:shadow color="#4e6128 [1606]" opacity=".5" offset="1pt"/>
            </v:line>
          </w:pict>
        </mc:Fallback>
      </mc:AlternateContent>
    </w:r>
  </w:p>
  <w:p w:rsidR="00490960" w:rsidRDefault="00490960" w:rsidP="000542C8">
    <w:pPr>
      <w:pStyle w:val="Rodap"/>
      <w:jc w:val="center"/>
      <w:rPr>
        <w:rFonts w:ascii="Arial" w:hAnsi="Arial"/>
        <w:sz w:val="22"/>
      </w:rPr>
    </w:pPr>
    <w:r>
      <w:rPr>
        <w:rFonts w:ascii="Arial" w:hAnsi="Arial"/>
        <w:sz w:val="22"/>
      </w:rPr>
      <w:t>Avenida Goiás, nº. 200, Centro, Baliza – Goiás, CEP 76.250-000</w:t>
    </w:r>
  </w:p>
  <w:p w:rsidR="00490960" w:rsidRDefault="00490960" w:rsidP="00C62F42">
    <w:pPr>
      <w:pStyle w:val="Rodap"/>
      <w:jc w:val="center"/>
    </w:pPr>
    <w:r>
      <w:rPr>
        <w:rFonts w:ascii="Arial" w:hAnsi="Arial"/>
        <w:sz w:val="22"/>
      </w:rPr>
      <w:t>Fone/fax: (64) 3660-1096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28" w:rsidRDefault="00592E28">
      <w:r>
        <w:separator/>
      </w:r>
    </w:p>
  </w:footnote>
  <w:footnote w:type="continuationSeparator" w:id="0">
    <w:p w:rsidR="00592E28" w:rsidRDefault="0059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960" w:rsidRPr="00720838" w:rsidRDefault="00490960" w:rsidP="00EB61C3">
    <w:pPr>
      <w:pStyle w:val="Cabealho"/>
      <w:framePr w:wrap="around" w:vAnchor="text" w:hAnchor="page" w:x="11036" w:y="1"/>
      <w:rPr>
        <w:rStyle w:val="Nmerodepgina"/>
        <w:sz w:val="24"/>
        <w:szCs w:val="24"/>
      </w:rPr>
    </w:pPr>
    <w:r w:rsidRPr="00720838">
      <w:rPr>
        <w:rStyle w:val="Nmerodepgina"/>
        <w:sz w:val="24"/>
        <w:szCs w:val="24"/>
      </w:rPr>
      <w:fldChar w:fldCharType="begin"/>
    </w:r>
    <w:r w:rsidRPr="00720838">
      <w:rPr>
        <w:rStyle w:val="Nmerodepgina"/>
        <w:sz w:val="24"/>
        <w:szCs w:val="24"/>
      </w:rPr>
      <w:instrText xml:space="preserve">PAGE  </w:instrText>
    </w:r>
    <w:r w:rsidRPr="00720838">
      <w:rPr>
        <w:rStyle w:val="Nmerodepgina"/>
        <w:sz w:val="24"/>
        <w:szCs w:val="24"/>
      </w:rPr>
      <w:fldChar w:fldCharType="separate"/>
    </w:r>
    <w:r w:rsidR="0087279B">
      <w:rPr>
        <w:rStyle w:val="Nmerodepgina"/>
        <w:noProof/>
        <w:sz w:val="24"/>
        <w:szCs w:val="24"/>
      </w:rPr>
      <w:t>3</w:t>
    </w:r>
    <w:r w:rsidRPr="00720838">
      <w:rPr>
        <w:rStyle w:val="Nmerodepgina"/>
        <w:sz w:val="24"/>
        <w:szCs w:val="24"/>
      </w:rPr>
      <w:fldChar w:fldCharType="end"/>
    </w:r>
  </w:p>
  <w:p w:rsidR="00490960" w:rsidRDefault="00490960" w:rsidP="00D30AA0">
    <w:pPr>
      <w:rPr>
        <w:rFonts w:ascii="Estrangelo Edessa" w:hAnsi="Estrangelo Edessa" w:cs="Estrangelo Edessa"/>
        <w:b/>
        <w:color w:val="000000"/>
      </w:rPr>
    </w:pPr>
    <w:r>
      <w:rPr>
        <w:noProof/>
      </w:rPr>
      <w:drawing>
        <wp:inline distT="0" distB="0" distL="0" distR="0" wp14:anchorId="6141D0F7" wp14:editId="34FA8B64">
          <wp:extent cx="751205" cy="70485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205" cy="7048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3A8475F6" wp14:editId="06AE3E0E">
          <wp:simplePos x="0" y="0"/>
          <wp:positionH relativeFrom="margin">
            <wp:posOffset>5085080</wp:posOffset>
          </wp:positionH>
          <wp:positionV relativeFrom="paragraph">
            <wp:posOffset>-14605</wp:posOffset>
          </wp:positionV>
          <wp:extent cx="760095" cy="884555"/>
          <wp:effectExtent l="0" t="0" r="1905" b="0"/>
          <wp:wrapNone/>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646D2C73" wp14:editId="4B4F23C0">
          <wp:simplePos x="0" y="0"/>
          <wp:positionH relativeFrom="margin">
            <wp:align>center</wp:align>
          </wp:positionH>
          <wp:positionV relativeFrom="paragraph">
            <wp:posOffset>10795</wp:posOffset>
          </wp:positionV>
          <wp:extent cx="617220" cy="554990"/>
          <wp:effectExtent l="0" t="0" r="0" b="0"/>
          <wp:wrapNone/>
          <wp:docPr id="7" name="Imagem 7" descr="Descrição: Descrição: go_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go_brasa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960" w:rsidRPr="00182A20" w:rsidRDefault="00490960" w:rsidP="00ED5D9F">
    <w:pPr>
      <w:pStyle w:val="Cabealho"/>
      <w:tabs>
        <w:tab w:val="clear" w:pos="4252"/>
      </w:tabs>
      <w:jc w:val="center"/>
      <w:rPr>
        <w:rFonts w:ascii="Estrangelo Edessa" w:hAnsi="Estrangelo Edessa" w:cs="Estrangelo Edessa"/>
        <w:b/>
        <w:color w:val="000000"/>
        <w:sz w:val="18"/>
        <w:szCs w:val="18"/>
      </w:rPr>
    </w:pPr>
    <w:r w:rsidRPr="00182A20">
      <w:rPr>
        <w:rFonts w:ascii="Estrangelo Edessa" w:hAnsi="Estrangelo Edessa" w:cs="Estrangelo Edessa"/>
        <w:b/>
        <w:color w:val="000000"/>
        <w:sz w:val="18"/>
        <w:szCs w:val="18"/>
      </w:rPr>
      <w:t>ESTADO DE GOIÁS</w:t>
    </w:r>
  </w:p>
  <w:p w:rsidR="00490960" w:rsidRPr="00182A20" w:rsidRDefault="00490960" w:rsidP="00ED5D9F">
    <w:pPr>
      <w:pStyle w:val="Cabealho"/>
      <w:tabs>
        <w:tab w:val="clear" w:pos="4252"/>
      </w:tabs>
      <w:jc w:val="center"/>
      <w:rPr>
        <w:rFonts w:ascii="Estrangelo Edessa" w:hAnsi="Estrangelo Edessa" w:cs="Estrangelo Edessa"/>
        <w:b/>
        <w:color w:val="000000"/>
        <w:sz w:val="18"/>
        <w:szCs w:val="18"/>
      </w:rPr>
    </w:pPr>
    <w:r w:rsidRPr="00182A20">
      <w:rPr>
        <w:rFonts w:ascii="Estrangelo Edessa" w:hAnsi="Estrangelo Edessa" w:cs="Estrangelo Edessa"/>
        <w:b/>
        <w:color w:val="000000"/>
        <w:sz w:val="18"/>
        <w:szCs w:val="18"/>
      </w:rPr>
      <w:t>PODER EXECUTIVO</w:t>
    </w:r>
  </w:p>
  <w:p w:rsidR="00490960" w:rsidRPr="00182A20" w:rsidRDefault="00490960" w:rsidP="00ED5D9F">
    <w:pPr>
      <w:pStyle w:val="Cabealho"/>
      <w:tabs>
        <w:tab w:val="clear" w:pos="4252"/>
      </w:tabs>
      <w:jc w:val="center"/>
      <w:rPr>
        <w:rFonts w:ascii="Estrangelo Edessa" w:hAnsi="Estrangelo Edessa" w:cs="Estrangelo Edessa"/>
        <w:b/>
        <w:color w:val="000000"/>
        <w:sz w:val="18"/>
        <w:szCs w:val="18"/>
      </w:rPr>
    </w:pPr>
    <w:r w:rsidRPr="00182A20">
      <w:rPr>
        <w:rFonts w:ascii="Estrangelo Edessa" w:hAnsi="Estrangelo Edessa" w:cs="Estrangelo Edessa"/>
        <w:b/>
        <w:color w:val="000000"/>
        <w:sz w:val="18"/>
        <w:szCs w:val="18"/>
      </w:rPr>
      <w:t>GOVERNO MUNICIPAL DE BALIZA</w:t>
    </w:r>
  </w:p>
  <w:p w:rsidR="00490960" w:rsidRPr="00182A20" w:rsidRDefault="00490960" w:rsidP="00ED5D9F">
    <w:pPr>
      <w:tabs>
        <w:tab w:val="center" w:pos="4673"/>
        <w:tab w:val="right" w:pos="9346"/>
      </w:tabs>
      <w:jc w:val="center"/>
      <w:rPr>
        <w:rFonts w:ascii="Estrangelo Edessa" w:hAnsi="Estrangelo Edessa" w:cs="Estrangelo Edessa"/>
        <w:b/>
        <w:color w:val="000000"/>
        <w:sz w:val="18"/>
        <w:szCs w:val="18"/>
      </w:rPr>
    </w:pPr>
    <w:r w:rsidRPr="00182A20">
      <w:rPr>
        <w:rFonts w:ascii="Estrangelo Edessa" w:hAnsi="Estrangelo Edessa" w:cs="Estrangelo Edessa"/>
        <w:b/>
        <w:color w:val="000000"/>
        <w:sz w:val="18"/>
        <w:szCs w:val="18"/>
      </w:rPr>
      <w:t>Adm. 20</w:t>
    </w:r>
    <w:r>
      <w:rPr>
        <w:rFonts w:ascii="Estrangelo Edessa" w:hAnsi="Estrangelo Edessa" w:cs="Estrangelo Edessa"/>
        <w:b/>
        <w:color w:val="000000"/>
        <w:sz w:val="18"/>
        <w:szCs w:val="18"/>
      </w:rPr>
      <w:t>21 – 2024</w:t>
    </w:r>
  </w:p>
  <w:p w:rsidR="00490960" w:rsidRPr="00182A20" w:rsidRDefault="00490960" w:rsidP="00ED5D9F">
    <w:pPr>
      <w:jc w:val="center"/>
      <w:rPr>
        <w:rFonts w:ascii="Estrangelo Edessa" w:hAnsi="Estrangelo Edessa" w:cs="Estrangelo Edessa"/>
        <w:b/>
        <w:bCs/>
        <w:sz w:val="18"/>
        <w:szCs w:val="18"/>
      </w:rPr>
    </w:pPr>
    <w:r w:rsidRPr="00182A20">
      <w:rPr>
        <w:noProof/>
        <w:sz w:val="18"/>
        <w:szCs w:val="18"/>
      </w:rPr>
      <mc:AlternateContent>
        <mc:Choice Requires="wps">
          <w:drawing>
            <wp:anchor distT="4294967295" distB="4294967295" distL="114300" distR="114300" simplePos="0" relativeHeight="251657216" behindDoc="0" locked="0" layoutInCell="1" allowOverlap="1" wp14:anchorId="361B4CC6" wp14:editId="505D2178">
              <wp:simplePos x="0" y="0"/>
              <wp:positionH relativeFrom="column">
                <wp:posOffset>-901700</wp:posOffset>
              </wp:positionH>
              <wp:positionV relativeFrom="paragraph">
                <wp:posOffset>183514</wp:posOffset>
              </wp:positionV>
              <wp:extent cx="8024495" cy="0"/>
              <wp:effectExtent l="0" t="19050" r="3365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4495" cy="0"/>
                      </a:xfrm>
                      <a:prstGeom prst="line">
                        <a:avLst/>
                      </a:prstGeom>
                      <a:noFill/>
                      <a:ln w="381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65C4" id="Line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4.45pt" to="56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" strokecolor="#31849b [2408]" strokeweight="3pt"/>
          </w:pict>
        </mc:Fallback>
      </mc:AlternateContent>
    </w:r>
    <w:r w:rsidRPr="00182A20">
      <w:rPr>
        <w:rFonts w:ascii="Estrangelo Edessa" w:hAnsi="Estrangelo Edessa" w:cs="Estrangelo Edessa"/>
        <w:b/>
        <w:bCs/>
        <w:sz w:val="18"/>
        <w:szCs w:val="18"/>
      </w:rPr>
      <w:t>CNPJ: 01.067.131/0001-59</w:t>
    </w:r>
  </w:p>
  <w:p w:rsidR="00490960" w:rsidRDefault="00490960" w:rsidP="00ED5D9F">
    <w:pPr>
      <w:pStyle w:val="Cabealho"/>
      <w:ind w:right="360"/>
      <w:rPr>
        <w:sz w:val="8"/>
        <w:szCs w:val="8"/>
      </w:rPr>
    </w:pPr>
  </w:p>
  <w:p w:rsidR="00490960" w:rsidRPr="001C54B1" w:rsidRDefault="00490960" w:rsidP="00ED5D9F">
    <w:pPr>
      <w:pStyle w:val="Cabealho"/>
      <w:ind w:right="360"/>
      <w:rPr>
        <w:sz w:val="8"/>
        <w:szCs w:val="8"/>
      </w:rPr>
    </w:pPr>
  </w:p>
  <w:p w:rsidR="00490960" w:rsidRDefault="00490960" w:rsidP="001C54B1">
    <w:pPr>
      <w:pStyle w:val="Cabealho"/>
      <w:jc w:val="center"/>
      <w:rPr>
        <w:shd w:val="pct20" w:color="auto" w:fill="auto"/>
      </w:rPr>
    </w:pPr>
    <w:r w:rsidRPr="007F7BBD">
      <w:rPr>
        <w:shd w:val="pct20" w:color="auto" w:fill="auto"/>
      </w:rPr>
      <w:t xml:space="preserve">Pregão Presencial </w:t>
    </w:r>
    <w:r>
      <w:rPr>
        <w:shd w:val="pct20" w:color="auto" w:fill="auto"/>
      </w:rPr>
      <w:t>016</w:t>
    </w:r>
    <w:r w:rsidRPr="007F7BBD">
      <w:rPr>
        <w:shd w:val="pct20" w:color="auto" w:fill="auto"/>
      </w:rPr>
      <w:t>/20</w:t>
    </w:r>
    <w:r>
      <w:rPr>
        <w:shd w:val="pct20" w:color="auto" w:fill="auto"/>
      </w:rPr>
      <w:t>21</w:t>
    </w:r>
  </w:p>
  <w:p w:rsidR="00490960" w:rsidRPr="00012737" w:rsidRDefault="00490960" w:rsidP="001C54B1">
    <w:pPr>
      <w:pStyle w:val="Cabealho"/>
      <w:jc w:val="center"/>
      <w:rPr>
        <w:sz w:val="8"/>
        <w:szCs w:val="8"/>
        <w:shd w:val="pct20" w:color="auto" w:fil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6A5"/>
    <w:multiLevelType w:val="hybridMultilevel"/>
    <w:tmpl w:val="C712AA36"/>
    <w:lvl w:ilvl="0" w:tplc="213E8F74">
      <w:start w:val="1"/>
      <w:numFmt w:val="lowerLetter"/>
      <w:lvlText w:val="%1)"/>
      <w:lvlJc w:val="left"/>
      <w:pPr>
        <w:ind w:left="3540" w:hanging="1920"/>
      </w:pPr>
      <w:rPr>
        <w:rFonts w:cs="Times New Roman" w:hint="default"/>
      </w:rPr>
    </w:lvl>
    <w:lvl w:ilvl="1" w:tplc="04160019" w:tentative="1">
      <w:start w:val="1"/>
      <w:numFmt w:val="lowerLetter"/>
      <w:lvlText w:val="%2."/>
      <w:lvlJc w:val="left"/>
      <w:pPr>
        <w:ind w:left="2700" w:hanging="360"/>
      </w:pPr>
      <w:rPr>
        <w:rFonts w:cs="Times New Roman"/>
      </w:rPr>
    </w:lvl>
    <w:lvl w:ilvl="2" w:tplc="0416001B" w:tentative="1">
      <w:start w:val="1"/>
      <w:numFmt w:val="lowerRoman"/>
      <w:lvlText w:val="%3."/>
      <w:lvlJc w:val="right"/>
      <w:pPr>
        <w:ind w:left="3420" w:hanging="180"/>
      </w:pPr>
      <w:rPr>
        <w:rFonts w:cs="Times New Roman"/>
      </w:rPr>
    </w:lvl>
    <w:lvl w:ilvl="3" w:tplc="0416000F" w:tentative="1">
      <w:start w:val="1"/>
      <w:numFmt w:val="decimal"/>
      <w:lvlText w:val="%4."/>
      <w:lvlJc w:val="left"/>
      <w:pPr>
        <w:ind w:left="4140" w:hanging="360"/>
      </w:pPr>
      <w:rPr>
        <w:rFonts w:cs="Times New Roman"/>
      </w:rPr>
    </w:lvl>
    <w:lvl w:ilvl="4" w:tplc="04160019" w:tentative="1">
      <w:start w:val="1"/>
      <w:numFmt w:val="lowerLetter"/>
      <w:lvlText w:val="%5."/>
      <w:lvlJc w:val="left"/>
      <w:pPr>
        <w:ind w:left="4860" w:hanging="360"/>
      </w:pPr>
      <w:rPr>
        <w:rFonts w:cs="Times New Roman"/>
      </w:rPr>
    </w:lvl>
    <w:lvl w:ilvl="5" w:tplc="0416001B" w:tentative="1">
      <w:start w:val="1"/>
      <w:numFmt w:val="lowerRoman"/>
      <w:lvlText w:val="%6."/>
      <w:lvlJc w:val="right"/>
      <w:pPr>
        <w:ind w:left="5580" w:hanging="180"/>
      </w:pPr>
      <w:rPr>
        <w:rFonts w:cs="Times New Roman"/>
      </w:rPr>
    </w:lvl>
    <w:lvl w:ilvl="6" w:tplc="0416000F" w:tentative="1">
      <w:start w:val="1"/>
      <w:numFmt w:val="decimal"/>
      <w:lvlText w:val="%7."/>
      <w:lvlJc w:val="left"/>
      <w:pPr>
        <w:ind w:left="6300" w:hanging="360"/>
      </w:pPr>
      <w:rPr>
        <w:rFonts w:cs="Times New Roman"/>
      </w:rPr>
    </w:lvl>
    <w:lvl w:ilvl="7" w:tplc="04160019" w:tentative="1">
      <w:start w:val="1"/>
      <w:numFmt w:val="lowerLetter"/>
      <w:lvlText w:val="%8."/>
      <w:lvlJc w:val="left"/>
      <w:pPr>
        <w:ind w:left="7020" w:hanging="360"/>
      </w:pPr>
      <w:rPr>
        <w:rFonts w:cs="Times New Roman"/>
      </w:rPr>
    </w:lvl>
    <w:lvl w:ilvl="8" w:tplc="0416001B" w:tentative="1">
      <w:start w:val="1"/>
      <w:numFmt w:val="lowerRoman"/>
      <w:lvlText w:val="%9."/>
      <w:lvlJc w:val="right"/>
      <w:pPr>
        <w:ind w:left="7740" w:hanging="180"/>
      </w:pPr>
      <w:rPr>
        <w:rFonts w:cs="Times New Roman"/>
      </w:rPr>
    </w:lvl>
  </w:abstractNum>
  <w:abstractNum w:abstractNumId="1" w15:restartNumberingAfterBreak="0">
    <w:nsid w:val="146B7B11"/>
    <w:multiLevelType w:val="hybridMultilevel"/>
    <w:tmpl w:val="C1D6D5AA"/>
    <w:lvl w:ilvl="0" w:tplc="54D4DDE4">
      <w:start w:val="1"/>
      <w:numFmt w:val="lowerLetter"/>
      <w:lvlText w:val="%1)"/>
      <w:lvlJc w:val="left"/>
      <w:pPr>
        <w:ind w:left="1980" w:hanging="360"/>
      </w:pPr>
      <w:rPr>
        <w:rFonts w:cs="Times New Roman" w:hint="default"/>
        <w:b/>
      </w:rPr>
    </w:lvl>
    <w:lvl w:ilvl="1" w:tplc="04160019" w:tentative="1">
      <w:start w:val="1"/>
      <w:numFmt w:val="lowerLetter"/>
      <w:lvlText w:val="%2."/>
      <w:lvlJc w:val="left"/>
      <w:pPr>
        <w:ind w:left="2700" w:hanging="360"/>
      </w:pPr>
      <w:rPr>
        <w:rFonts w:cs="Times New Roman"/>
      </w:rPr>
    </w:lvl>
    <w:lvl w:ilvl="2" w:tplc="0416001B" w:tentative="1">
      <w:start w:val="1"/>
      <w:numFmt w:val="lowerRoman"/>
      <w:lvlText w:val="%3."/>
      <w:lvlJc w:val="right"/>
      <w:pPr>
        <w:ind w:left="3420" w:hanging="180"/>
      </w:pPr>
      <w:rPr>
        <w:rFonts w:cs="Times New Roman"/>
      </w:rPr>
    </w:lvl>
    <w:lvl w:ilvl="3" w:tplc="0416000F" w:tentative="1">
      <w:start w:val="1"/>
      <w:numFmt w:val="decimal"/>
      <w:lvlText w:val="%4."/>
      <w:lvlJc w:val="left"/>
      <w:pPr>
        <w:ind w:left="4140" w:hanging="360"/>
      </w:pPr>
      <w:rPr>
        <w:rFonts w:cs="Times New Roman"/>
      </w:rPr>
    </w:lvl>
    <w:lvl w:ilvl="4" w:tplc="04160019" w:tentative="1">
      <w:start w:val="1"/>
      <w:numFmt w:val="lowerLetter"/>
      <w:lvlText w:val="%5."/>
      <w:lvlJc w:val="left"/>
      <w:pPr>
        <w:ind w:left="4860" w:hanging="360"/>
      </w:pPr>
      <w:rPr>
        <w:rFonts w:cs="Times New Roman"/>
      </w:rPr>
    </w:lvl>
    <w:lvl w:ilvl="5" w:tplc="0416001B" w:tentative="1">
      <w:start w:val="1"/>
      <w:numFmt w:val="lowerRoman"/>
      <w:lvlText w:val="%6."/>
      <w:lvlJc w:val="right"/>
      <w:pPr>
        <w:ind w:left="5580" w:hanging="180"/>
      </w:pPr>
      <w:rPr>
        <w:rFonts w:cs="Times New Roman"/>
      </w:rPr>
    </w:lvl>
    <w:lvl w:ilvl="6" w:tplc="0416000F" w:tentative="1">
      <w:start w:val="1"/>
      <w:numFmt w:val="decimal"/>
      <w:lvlText w:val="%7."/>
      <w:lvlJc w:val="left"/>
      <w:pPr>
        <w:ind w:left="6300" w:hanging="360"/>
      </w:pPr>
      <w:rPr>
        <w:rFonts w:cs="Times New Roman"/>
      </w:rPr>
    </w:lvl>
    <w:lvl w:ilvl="7" w:tplc="04160019" w:tentative="1">
      <w:start w:val="1"/>
      <w:numFmt w:val="lowerLetter"/>
      <w:lvlText w:val="%8."/>
      <w:lvlJc w:val="left"/>
      <w:pPr>
        <w:ind w:left="7020" w:hanging="360"/>
      </w:pPr>
      <w:rPr>
        <w:rFonts w:cs="Times New Roman"/>
      </w:rPr>
    </w:lvl>
    <w:lvl w:ilvl="8" w:tplc="0416001B" w:tentative="1">
      <w:start w:val="1"/>
      <w:numFmt w:val="lowerRoman"/>
      <w:lvlText w:val="%9."/>
      <w:lvlJc w:val="right"/>
      <w:pPr>
        <w:ind w:left="7740" w:hanging="180"/>
      </w:pPr>
      <w:rPr>
        <w:rFonts w:cs="Times New Roman"/>
      </w:rPr>
    </w:lvl>
  </w:abstractNum>
  <w:abstractNum w:abstractNumId="2" w15:restartNumberingAfterBreak="0">
    <w:nsid w:val="14DF6181"/>
    <w:multiLevelType w:val="hybridMultilevel"/>
    <w:tmpl w:val="B150F016"/>
    <w:lvl w:ilvl="0" w:tplc="CA2EC944">
      <w:start w:val="1"/>
      <w:numFmt w:val="lowerLetter"/>
      <w:lvlText w:val="%1)"/>
      <w:lvlJc w:val="left"/>
      <w:pPr>
        <w:ind w:left="1980" w:hanging="360"/>
      </w:pPr>
      <w:rPr>
        <w:rFonts w:hint="default"/>
        <w:b/>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3" w15:restartNumberingAfterBreak="0">
    <w:nsid w:val="2D8E5EAE"/>
    <w:multiLevelType w:val="hybridMultilevel"/>
    <w:tmpl w:val="8F2C31FC"/>
    <w:lvl w:ilvl="0" w:tplc="04160001">
      <w:start w:val="1"/>
      <w:numFmt w:val="bullet"/>
      <w:lvlText w:val=""/>
      <w:lvlJc w:val="left"/>
      <w:pPr>
        <w:tabs>
          <w:tab w:val="num" w:pos="1065"/>
        </w:tabs>
        <w:ind w:left="1065" w:hanging="360"/>
      </w:pPr>
      <w:rPr>
        <w:rFonts w:ascii="Symbol" w:hAnsi="Symbol" w:hint="default"/>
      </w:rPr>
    </w:lvl>
    <w:lvl w:ilvl="1" w:tplc="0A862EEC">
      <w:start w:val="1"/>
      <w:numFmt w:val="lowerLetter"/>
      <w:lvlText w:val="%2)"/>
      <w:lvlJc w:val="left"/>
      <w:pPr>
        <w:tabs>
          <w:tab w:val="num" w:pos="2142"/>
        </w:tabs>
        <w:ind w:left="2142" w:hanging="360"/>
      </w:pPr>
      <w:rPr>
        <w:rFonts w:cs="Times New Roman" w:hint="default"/>
      </w:rPr>
    </w:lvl>
    <w:lvl w:ilvl="2" w:tplc="0136E904">
      <w:start w:val="1"/>
      <w:numFmt w:val="decimal"/>
      <w:lvlText w:val="%3)"/>
      <w:lvlJc w:val="left"/>
      <w:pPr>
        <w:tabs>
          <w:tab w:val="num" w:pos="3042"/>
        </w:tabs>
        <w:ind w:left="3042" w:hanging="360"/>
      </w:pPr>
      <w:rPr>
        <w:rFonts w:cs="Times New Roman" w:hint="default"/>
      </w:rPr>
    </w:lvl>
    <w:lvl w:ilvl="3" w:tplc="0416000F" w:tentative="1">
      <w:start w:val="1"/>
      <w:numFmt w:val="decimal"/>
      <w:lvlText w:val="%4."/>
      <w:lvlJc w:val="left"/>
      <w:pPr>
        <w:tabs>
          <w:tab w:val="num" w:pos="3582"/>
        </w:tabs>
        <w:ind w:left="3582" w:hanging="360"/>
      </w:pPr>
      <w:rPr>
        <w:rFonts w:cs="Times New Roman"/>
      </w:rPr>
    </w:lvl>
    <w:lvl w:ilvl="4" w:tplc="04160019" w:tentative="1">
      <w:start w:val="1"/>
      <w:numFmt w:val="lowerLetter"/>
      <w:lvlText w:val="%5."/>
      <w:lvlJc w:val="left"/>
      <w:pPr>
        <w:tabs>
          <w:tab w:val="num" w:pos="4302"/>
        </w:tabs>
        <w:ind w:left="4302" w:hanging="360"/>
      </w:pPr>
      <w:rPr>
        <w:rFonts w:cs="Times New Roman"/>
      </w:rPr>
    </w:lvl>
    <w:lvl w:ilvl="5" w:tplc="0416001B" w:tentative="1">
      <w:start w:val="1"/>
      <w:numFmt w:val="lowerRoman"/>
      <w:lvlText w:val="%6."/>
      <w:lvlJc w:val="right"/>
      <w:pPr>
        <w:tabs>
          <w:tab w:val="num" w:pos="5022"/>
        </w:tabs>
        <w:ind w:left="5022" w:hanging="180"/>
      </w:pPr>
      <w:rPr>
        <w:rFonts w:cs="Times New Roman"/>
      </w:rPr>
    </w:lvl>
    <w:lvl w:ilvl="6" w:tplc="0416000F" w:tentative="1">
      <w:start w:val="1"/>
      <w:numFmt w:val="decimal"/>
      <w:lvlText w:val="%7."/>
      <w:lvlJc w:val="left"/>
      <w:pPr>
        <w:tabs>
          <w:tab w:val="num" w:pos="5742"/>
        </w:tabs>
        <w:ind w:left="5742" w:hanging="360"/>
      </w:pPr>
      <w:rPr>
        <w:rFonts w:cs="Times New Roman"/>
      </w:rPr>
    </w:lvl>
    <w:lvl w:ilvl="7" w:tplc="04160019" w:tentative="1">
      <w:start w:val="1"/>
      <w:numFmt w:val="lowerLetter"/>
      <w:lvlText w:val="%8."/>
      <w:lvlJc w:val="left"/>
      <w:pPr>
        <w:tabs>
          <w:tab w:val="num" w:pos="6462"/>
        </w:tabs>
        <w:ind w:left="6462" w:hanging="360"/>
      </w:pPr>
      <w:rPr>
        <w:rFonts w:cs="Times New Roman"/>
      </w:rPr>
    </w:lvl>
    <w:lvl w:ilvl="8" w:tplc="0416001B" w:tentative="1">
      <w:start w:val="1"/>
      <w:numFmt w:val="lowerRoman"/>
      <w:lvlText w:val="%9."/>
      <w:lvlJc w:val="right"/>
      <w:pPr>
        <w:tabs>
          <w:tab w:val="num" w:pos="7182"/>
        </w:tabs>
        <w:ind w:left="7182" w:hanging="180"/>
      </w:pPr>
      <w:rPr>
        <w:rFonts w:cs="Times New Roman"/>
      </w:rPr>
    </w:lvl>
  </w:abstractNum>
  <w:abstractNum w:abstractNumId="4" w15:restartNumberingAfterBreak="0">
    <w:nsid w:val="2EF6400B"/>
    <w:multiLevelType w:val="hybridMultilevel"/>
    <w:tmpl w:val="6CDEFB68"/>
    <w:lvl w:ilvl="0" w:tplc="658AF852">
      <w:start w:val="1"/>
      <w:numFmt w:val="upperRoman"/>
      <w:lvlText w:val="%1."/>
      <w:lvlJc w:val="left"/>
      <w:pPr>
        <w:ind w:left="1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26EA22">
      <w:start w:val="1"/>
      <w:numFmt w:val="lowerLetter"/>
      <w:lvlText w:val="%2"/>
      <w:lvlJc w:val="left"/>
      <w:pPr>
        <w:ind w:left="27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34B0B8">
      <w:start w:val="1"/>
      <w:numFmt w:val="lowerRoman"/>
      <w:lvlText w:val="%3"/>
      <w:lvlJc w:val="left"/>
      <w:pPr>
        <w:ind w:left="3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309910">
      <w:start w:val="1"/>
      <w:numFmt w:val="decimal"/>
      <w:lvlText w:val="%4"/>
      <w:lvlJc w:val="left"/>
      <w:pPr>
        <w:ind w:left="4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F9E6856">
      <w:start w:val="1"/>
      <w:numFmt w:val="lowerLetter"/>
      <w:lvlText w:val="%5"/>
      <w:lvlJc w:val="left"/>
      <w:pPr>
        <w:ind w:left="4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901FA2">
      <w:start w:val="1"/>
      <w:numFmt w:val="lowerRoman"/>
      <w:lvlText w:val="%6"/>
      <w:lvlJc w:val="left"/>
      <w:pPr>
        <w:ind w:left="5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2078B6">
      <w:start w:val="1"/>
      <w:numFmt w:val="decimal"/>
      <w:lvlText w:val="%7"/>
      <w:lvlJc w:val="left"/>
      <w:pPr>
        <w:ind w:left="6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B2E1B0C">
      <w:start w:val="1"/>
      <w:numFmt w:val="lowerLetter"/>
      <w:lvlText w:val="%8"/>
      <w:lvlJc w:val="left"/>
      <w:pPr>
        <w:ind w:left="7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FB4C548">
      <w:start w:val="1"/>
      <w:numFmt w:val="lowerRoman"/>
      <w:lvlText w:val="%9"/>
      <w:lvlJc w:val="left"/>
      <w:pPr>
        <w:ind w:left="7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3541D"/>
    <w:multiLevelType w:val="hybridMultilevel"/>
    <w:tmpl w:val="421ECC26"/>
    <w:lvl w:ilvl="0" w:tplc="69EAC2C2">
      <w:start w:val="1"/>
      <w:numFmt w:val="lowerLetter"/>
      <w:lvlText w:val="%1)"/>
      <w:lvlJc w:val="left"/>
      <w:pPr>
        <w:tabs>
          <w:tab w:val="num" w:pos="1422"/>
        </w:tabs>
        <w:ind w:left="1422" w:hanging="360"/>
      </w:pPr>
      <w:rPr>
        <w:rFonts w:ascii="Times New Roman" w:eastAsia="Times New Roman" w:hAnsi="Times New Roman" w:cs="Times New Roman"/>
      </w:rPr>
    </w:lvl>
    <w:lvl w:ilvl="1" w:tplc="04160003" w:tentative="1">
      <w:start w:val="1"/>
      <w:numFmt w:val="bullet"/>
      <w:lvlText w:val="o"/>
      <w:lvlJc w:val="left"/>
      <w:pPr>
        <w:tabs>
          <w:tab w:val="num" w:pos="2142"/>
        </w:tabs>
        <w:ind w:left="2142" w:hanging="360"/>
      </w:pPr>
      <w:rPr>
        <w:rFonts w:ascii="Courier New" w:hAnsi="Courier New" w:hint="default"/>
      </w:rPr>
    </w:lvl>
    <w:lvl w:ilvl="2" w:tplc="04160005" w:tentative="1">
      <w:start w:val="1"/>
      <w:numFmt w:val="bullet"/>
      <w:lvlText w:val=""/>
      <w:lvlJc w:val="left"/>
      <w:pPr>
        <w:tabs>
          <w:tab w:val="num" w:pos="2862"/>
        </w:tabs>
        <w:ind w:left="2862" w:hanging="360"/>
      </w:pPr>
      <w:rPr>
        <w:rFonts w:ascii="Wingdings" w:hAnsi="Wingdings" w:hint="default"/>
      </w:rPr>
    </w:lvl>
    <w:lvl w:ilvl="3" w:tplc="04160001" w:tentative="1">
      <w:start w:val="1"/>
      <w:numFmt w:val="bullet"/>
      <w:lvlText w:val=""/>
      <w:lvlJc w:val="left"/>
      <w:pPr>
        <w:tabs>
          <w:tab w:val="num" w:pos="3582"/>
        </w:tabs>
        <w:ind w:left="3582" w:hanging="360"/>
      </w:pPr>
      <w:rPr>
        <w:rFonts w:ascii="Symbol" w:hAnsi="Symbol" w:hint="default"/>
      </w:rPr>
    </w:lvl>
    <w:lvl w:ilvl="4" w:tplc="04160003" w:tentative="1">
      <w:start w:val="1"/>
      <w:numFmt w:val="bullet"/>
      <w:lvlText w:val="o"/>
      <w:lvlJc w:val="left"/>
      <w:pPr>
        <w:tabs>
          <w:tab w:val="num" w:pos="4302"/>
        </w:tabs>
        <w:ind w:left="4302" w:hanging="360"/>
      </w:pPr>
      <w:rPr>
        <w:rFonts w:ascii="Courier New" w:hAnsi="Courier New" w:hint="default"/>
      </w:rPr>
    </w:lvl>
    <w:lvl w:ilvl="5" w:tplc="04160005" w:tentative="1">
      <w:start w:val="1"/>
      <w:numFmt w:val="bullet"/>
      <w:lvlText w:val=""/>
      <w:lvlJc w:val="left"/>
      <w:pPr>
        <w:tabs>
          <w:tab w:val="num" w:pos="5022"/>
        </w:tabs>
        <w:ind w:left="5022" w:hanging="360"/>
      </w:pPr>
      <w:rPr>
        <w:rFonts w:ascii="Wingdings" w:hAnsi="Wingdings" w:hint="default"/>
      </w:rPr>
    </w:lvl>
    <w:lvl w:ilvl="6" w:tplc="04160001" w:tentative="1">
      <w:start w:val="1"/>
      <w:numFmt w:val="bullet"/>
      <w:lvlText w:val=""/>
      <w:lvlJc w:val="left"/>
      <w:pPr>
        <w:tabs>
          <w:tab w:val="num" w:pos="5742"/>
        </w:tabs>
        <w:ind w:left="5742" w:hanging="360"/>
      </w:pPr>
      <w:rPr>
        <w:rFonts w:ascii="Symbol" w:hAnsi="Symbol" w:hint="default"/>
      </w:rPr>
    </w:lvl>
    <w:lvl w:ilvl="7" w:tplc="04160003" w:tentative="1">
      <w:start w:val="1"/>
      <w:numFmt w:val="bullet"/>
      <w:lvlText w:val="o"/>
      <w:lvlJc w:val="left"/>
      <w:pPr>
        <w:tabs>
          <w:tab w:val="num" w:pos="6462"/>
        </w:tabs>
        <w:ind w:left="6462" w:hanging="360"/>
      </w:pPr>
      <w:rPr>
        <w:rFonts w:ascii="Courier New" w:hAnsi="Courier New" w:hint="default"/>
      </w:rPr>
    </w:lvl>
    <w:lvl w:ilvl="8" w:tplc="04160005" w:tentative="1">
      <w:start w:val="1"/>
      <w:numFmt w:val="bullet"/>
      <w:lvlText w:val=""/>
      <w:lvlJc w:val="left"/>
      <w:pPr>
        <w:tabs>
          <w:tab w:val="num" w:pos="7182"/>
        </w:tabs>
        <w:ind w:left="7182" w:hanging="360"/>
      </w:pPr>
      <w:rPr>
        <w:rFonts w:ascii="Wingdings" w:hAnsi="Wingdings" w:hint="default"/>
      </w:rPr>
    </w:lvl>
  </w:abstractNum>
  <w:abstractNum w:abstractNumId="6" w15:restartNumberingAfterBreak="0">
    <w:nsid w:val="3DB801FB"/>
    <w:multiLevelType w:val="hybridMultilevel"/>
    <w:tmpl w:val="B380E480"/>
    <w:lvl w:ilvl="0" w:tplc="848C8E96">
      <w:start w:val="1"/>
      <w:numFmt w:val="lowerLetter"/>
      <w:lvlText w:val="%1)"/>
      <w:lvlJc w:val="left"/>
      <w:pPr>
        <w:ind w:left="1800" w:hanging="360"/>
      </w:pPr>
      <w:rPr>
        <w:rFonts w:cs="Times New Roman"/>
        <w:b/>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7" w15:restartNumberingAfterBreak="0">
    <w:nsid w:val="7B623541"/>
    <w:multiLevelType w:val="hybridMultilevel"/>
    <w:tmpl w:val="488A2CBC"/>
    <w:lvl w:ilvl="0" w:tplc="71C651B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5E"/>
    <w:rsid w:val="00000537"/>
    <w:rsid w:val="0000093D"/>
    <w:rsid w:val="00001DFB"/>
    <w:rsid w:val="00001EAF"/>
    <w:rsid w:val="00002D10"/>
    <w:rsid w:val="000031D1"/>
    <w:rsid w:val="00003BF4"/>
    <w:rsid w:val="000040B7"/>
    <w:rsid w:val="000048A6"/>
    <w:rsid w:val="00004DFE"/>
    <w:rsid w:val="000052E3"/>
    <w:rsid w:val="00005530"/>
    <w:rsid w:val="00005B12"/>
    <w:rsid w:val="000069EA"/>
    <w:rsid w:val="00007202"/>
    <w:rsid w:val="00007826"/>
    <w:rsid w:val="000105EE"/>
    <w:rsid w:val="00012108"/>
    <w:rsid w:val="00012737"/>
    <w:rsid w:val="0001369F"/>
    <w:rsid w:val="00013971"/>
    <w:rsid w:val="00014538"/>
    <w:rsid w:val="000152EB"/>
    <w:rsid w:val="0001746A"/>
    <w:rsid w:val="000177D0"/>
    <w:rsid w:val="00017AAE"/>
    <w:rsid w:val="00017EC8"/>
    <w:rsid w:val="0002013D"/>
    <w:rsid w:val="000203F1"/>
    <w:rsid w:val="00020852"/>
    <w:rsid w:val="00020D85"/>
    <w:rsid w:val="0002106C"/>
    <w:rsid w:val="000223FD"/>
    <w:rsid w:val="00022DAF"/>
    <w:rsid w:val="0002376B"/>
    <w:rsid w:val="00024157"/>
    <w:rsid w:val="000241DE"/>
    <w:rsid w:val="0002431F"/>
    <w:rsid w:val="000244F7"/>
    <w:rsid w:val="00024623"/>
    <w:rsid w:val="0002476E"/>
    <w:rsid w:val="00026D09"/>
    <w:rsid w:val="00026DB8"/>
    <w:rsid w:val="00030D99"/>
    <w:rsid w:val="00030F6D"/>
    <w:rsid w:val="00031643"/>
    <w:rsid w:val="00031DC3"/>
    <w:rsid w:val="00031F4D"/>
    <w:rsid w:val="000325C4"/>
    <w:rsid w:val="000325CF"/>
    <w:rsid w:val="00032B5F"/>
    <w:rsid w:val="00033E79"/>
    <w:rsid w:val="00033F17"/>
    <w:rsid w:val="00034647"/>
    <w:rsid w:val="00034A05"/>
    <w:rsid w:val="00034D8D"/>
    <w:rsid w:val="00036105"/>
    <w:rsid w:val="00037794"/>
    <w:rsid w:val="00037814"/>
    <w:rsid w:val="0003786F"/>
    <w:rsid w:val="00037F84"/>
    <w:rsid w:val="000400E8"/>
    <w:rsid w:val="0004148F"/>
    <w:rsid w:val="00041745"/>
    <w:rsid w:val="000423F4"/>
    <w:rsid w:val="0004348F"/>
    <w:rsid w:val="000449A1"/>
    <w:rsid w:val="00045649"/>
    <w:rsid w:val="00045B14"/>
    <w:rsid w:val="0004610E"/>
    <w:rsid w:val="00046FE0"/>
    <w:rsid w:val="000475C3"/>
    <w:rsid w:val="00047906"/>
    <w:rsid w:val="00047BE9"/>
    <w:rsid w:val="00050473"/>
    <w:rsid w:val="000506BA"/>
    <w:rsid w:val="000517DC"/>
    <w:rsid w:val="00051E10"/>
    <w:rsid w:val="00051E68"/>
    <w:rsid w:val="0005207D"/>
    <w:rsid w:val="00053196"/>
    <w:rsid w:val="000534CE"/>
    <w:rsid w:val="000537D8"/>
    <w:rsid w:val="00053BF9"/>
    <w:rsid w:val="00053CF0"/>
    <w:rsid w:val="000542C8"/>
    <w:rsid w:val="00055329"/>
    <w:rsid w:val="0005638C"/>
    <w:rsid w:val="000564EB"/>
    <w:rsid w:val="0005743C"/>
    <w:rsid w:val="000621C0"/>
    <w:rsid w:val="000622BB"/>
    <w:rsid w:val="00063F90"/>
    <w:rsid w:val="0006411A"/>
    <w:rsid w:val="00064B8B"/>
    <w:rsid w:val="00064EA3"/>
    <w:rsid w:val="00065D82"/>
    <w:rsid w:val="0006706A"/>
    <w:rsid w:val="000676FB"/>
    <w:rsid w:val="00067870"/>
    <w:rsid w:val="00067BF6"/>
    <w:rsid w:val="00070154"/>
    <w:rsid w:val="0007174E"/>
    <w:rsid w:val="00071ECA"/>
    <w:rsid w:val="00072069"/>
    <w:rsid w:val="000728E2"/>
    <w:rsid w:val="00073042"/>
    <w:rsid w:val="00073C72"/>
    <w:rsid w:val="00075DC5"/>
    <w:rsid w:val="00076729"/>
    <w:rsid w:val="00077461"/>
    <w:rsid w:val="0007795F"/>
    <w:rsid w:val="00077F3B"/>
    <w:rsid w:val="00080386"/>
    <w:rsid w:val="00080C44"/>
    <w:rsid w:val="00080C83"/>
    <w:rsid w:val="00081E71"/>
    <w:rsid w:val="0008367D"/>
    <w:rsid w:val="0008376E"/>
    <w:rsid w:val="00083F0E"/>
    <w:rsid w:val="000846E8"/>
    <w:rsid w:val="00084801"/>
    <w:rsid w:val="000858EE"/>
    <w:rsid w:val="00086B62"/>
    <w:rsid w:val="00086D22"/>
    <w:rsid w:val="00090108"/>
    <w:rsid w:val="00090F92"/>
    <w:rsid w:val="00091C72"/>
    <w:rsid w:val="00092A52"/>
    <w:rsid w:val="00093315"/>
    <w:rsid w:val="00093B31"/>
    <w:rsid w:val="00094067"/>
    <w:rsid w:val="00094429"/>
    <w:rsid w:val="00094458"/>
    <w:rsid w:val="000944C7"/>
    <w:rsid w:val="000953FC"/>
    <w:rsid w:val="000955D7"/>
    <w:rsid w:val="0009563B"/>
    <w:rsid w:val="000956AD"/>
    <w:rsid w:val="000958D0"/>
    <w:rsid w:val="00095983"/>
    <w:rsid w:val="00095E1A"/>
    <w:rsid w:val="000971B5"/>
    <w:rsid w:val="00097EB3"/>
    <w:rsid w:val="000A184C"/>
    <w:rsid w:val="000A36E7"/>
    <w:rsid w:val="000A37B6"/>
    <w:rsid w:val="000A5FE5"/>
    <w:rsid w:val="000A77C3"/>
    <w:rsid w:val="000A7A5C"/>
    <w:rsid w:val="000A7F77"/>
    <w:rsid w:val="000B0BE3"/>
    <w:rsid w:val="000B0EC9"/>
    <w:rsid w:val="000B1B07"/>
    <w:rsid w:val="000B33F3"/>
    <w:rsid w:val="000B393D"/>
    <w:rsid w:val="000B3BEB"/>
    <w:rsid w:val="000B3F8C"/>
    <w:rsid w:val="000B40E5"/>
    <w:rsid w:val="000B4192"/>
    <w:rsid w:val="000B532E"/>
    <w:rsid w:val="000B6DAC"/>
    <w:rsid w:val="000B7A86"/>
    <w:rsid w:val="000B7CE9"/>
    <w:rsid w:val="000C1056"/>
    <w:rsid w:val="000C155A"/>
    <w:rsid w:val="000C1FA7"/>
    <w:rsid w:val="000C2B40"/>
    <w:rsid w:val="000C30E2"/>
    <w:rsid w:val="000C3598"/>
    <w:rsid w:val="000C366C"/>
    <w:rsid w:val="000C38A2"/>
    <w:rsid w:val="000C42B8"/>
    <w:rsid w:val="000C52B2"/>
    <w:rsid w:val="000C5405"/>
    <w:rsid w:val="000C5F42"/>
    <w:rsid w:val="000C67CE"/>
    <w:rsid w:val="000C6CD8"/>
    <w:rsid w:val="000C7213"/>
    <w:rsid w:val="000C74AF"/>
    <w:rsid w:val="000D0646"/>
    <w:rsid w:val="000D0B8D"/>
    <w:rsid w:val="000D1C93"/>
    <w:rsid w:val="000D2337"/>
    <w:rsid w:val="000D2809"/>
    <w:rsid w:val="000D3752"/>
    <w:rsid w:val="000D40F5"/>
    <w:rsid w:val="000D4D9B"/>
    <w:rsid w:val="000D5144"/>
    <w:rsid w:val="000D6434"/>
    <w:rsid w:val="000D657A"/>
    <w:rsid w:val="000D6CF9"/>
    <w:rsid w:val="000D7338"/>
    <w:rsid w:val="000E0385"/>
    <w:rsid w:val="000E11D7"/>
    <w:rsid w:val="000E19B4"/>
    <w:rsid w:val="000E2161"/>
    <w:rsid w:val="000E2C42"/>
    <w:rsid w:val="000E3096"/>
    <w:rsid w:val="000E31E0"/>
    <w:rsid w:val="000E481F"/>
    <w:rsid w:val="000E49C5"/>
    <w:rsid w:val="000E4DFC"/>
    <w:rsid w:val="000E5EAF"/>
    <w:rsid w:val="000E676C"/>
    <w:rsid w:val="000E7A53"/>
    <w:rsid w:val="000F0492"/>
    <w:rsid w:val="000F166D"/>
    <w:rsid w:val="000F2302"/>
    <w:rsid w:val="000F2674"/>
    <w:rsid w:val="000F27AE"/>
    <w:rsid w:val="000F59F5"/>
    <w:rsid w:val="000F642D"/>
    <w:rsid w:val="000F686A"/>
    <w:rsid w:val="000F7CFE"/>
    <w:rsid w:val="00100B16"/>
    <w:rsid w:val="00101AB3"/>
    <w:rsid w:val="00101E76"/>
    <w:rsid w:val="001020DA"/>
    <w:rsid w:val="0010215C"/>
    <w:rsid w:val="00102C4C"/>
    <w:rsid w:val="00102E02"/>
    <w:rsid w:val="00103333"/>
    <w:rsid w:val="00103B8B"/>
    <w:rsid w:val="00104A11"/>
    <w:rsid w:val="00105736"/>
    <w:rsid w:val="00107103"/>
    <w:rsid w:val="001073AB"/>
    <w:rsid w:val="001075B7"/>
    <w:rsid w:val="00107644"/>
    <w:rsid w:val="00107786"/>
    <w:rsid w:val="00110A35"/>
    <w:rsid w:val="00110D1D"/>
    <w:rsid w:val="001121A8"/>
    <w:rsid w:val="001122AE"/>
    <w:rsid w:val="00112D0B"/>
    <w:rsid w:val="001131DF"/>
    <w:rsid w:val="00114041"/>
    <w:rsid w:val="001155FC"/>
    <w:rsid w:val="00115ADE"/>
    <w:rsid w:val="00115F2F"/>
    <w:rsid w:val="0011667E"/>
    <w:rsid w:val="00116C19"/>
    <w:rsid w:val="00117B6A"/>
    <w:rsid w:val="001202B7"/>
    <w:rsid w:val="00120F5C"/>
    <w:rsid w:val="001222CC"/>
    <w:rsid w:val="0012285A"/>
    <w:rsid w:val="00122F79"/>
    <w:rsid w:val="001236C8"/>
    <w:rsid w:val="00123B85"/>
    <w:rsid w:val="00124183"/>
    <w:rsid w:val="001248E1"/>
    <w:rsid w:val="00124D96"/>
    <w:rsid w:val="00125100"/>
    <w:rsid w:val="001259AC"/>
    <w:rsid w:val="001263E6"/>
    <w:rsid w:val="001266BF"/>
    <w:rsid w:val="001269AA"/>
    <w:rsid w:val="001272D9"/>
    <w:rsid w:val="00130427"/>
    <w:rsid w:val="00131611"/>
    <w:rsid w:val="00132098"/>
    <w:rsid w:val="001324C4"/>
    <w:rsid w:val="0013291C"/>
    <w:rsid w:val="001332B5"/>
    <w:rsid w:val="001333BE"/>
    <w:rsid w:val="00133509"/>
    <w:rsid w:val="0013381B"/>
    <w:rsid w:val="00134573"/>
    <w:rsid w:val="001347A7"/>
    <w:rsid w:val="00134D9F"/>
    <w:rsid w:val="00135CF8"/>
    <w:rsid w:val="00136100"/>
    <w:rsid w:val="00136704"/>
    <w:rsid w:val="00137135"/>
    <w:rsid w:val="00137B55"/>
    <w:rsid w:val="00137D43"/>
    <w:rsid w:val="00137F86"/>
    <w:rsid w:val="00140403"/>
    <w:rsid w:val="00140923"/>
    <w:rsid w:val="00140DF1"/>
    <w:rsid w:val="00141005"/>
    <w:rsid w:val="00141461"/>
    <w:rsid w:val="00141BFD"/>
    <w:rsid w:val="00141C75"/>
    <w:rsid w:val="00141D1C"/>
    <w:rsid w:val="00142A14"/>
    <w:rsid w:val="00143330"/>
    <w:rsid w:val="00144EA6"/>
    <w:rsid w:val="00145199"/>
    <w:rsid w:val="001468FB"/>
    <w:rsid w:val="00147B6D"/>
    <w:rsid w:val="00147CC2"/>
    <w:rsid w:val="00150A54"/>
    <w:rsid w:val="00151060"/>
    <w:rsid w:val="001518FD"/>
    <w:rsid w:val="00153580"/>
    <w:rsid w:val="00153D6D"/>
    <w:rsid w:val="00154AB0"/>
    <w:rsid w:val="00154EC8"/>
    <w:rsid w:val="00160459"/>
    <w:rsid w:val="001609A8"/>
    <w:rsid w:val="00161483"/>
    <w:rsid w:val="00162F03"/>
    <w:rsid w:val="001635BD"/>
    <w:rsid w:val="00163EB0"/>
    <w:rsid w:val="00164813"/>
    <w:rsid w:val="001662C9"/>
    <w:rsid w:val="00170963"/>
    <w:rsid w:val="001709E8"/>
    <w:rsid w:val="00170BD7"/>
    <w:rsid w:val="00170E91"/>
    <w:rsid w:val="00171AD0"/>
    <w:rsid w:val="00171CAC"/>
    <w:rsid w:val="00171EA5"/>
    <w:rsid w:val="001725A9"/>
    <w:rsid w:val="00173397"/>
    <w:rsid w:val="001733C1"/>
    <w:rsid w:val="00173A23"/>
    <w:rsid w:val="001754AC"/>
    <w:rsid w:val="00175CA1"/>
    <w:rsid w:val="00175D5A"/>
    <w:rsid w:val="00175D9A"/>
    <w:rsid w:val="00176846"/>
    <w:rsid w:val="00176C4E"/>
    <w:rsid w:val="00177776"/>
    <w:rsid w:val="001777E7"/>
    <w:rsid w:val="0018072F"/>
    <w:rsid w:val="00181F3B"/>
    <w:rsid w:val="001822F3"/>
    <w:rsid w:val="00182A20"/>
    <w:rsid w:val="001834B8"/>
    <w:rsid w:val="00183F54"/>
    <w:rsid w:val="0018410B"/>
    <w:rsid w:val="0018554E"/>
    <w:rsid w:val="001856F5"/>
    <w:rsid w:val="00185E19"/>
    <w:rsid w:val="00186106"/>
    <w:rsid w:val="00186484"/>
    <w:rsid w:val="00186835"/>
    <w:rsid w:val="00186A00"/>
    <w:rsid w:val="0018718F"/>
    <w:rsid w:val="00187A7C"/>
    <w:rsid w:val="001907E7"/>
    <w:rsid w:val="001916C1"/>
    <w:rsid w:val="001927A7"/>
    <w:rsid w:val="001929EA"/>
    <w:rsid w:val="00192B4F"/>
    <w:rsid w:val="00192B76"/>
    <w:rsid w:val="0019443C"/>
    <w:rsid w:val="00195CF2"/>
    <w:rsid w:val="00196021"/>
    <w:rsid w:val="00196870"/>
    <w:rsid w:val="001973DD"/>
    <w:rsid w:val="0019748A"/>
    <w:rsid w:val="00197815"/>
    <w:rsid w:val="00197B90"/>
    <w:rsid w:val="001A056C"/>
    <w:rsid w:val="001A0D3D"/>
    <w:rsid w:val="001A0E4D"/>
    <w:rsid w:val="001A1674"/>
    <w:rsid w:val="001A1A23"/>
    <w:rsid w:val="001A1B45"/>
    <w:rsid w:val="001A2CFB"/>
    <w:rsid w:val="001A32BC"/>
    <w:rsid w:val="001A363B"/>
    <w:rsid w:val="001A39D7"/>
    <w:rsid w:val="001A3F79"/>
    <w:rsid w:val="001A4609"/>
    <w:rsid w:val="001A4C9C"/>
    <w:rsid w:val="001A549C"/>
    <w:rsid w:val="001A5A38"/>
    <w:rsid w:val="001A6E55"/>
    <w:rsid w:val="001A7553"/>
    <w:rsid w:val="001A78F3"/>
    <w:rsid w:val="001A7A51"/>
    <w:rsid w:val="001B009A"/>
    <w:rsid w:val="001B0810"/>
    <w:rsid w:val="001B089C"/>
    <w:rsid w:val="001B0905"/>
    <w:rsid w:val="001B1720"/>
    <w:rsid w:val="001B2DFE"/>
    <w:rsid w:val="001B3122"/>
    <w:rsid w:val="001B32F5"/>
    <w:rsid w:val="001B33DC"/>
    <w:rsid w:val="001B42C7"/>
    <w:rsid w:val="001B4962"/>
    <w:rsid w:val="001B4C62"/>
    <w:rsid w:val="001B5389"/>
    <w:rsid w:val="001B59CA"/>
    <w:rsid w:val="001B5A44"/>
    <w:rsid w:val="001B6B40"/>
    <w:rsid w:val="001B7009"/>
    <w:rsid w:val="001C095F"/>
    <w:rsid w:val="001C1D18"/>
    <w:rsid w:val="001C35DB"/>
    <w:rsid w:val="001C383D"/>
    <w:rsid w:val="001C413D"/>
    <w:rsid w:val="001C4264"/>
    <w:rsid w:val="001C54B1"/>
    <w:rsid w:val="001C5FC5"/>
    <w:rsid w:val="001C6D77"/>
    <w:rsid w:val="001C7612"/>
    <w:rsid w:val="001D2B93"/>
    <w:rsid w:val="001D3C76"/>
    <w:rsid w:val="001D4238"/>
    <w:rsid w:val="001D46E2"/>
    <w:rsid w:val="001D4874"/>
    <w:rsid w:val="001D4ECD"/>
    <w:rsid w:val="001D4F42"/>
    <w:rsid w:val="001D68B3"/>
    <w:rsid w:val="001D7555"/>
    <w:rsid w:val="001E0413"/>
    <w:rsid w:val="001E059E"/>
    <w:rsid w:val="001E11B9"/>
    <w:rsid w:val="001E1B90"/>
    <w:rsid w:val="001E29EB"/>
    <w:rsid w:val="001E35B8"/>
    <w:rsid w:val="001E39B0"/>
    <w:rsid w:val="001E4973"/>
    <w:rsid w:val="001E4A72"/>
    <w:rsid w:val="001E4E00"/>
    <w:rsid w:val="001E60B6"/>
    <w:rsid w:val="001E6BCF"/>
    <w:rsid w:val="001E779C"/>
    <w:rsid w:val="001E7C0B"/>
    <w:rsid w:val="001F0B27"/>
    <w:rsid w:val="001F1999"/>
    <w:rsid w:val="001F2BBC"/>
    <w:rsid w:val="001F2CDC"/>
    <w:rsid w:val="001F3456"/>
    <w:rsid w:val="001F381C"/>
    <w:rsid w:val="001F6738"/>
    <w:rsid w:val="001F750E"/>
    <w:rsid w:val="001F757E"/>
    <w:rsid w:val="001F7AF3"/>
    <w:rsid w:val="002020B6"/>
    <w:rsid w:val="00202B7D"/>
    <w:rsid w:val="002043C1"/>
    <w:rsid w:val="002043E8"/>
    <w:rsid w:val="00204432"/>
    <w:rsid w:val="002055BB"/>
    <w:rsid w:val="002068FB"/>
    <w:rsid w:val="00210038"/>
    <w:rsid w:val="00210DCD"/>
    <w:rsid w:val="0021135A"/>
    <w:rsid w:val="002118BA"/>
    <w:rsid w:val="00211D6B"/>
    <w:rsid w:val="00212742"/>
    <w:rsid w:val="002127CD"/>
    <w:rsid w:val="00212E3C"/>
    <w:rsid w:val="00213728"/>
    <w:rsid w:val="0021452D"/>
    <w:rsid w:val="002157A4"/>
    <w:rsid w:val="0021603C"/>
    <w:rsid w:val="00216E9C"/>
    <w:rsid w:val="0021714D"/>
    <w:rsid w:val="00217264"/>
    <w:rsid w:val="00217F41"/>
    <w:rsid w:val="00220016"/>
    <w:rsid w:val="00220161"/>
    <w:rsid w:val="00220FEA"/>
    <w:rsid w:val="002225FF"/>
    <w:rsid w:val="00223070"/>
    <w:rsid w:val="002235BD"/>
    <w:rsid w:val="00223C4B"/>
    <w:rsid w:val="00223FD5"/>
    <w:rsid w:val="002242AC"/>
    <w:rsid w:val="0022460E"/>
    <w:rsid w:val="00224DC7"/>
    <w:rsid w:val="002251AF"/>
    <w:rsid w:val="00225895"/>
    <w:rsid w:val="00225C63"/>
    <w:rsid w:val="00225FD3"/>
    <w:rsid w:val="00226246"/>
    <w:rsid w:val="0022676D"/>
    <w:rsid w:val="00226D62"/>
    <w:rsid w:val="002301CC"/>
    <w:rsid w:val="002306FC"/>
    <w:rsid w:val="00230AD5"/>
    <w:rsid w:val="00231BB2"/>
    <w:rsid w:val="00231C9C"/>
    <w:rsid w:val="002323FF"/>
    <w:rsid w:val="00233930"/>
    <w:rsid w:val="00233C8C"/>
    <w:rsid w:val="002352D4"/>
    <w:rsid w:val="002353D5"/>
    <w:rsid w:val="0023781E"/>
    <w:rsid w:val="00237B5A"/>
    <w:rsid w:val="00240416"/>
    <w:rsid w:val="00240F2E"/>
    <w:rsid w:val="002414B3"/>
    <w:rsid w:val="002418FD"/>
    <w:rsid w:val="00241B1B"/>
    <w:rsid w:val="00241E54"/>
    <w:rsid w:val="00242E35"/>
    <w:rsid w:val="00243244"/>
    <w:rsid w:val="0024413A"/>
    <w:rsid w:val="00244586"/>
    <w:rsid w:val="00245665"/>
    <w:rsid w:val="00246765"/>
    <w:rsid w:val="0024679C"/>
    <w:rsid w:val="00246ADA"/>
    <w:rsid w:val="002471A9"/>
    <w:rsid w:val="00247362"/>
    <w:rsid w:val="002477B6"/>
    <w:rsid w:val="00250E0D"/>
    <w:rsid w:val="00252D88"/>
    <w:rsid w:val="002530A1"/>
    <w:rsid w:val="00253A14"/>
    <w:rsid w:val="002541C7"/>
    <w:rsid w:val="002544C9"/>
    <w:rsid w:val="0025471B"/>
    <w:rsid w:val="00254C83"/>
    <w:rsid w:val="002558AF"/>
    <w:rsid w:val="00255A51"/>
    <w:rsid w:val="00255CE0"/>
    <w:rsid w:val="002562F5"/>
    <w:rsid w:val="00256D1A"/>
    <w:rsid w:val="00257C1E"/>
    <w:rsid w:val="00257C4E"/>
    <w:rsid w:val="00261527"/>
    <w:rsid w:val="00261D9C"/>
    <w:rsid w:val="002625EB"/>
    <w:rsid w:val="002644F0"/>
    <w:rsid w:val="00264991"/>
    <w:rsid w:val="00264F38"/>
    <w:rsid w:val="00265DCF"/>
    <w:rsid w:val="0026621B"/>
    <w:rsid w:val="00266948"/>
    <w:rsid w:val="002673A4"/>
    <w:rsid w:val="00271640"/>
    <w:rsid w:val="002717E3"/>
    <w:rsid w:val="002726F3"/>
    <w:rsid w:val="00272996"/>
    <w:rsid w:val="00272F90"/>
    <w:rsid w:val="002735B2"/>
    <w:rsid w:val="00273C76"/>
    <w:rsid w:val="002753BE"/>
    <w:rsid w:val="002754E5"/>
    <w:rsid w:val="0027670F"/>
    <w:rsid w:val="002806E3"/>
    <w:rsid w:val="00280A72"/>
    <w:rsid w:val="00284733"/>
    <w:rsid w:val="0028505B"/>
    <w:rsid w:val="002851E4"/>
    <w:rsid w:val="00287C92"/>
    <w:rsid w:val="00291899"/>
    <w:rsid w:val="0029248C"/>
    <w:rsid w:val="00292880"/>
    <w:rsid w:val="0029374F"/>
    <w:rsid w:val="00294D7D"/>
    <w:rsid w:val="0029582E"/>
    <w:rsid w:val="00295A59"/>
    <w:rsid w:val="0029704B"/>
    <w:rsid w:val="0029772C"/>
    <w:rsid w:val="002A1184"/>
    <w:rsid w:val="002A1FB1"/>
    <w:rsid w:val="002A28F4"/>
    <w:rsid w:val="002A3556"/>
    <w:rsid w:val="002A4F77"/>
    <w:rsid w:val="002A5486"/>
    <w:rsid w:val="002A63AE"/>
    <w:rsid w:val="002A69F3"/>
    <w:rsid w:val="002A7839"/>
    <w:rsid w:val="002A7A84"/>
    <w:rsid w:val="002A7D26"/>
    <w:rsid w:val="002A7F26"/>
    <w:rsid w:val="002B0404"/>
    <w:rsid w:val="002B1B5C"/>
    <w:rsid w:val="002B267A"/>
    <w:rsid w:val="002B269C"/>
    <w:rsid w:val="002B27D0"/>
    <w:rsid w:val="002B2918"/>
    <w:rsid w:val="002B3092"/>
    <w:rsid w:val="002B35A0"/>
    <w:rsid w:val="002B3EBD"/>
    <w:rsid w:val="002B45C1"/>
    <w:rsid w:val="002B5043"/>
    <w:rsid w:val="002B59B4"/>
    <w:rsid w:val="002B60FF"/>
    <w:rsid w:val="002B68AE"/>
    <w:rsid w:val="002B7A59"/>
    <w:rsid w:val="002B7CE7"/>
    <w:rsid w:val="002C157B"/>
    <w:rsid w:val="002C23D0"/>
    <w:rsid w:val="002C3118"/>
    <w:rsid w:val="002C363A"/>
    <w:rsid w:val="002C4510"/>
    <w:rsid w:val="002C5D9E"/>
    <w:rsid w:val="002D01F5"/>
    <w:rsid w:val="002D0411"/>
    <w:rsid w:val="002D07B8"/>
    <w:rsid w:val="002D088A"/>
    <w:rsid w:val="002D121E"/>
    <w:rsid w:val="002D25F3"/>
    <w:rsid w:val="002D29E7"/>
    <w:rsid w:val="002D34A8"/>
    <w:rsid w:val="002D4629"/>
    <w:rsid w:val="002D59EE"/>
    <w:rsid w:val="002D6798"/>
    <w:rsid w:val="002D74E0"/>
    <w:rsid w:val="002D7B07"/>
    <w:rsid w:val="002D7EB8"/>
    <w:rsid w:val="002E0B46"/>
    <w:rsid w:val="002E0E4B"/>
    <w:rsid w:val="002E1610"/>
    <w:rsid w:val="002E1B02"/>
    <w:rsid w:val="002E1E23"/>
    <w:rsid w:val="002E24E1"/>
    <w:rsid w:val="002E2D0C"/>
    <w:rsid w:val="002E3830"/>
    <w:rsid w:val="002E4F75"/>
    <w:rsid w:val="002E4FD5"/>
    <w:rsid w:val="002E5497"/>
    <w:rsid w:val="002E5DC6"/>
    <w:rsid w:val="002E7048"/>
    <w:rsid w:val="002E7118"/>
    <w:rsid w:val="002E7402"/>
    <w:rsid w:val="002E776E"/>
    <w:rsid w:val="002F167A"/>
    <w:rsid w:val="002F26D6"/>
    <w:rsid w:val="002F2735"/>
    <w:rsid w:val="002F2B9A"/>
    <w:rsid w:val="002F330E"/>
    <w:rsid w:val="002F53A0"/>
    <w:rsid w:val="002F5431"/>
    <w:rsid w:val="002F68A7"/>
    <w:rsid w:val="00300083"/>
    <w:rsid w:val="00300893"/>
    <w:rsid w:val="00300FFD"/>
    <w:rsid w:val="00301B04"/>
    <w:rsid w:val="00302DB5"/>
    <w:rsid w:val="00302F65"/>
    <w:rsid w:val="003031AF"/>
    <w:rsid w:val="003060C6"/>
    <w:rsid w:val="003066ED"/>
    <w:rsid w:val="0030671D"/>
    <w:rsid w:val="00306AB6"/>
    <w:rsid w:val="00307450"/>
    <w:rsid w:val="00307D60"/>
    <w:rsid w:val="00310D22"/>
    <w:rsid w:val="003113C4"/>
    <w:rsid w:val="003114F3"/>
    <w:rsid w:val="0031186D"/>
    <w:rsid w:val="00311FCA"/>
    <w:rsid w:val="00312291"/>
    <w:rsid w:val="00312842"/>
    <w:rsid w:val="0031303D"/>
    <w:rsid w:val="003135CE"/>
    <w:rsid w:val="003138CF"/>
    <w:rsid w:val="00314DE8"/>
    <w:rsid w:val="0031565A"/>
    <w:rsid w:val="00315786"/>
    <w:rsid w:val="00315AB0"/>
    <w:rsid w:val="00316286"/>
    <w:rsid w:val="0031760B"/>
    <w:rsid w:val="003176A1"/>
    <w:rsid w:val="00317A6F"/>
    <w:rsid w:val="003209B4"/>
    <w:rsid w:val="00323601"/>
    <w:rsid w:val="003238BD"/>
    <w:rsid w:val="0032409E"/>
    <w:rsid w:val="00324604"/>
    <w:rsid w:val="00324916"/>
    <w:rsid w:val="00324B7C"/>
    <w:rsid w:val="00327534"/>
    <w:rsid w:val="00327D04"/>
    <w:rsid w:val="00331D99"/>
    <w:rsid w:val="00332377"/>
    <w:rsid w:val="00332C6C"/>
    <w:rsid w:val="00334D50"/>
    <w:rsid w:val="00334EDC"/>
    <w:rsid w:val="003351F7"/>
    <w:rsid w:val="00335617"/>
    <w:rsid w:val="00335F10"/>
    <w:rsid w:val="00336DBF"/>
    <w:rsid w:val="00336FEF"/>
    <w:rsid w:val="00337AC2"/>
    <w:rsid w:val="00341868"/>
    <w:rsid w:val="00341CB7"/>
    <w:rsid w:val="003424C6"/>
    <w:rsid w:val="00342C03"/>
    <w:rsid w:val="00343325"/>
    <w:rsid w:val="0034367A"/>
    <w:rsid w:val="00343B38"/>
    <w:rsid w:val="00343F69"/>
    <w:rsid w:val="0034416C"/>
    <w:rsid w:val="00344A0A"/>
    <w:rsid w:val="003470A2"/>
    <w:rsid w:val="00347866"/>
    <w:rsid w:val="00347FBD"/>
    <w:rsid w:val="0035079A"/>
    <w:rsid w:val="00350A6C"/>
    <w:rsid w:val="00350AE5"/>
    <w:rsid w:val="00351315"/>
    <w:rsid w:val="0035131C"/>
    <w:rsid w:val="00352BC8"/>
    <w:rsid w:val="003533BF"/>
    <w:rsid w:val="00353F34"/>
    <w:rsid w:val="00355245"/>
    <w:rsid w:val="003553E0"/>
    <w:rsid w:val="0035540D"/>
    <w:rsid w:val="00355CE0"/>
    <w:rsid w:val="00355F3C"/>
    <w:rsid w:val="0035627C"/>
    <w:rsid w:val="00356F41"/>
    <w:rsid w:val="003600C4"/>
    <w:rsid w:val="00360A58"/>
    <w:rsid w:val="00360BC6"/>
    <w:rsid w:val="00360D0F"/>
    <w:rsid w:val="0036334E"/>
    <w:rsid w:val="00363414"/>
    <w:rsid w:val="00363574"/>
    <w:rsid w:val="003654C1"/>
    <w:rsid w:val="0036662D"/>
    <w:rsid w:val="0036688C"/>
    <w:rsid w:val="003675E9"/>
    <w:rsid w:val="00367B18"/>
    <w:rsid w:val="00370407"/>
    <w:rsid w:val="00370F9C"/>
    <w:rsid w:val="003725B8"/>
    <w:rsid w:val="00372F09"/>
    <w:rsid w:val="00373E29"/>
    <w:rsid w:val="00374F4E"/>
    <w:rsid w:val="00374F59"/>
    <w:rsid w:val="00375424"/>
    <w:rsid w:val="00375ECD"/>
    <w:rsid w:val="00377204"/>
    <w:rsid w:val="003774F0"/>
    <w:rsid w:val="003807B0"/>
    <w:rsid w:val="00381D47"/>
    <w:rsid w:val="00382398"/>
    <w:rsid w:val="00382A8F"/>
    <w:rsid w:val="00383395"/>
    <w:rsid w:val="00383FB4"/>
    <w:rsid w:val="00384F5F"/>
    <w:rsid w:val="00384FC3"/>
    <w:rsid w:val="00385160"/>
    <w:rsid w:val="0038556C"/>
    <w:rsid w:val="00385A10"/>
    <w:rsid w:val="003860A7"/>
    <w:rsid w:val="00386380"/>
    <w:rsid w:val="00386654"/>
    <w:rsid w:val="003869CD"/>
    <w:rsid w:val="00387729"/>
    <w:rsid w:val="003879C8"/>
    <w:rsid w:val="00391450"/>
    <w:rsid w:val="00391709"/>
    <w:rsid w:val="00391FC6"/>
    <w:rsid w:val="00392658"/>
    <w:rsid w:val="00392EDA"/>
    <w:rsid w:val="003937E8"/>
    <w:rsid w:val="00394170"/>
    <w:rsid w:val="0039466D"/>
    <w:rsid w:val="00396081"/>
    <w:rsid w:val="00397B10"/>
    <w:rsid w:val="003A0066"/>
    <w:rsid w:val="003A01E9"/>
    <w:rsid w:val="003A0FF0"/>
    <w:rsid w:val="003A13C4"/>
    <w:rsid w:val="003A1BFD"/>
    <w:rsid w:val="003A1C2A"/>
    <w:rsid w:val="003A2C66"/>
    <w:rsid w:val="003A5205"/>
    <w:rsid w:val="003A6AF1"/>
    <w:rsid w:val="003A7062"/>
    <w:rsid w:val="003A71F0"/>
    <w:rsid w:val="003B089F"/>
    <w:rsid w:val="003B144D"/>
    <w:rsid w:val="003B3DB5"/>
    <w:rsid w:val="003B4DF9"/>
    <w:rsid w:val="003B5BE9"/>
    <w:rsid w:val="003B6582"/>
    <w:rsid w:val="003B6DD1"/>
    <w:rsid w:val="003C14D3"/>
    <w:rsid w:val="003C22AC"/>
    <w:rsid w:val="003C406E"/>
    <w:rsid w:val="003C50CA"/>
    <w:rsid w:val="003C69CC"/>
    <w:rsid w:val="003C6FEC"/>
    <w:rsid w:val="003C7729"/>
    <w:rsid w:val="003C7FB3"/>
    <w:rsid w:val="003D020D"/>
    <w:rsid w:val="003D0367"/>
    <w:rsid w:val="003D1A79"/>
    <w:rsid w:val="003D1E6B"/>
    <w:rsid w:val="003D2480"/>
    <w:rsid w:val="003D33C9"/>
    <w:rsid w:val="003D4D15"/>
    <w:rsid w:val="003D5731"/>
    <w:rsid w:val="003D5886"/>
    <w:rsid w:val="003D68A8"/>
    <w:rsid w:val="003E056F"/>
    <w:rsid w:val="003E0B30"/>
    <w:rsid w:val="003E0DD4"/>
    <w:rsid w:val="003E0EDB"/>
    <w:rsid w:val="003E289F"/>
    <w:rsid w:val="003E2BD5"/>
    <w:rsid w:val="003E3B8C"/>
    <w:rsid w:val="003E4E82"/>
    <w:rsid w:val="003E4F5D"/>
    <w:rsid w:val="003E5479"/>
    <w:rsid w:val="003E5EEF"/>
    <w:rsid w:val="003E6879"/>
    <w:rsid w:val="003E77A5"/>
    <w:rsid w:val="003E77F3"/>
    <w:rsid w:val="003F144A"/>
    <w:rsid w:val="003F268F"/>
    <w:rsid w:val="003F27D3"/>
    <w:rsid w:val="003F2B4B"/>
    <w:rsid w:val="003F2F84"/>
    <w:rsid w:val="003F38C1"/>
    <w:rsid w:val="003F59CE"/>
    <w:rsid w:val="003F6578"/>
    <w:rsid w:val="003F6628"/>
    <w:rsid w:val="003F718E"/>
    <w:rsid w:val="004007C8"/>
    <w:rsid w:val="004018C2"/>
    <w:rsid w:val="004023E1"/>
    <w:rsid w:val="004031EA"/>
    <w:rsid w:val="0040417D"/>
    <w:rsid w:val="00404D89"/>
    <w:rsid w:val="00404E3D"/>
    <w:rsid w:val="00405108"/>
    <w:rsid w:val="00405741"/>
    <w:rsid w:val="00405BC7"/>
    <w:rsid w:val="0040671F"/>
    <w:rsid w:val="004069E8"/>
    <w:rsid w:val="004076D8"/>
    <w:rsid w:val="0040786E"/>
    <w:rsid w:val="00411843"/>
    <w:rsid w:val="0041373F"/>
    <w:rsid w:val="00414BC1"/>
    <w:rsid w:val="0041561B"/>
    <w:rsid w:val="00415DF3"/>
    <w:rsid w:val="0041648E"/>
    <w:rsid w:val="00420E52"/>
    <w:rsid w:val="00422793"/>
    <w:rsid w:val="00422ADE"/>
    <w:rsid w:val="00422E26"/>
    <w:rsid w:val="0042312C"/>
    <w:rsid w:val="004231A7"/>
    <w:rsid w:val="004265B3"/>
    <w:rsid w:val="00427808"/>
    <w:rsid w:val="004303DC"/>
    <w:rsid w:val="00431EBE"/>
    <w:rsid w:val="00431F0E"/>
    <w:rsid w:val="00432116"/>
    <w:rsid w:val="00433A25"/>
    <w:rsid w:val="00433BBB"/>
    <w:rsid w:val="004343A9"/>
    <w:rsid w:val="004345D8"/>
    <w:rsid w:val="0043484A"/>
    <w:rsid w:val="00434E28"/>
    <w:rsid w:val="00435096"/>
    <w:rsid w:val="004356DD"/>
    <w:rsid w:val="00435870"/>
    <w:rsid w:val="004361ED"/>
    <w:rsid w:val="00436EA5"/>
    <w:rsid w:val="00437D8D"/>
    <w:rsid w:val="00440167"/>
    <w:rsid w:val="004406C5"/>
    <w:rsid w:val="004408E9"/>
    <w:rsid w:val="004414A0"/>
    <w:rsid w:val="00442D9D"/>
    <w:rsid w:val="004441D5"/>
    <w:rsid w:val="00444BAF"/>
    <w:rsid w:val="00445CEA"/>
    <w:rsid w:val="00446CDF"/>
    <w:rsid w:val="00447319"/>
    <w:rsid w:val="00450BD7"/>
    <w:rsid w:val="00451677"/>
    <w:rsid w:val="00451D4C"/>
    <w:rsid w:val="00452384"/>
    <w:rsid w:val="00452830"/>
    <w:rsid w:val="00452C48"/>
    <w:rsid w:val="004538A7"/>
    <w:rsid w:val="00453925"/>
    <w:rsid w:val="00454CEF"/>
    <w:rsid w:val="00454D4A"/>
    <w:rsid w:val="00455922"/>
    <w:rsid w:val="004563AB"/>
    <w:rsid w:val="0045686B"/>
    <w:rsid w:val="00456E32"/>
    <w:rsid w:val="0045734E"/>
    <w:rsid w:val="00460256"/>
    <w:rsid w:val="004602E8"/>
    <w:rsid w:val="00461465"/>
    <w:rsid w:val="00462797"/>
    <w:rsid w:val="00462897"/>
    <w:rsid w:val="00462BC1"/>
    <w:rsid w:val="00462BDB"/>
    <w:rsid w:val="00465475"/>
    <w:rsid w:val="00465B7C"/>
    <w:rsid w:val="00465E82"/>
    <w:rsid w:val="004668E0"/>
    <w:rsid w:val="0046753A"/>
    <w:rsid w:val="0047255D"/>
    <w:rsid w:val="00473053"/>
    <w:rsid w:val="004736F0"/>
    <w:rsid w:val="00473A2B"/>
    <w:rsid w:val="00473CBA"/>
    <w:rsid w:val="00474957"/>
    <w:rsid w:val="00475E58"/>
    <w:rsid w:val="00475F66"/>
    <w:rsid w:val="00476126"/>
    <w:rsid w:val="004762F1"/>
    <w:rsid w:val="00476A0A"/>
    <w:rsid w:val="004772D2"/>
    <w:rsid w:val="00477767"/>
    <w:rsid w:val="00477A91"/>
    <w:rsid w:val="00477D39"/>
    <w:rsid w:val="0048057B"/>
    <w:rsid w:val="004813E1"/>
    <w:rsid w:val="00481B01"/>
    <w:rsid w:val="00482AA7"/>
    <w:rsid w:val="004831D6"/>
    <w:rsid w:val="0048463D"/>
    <w:rsid w:val="0048493A"/>
    <w:rsid w:val="00485C07"/>
    <w:rsid w:val="00486162"/>
    <w:rsid w:val="004865DE"/>
    <w:rsid w:val="004874A7"/>
    <w:rsid w:val="004875B6"/>
    <w:rsid w:val="00487619"/>
    <w:rsid w:val="00487E73"/>
    <w:rsid w:val="00490960"/>
    <w:rsid w:val="00490FFE"/>
    <w:rsid w:val="004911B4"/>
    <w:rsid w:val="004918D1"/>
    <w:rsid w:val="00491D30"/>
    <w:rsid w:val="00492225"/>
    <w:rsid w:val="00492E8C"/>
    <w:rsid w:val="0049464E"/>
    <w:rsid w:val="004946F3"/>
    <w:rsid w:val="0049496A"/>
    <w:rsid w:val="00494CAE"/>
    <w:rsid w:val="00494E60"/>
    <w:rsid w:val="00495E59"/>
    <w:rsid w:val="004962BC"/>
    <w:rsid w:val="00496374"/>
    <w:rsid w:val="00496477"/>
    <w:rsid w:val="00496F13"/>
    <w:rsid w:val="00497778"/>
    <w:rsid w:val="004A01B9"/>
    <w:rsid w:val="004A06D1"/>
    <w:rsid w:val="004A091F"/>
    <w:rsid w:val="004A0DA0"/>
    <w:rsid w:val="004A1B82"/>
    <w:rsid w:val="004A288A"/>
    <w:rsid w:val="004A3137"/>
    <w:rsid w:val="004A3B40"/>
    <w:rsid w:val="004A4748"/>
    <w:rsid w:val="004A5120"/>
    <w:rsid w:val="004A548B"/>
    <w:rsid w:val="004A56A9"/>
    <w:rsid w:val="004A6A1E"/>
    <w:rsid w:val="004B1492"/>
    <w:rsid w:val="004B22C5"/>
    <w:rsid w:val="004B2C61"/>
    <w:rsid w:val="004B2D33"/>
    <w:rsid w:val="004B3128"/>
    <w:rsid w:val="004B40DC"/>
    <w:rsid w:val="004B432E"/>
    <w:rsid w:val="004B45D1"/>
    <w:rsid w:val="004B4963"/>
    <w:rsid w:val="004B4B31"/>
    <w:rsid w:val="004B5808"/>
    <w:rsid w:val="004B607C"/>
    <w:rsid w:val="004B634E"/>
    <w:rsid w:val="004B6A63"/>
    <w:rsid w:val="004B6B84"/>
    <w:rsid w:val="004C00CC"/>
    <w:rsid w:val="004C10CB"/>
    <w:rsid w:val="004C204C"/>
    <w:rsid w:val="004C235B"/>
    <w:rsid w:val="004C29C3"/>
    <w:rsid w:val="004C4EBD"/>
    <w:rsid w:val="004C51B4"/>
    <w:rsid w:val="004C665A"/>
    <w:rsid w:val="004C6F13"/>
    <w:rsid w:val="004C7FFC"/>
    <w:rsid w:val="004D21D6"/>
    <w:rsid w:val="004D2A9E"/>
    <w:rsid w:val="004D3661"/>
    <w:rsid w:val="004D3C85"/>
    <w:rsid w:val="004D3FFE"/>
    <w:rsid w:val="004D53F6"/>
    <w:rsid w:val="004D5E5B"/>
    <w:rsid w:val="004D68C8"/>
    <w:rsid w:val="004D7618"/>
    <w:rsid w:val="004D7E78"/>
    <w:rsid w:val="004E0CAD"/>
    <w:rsid w:val="004E1019"/>
    <w:rsid w:val="004E1515"/>
    <w:rsid w:val="004E1526"/>
    <w:rsid w:val="004E1A7A"/>
    <w:rsid w:val="004E2399"/>
    <w:rsid w:val="004E25BD"/>
    <w:rsid w:val="004E310B"/>
    <w:rsid w:val="004E3931"/>
    <w:rsid w:val="004E3EFE"/>
    <w:rsid w:val="004E4076"/>
    <w:rsid w:val="004E48F5"/>
    <w:rsid w:val="004E4D8C"/>
    <w:rsid w:val="004E553A"/>
    <w:rsid w:val="004E6471"/>
    <w:rsid w:val="004E688B"/>
    <w:rsid w:val="004E68F7"/>
    <w:rsid w:val="004E731C"/>
    <w:rsid w:val="004E7402"/>
    <w:rsid w:val="004E7A51"/>
    <w:rsid w:val="004E7FB6"/>
    <w:rsid w:val="004F2854"/>
    <w:rsid w:val="004F2EB2"/>
    <w:rsid w:val="004F3BFE"/>
    <w:rsid w:val="004F4174"/>
    <w:rsid w:val="004F418A"/>
    <w:rsid w:val="004F4D29"/>
    <w:rsid w:val="004F51F2"/>
    <w:rsid w:val="004F5EA7"/>
    <w:rsid w:val="004F7FF0"/>
    <w:rsid w:val="00500234"/>
    <w:rsid w:val="0050065B"/>
    <w:rsid w:val="005007EB"/>
    <w:rsid w:val="00501690"/>
    <w:rsid w:val="0050272E"/>
    <w:rsid w:val="00502DF5"/>
    <w:rsid w:val="005039AA"/>
    <w:rsid w:val="00504761"/>
    <w:rsid w:val="00505EC6"/>
    <w:rsid w:val="00506305"/>
    <w:rsid w:val="0050698E"/>
    <w:rsid w:val="0050701A"/>
    <w:rsid w:val="005104F1"/>
    <w:rsid w:val="0051060E"/>
    <w:rsid w:val="00510B5D"/>
    <w:rsid w:val="005113FA"/>
    <w:rsid w:val="00511EC9"/>
    <w:rsid w:val="0051289A"/>
    <w:rsid w:val="00512BA4"/>
    <w:rsid w:val="005133ED"/>
    <w:rsid w:val="00514AA8"/>
    <w:rsid w:val="00514B3D"/>
    <w:rsid w:val="005151D6"/>
    <w:rsid w:val="005159F2"/>
    <w:rsid w:val="005175F0"/>
    <w:rsid w:val="00517A71"/>
    <w:rsid w:val="00517A97"/>
    <w:rsid w:val="00517B31"/>
    <w:rsid w:val="00517EE8"/>
    <w:rsid w:val="00520A9F"/>
    <w:rsid w:val="00520B55"/>
    <w:rsid w:val="00521D93"/>
    <w:rsid w:val="005222BC"/>
    <w:rsid w:val="00523F7E"/>
    <w:rsid w:val="00524284"/>
    <w:rsid w:val="0052445D"/>
    <w:rsid w:val="00525584"/>
    <w:rsid w:val="00525A17"/>
    <w:rsid w:val="00525E10"/>
    <w:rsid w:val="00525E24"/>
    <w:rsid w:val="005260DB"/>
    <w:rsid w:val="0052717D"/>
    <w:rsid w:val="00527A05"/>
    <w:rsid w:val="00530A98"/>
    <w:rsid w:val="00530F97"/>
    <w:rsid w:val="00532743"/>
    <w:rsid w:val="00532B23"/>
    <w:rsid w:val="00532DF5"/>
    <w:rsid w:val="005333FE"/>
    <w:rsid w:val="0053348D"/>
    <w:rsid w:val="00533D85"/>
    <w:rsid w:val="00534B84"/>
    <w:rsid w:val="00534DD4"/>
    <w:rsid w:val="005364C2"/>
    <w:rsid w:val="00536C7A"/>
    <w:rsid w:val="00537046"/>
    <w:rsid w:val="0054003A"/>
    <w:rsid w:val="005400C0"/>
    <w:rsid w:val="005405FA"/>
    <w:rsid w:val="00541AF1"/>
    <w:rsid w:val="00541B0D"/>
    <w:rsid w:val="00544167"/>
    <w:rsid w:val="00544358"/>
    <w:rsid w:val="005447C7"/>
    <w:rsid w:val="00544CC7"/>
    <w:rsid w:val="005451D0"/>
    <w:rsid w:val="0054561B"/>
    <w:rsid w:val="0054571C"/>
    <w:rsid w:val="005470F4"/>
    <w:rsid w:val="00547EFC"/>
    <w:rsid w:val="00550238"/>
    <w:rsid w:val="005512D7"/>
    <w:rsid w:val="00551600"/>
    <w:rsid w:val="0055183F"/>
    <w:rsid w:val="005524D6"/>
    <w:rsid w:val="00552B45"/>
    <w:rsid w:val="0055379B"/>
    <w:rsid w:val="005542AA"/>
    <w:rsid w:val="0055561E"/>
    <w:rsid w:val="00555AE5"/>
    <w:rsid w:val="00560CCF"/>
    <w:rsid w:val="0056185A"/>
    <w:rsid w:val="00561D90"/>
    <w:rsid w:val="00562114"/>
    <w:rsid w:val="00562683"/>
    <w:rsid w:val="00563A9F"/>
    <w:rsid w:val="00563F4B"/>
    <w:rsid w:val="00565975"/>
    <w:rsid w:val="00565BE7"/>
    <w:rsid w:val="00565C59"/>
    <w:rsid w:val="00565F29"/>
    <w:rsid w:val="00566000"/>
    <w:rsid w:val="0056610B"/>
    <w:rsid w:val="00571778"/>
    <w:rsid w:val="00572933"/>
    <w:rsid w:val="00574239"/>
    <w:rsid w:val="00574BD7"/>
    <w:rsid w:val="005756C2"/>
    <w:rsid w:val="0057695A"/>
    <w:rsid w:val="00577C1E"/>
    <w:rsid w:val="00577EA8"/>
    <w:rsid w:val="00584D4D"/>
    <w:rsid w:val="005850A7"/>
    <w:rsid w:val="00585363"/>
    <w:rsid w:val="00585604"/>
    <w:rsid w:val="0058600A"/>
    <w:rsid w:val="00586986"/>
    <w:rsid w:val="0059024B"/>
    <w:rsid w:val="005903A1"/>
    <w:rsid w:val="005904DA"/>
    <w:rsid w:val="00590657"/>
    <w:rsid w:val="00590E64"/>
    <w:rsid w:val="0059227F"/>
    <w:rsid w:val="00592E28"/>
    <w:rsid w:val="005932A4"/>
    <w:rsid w:val="0059348E"/>
    <w:rsid w:val="00594610"/>
    <w:rsid w:val="0059474D"/>
    <w:rsid w:val="00595235"/>
    <w:rsid w:val="00595301"/>
    <w:rsid w:val="005958C1"/>
    <w:rsid w:val="00595BE8"/>
    <w:rsid w:val="005964FB"/>
    <w:rsid w:val="0059730E"/>
    <w:rsid w:val="00597AD1"/>
    <w:rsid w:val="005A1062"/>
    <w:rsid w:val="005A1302"/>
    <w:rsid w:val="005A1AA5"/>
    <w:rsid w:val="005A253A"/>
    <w:rsid w:val="005A2995"/>
    <w:rsid w:val="005A3CFF"/>
    <w:rsid w:val="005A4FB5"/>
    <w:rsid w:val="005A538A"/>
    <w:rsid w:val="005A599C"/>
    <w:rsid w:val="005A6A11"/>
    <w:rsid w:val="005A6C80"/>
    <w:rsid w:val="005A6E87"/>
    <w:rsid w:val="005A7DD6"/>
    <w:rsid w:val="005B0197"/>
    <w:rsid w:val="005B0686"/>
    <w:rsid w:val="005B0A58"/>
    <w:rsid w:val="005B1375"/>
    <w:rsid w:val="005B1467"/>
    <w:rsid w:val="005B21DC"/>
    <w:rsid w:val="005B2AE0"/>
    <w:rsid w:val="005B3295"/>
    <w:rsid w:val="005B3EAE"/>
    <w:rsid w:val="005B4062"/>
    <w:rsid w:val="005B4088"/>
    <w:rsid w:val="005B4AC1"/>
    <w:rsid w:val="005B5721"/>
    <w:rsid w:val="005B58EB"/>
    <w:rsid w:val="005B59E0"/>
    <w:rsid w:val="005B5D0F"/>
    <w:rsid w:val="005B7A5B"/>
    <w:rsid w:val="005C11C5"/>
    <w:rsid w:val="005C3E5F"/>
    <w:rsid w:val="005C3FDF"/>
    <w:rsid w:val="005C40A6"/>
    <w:rsid w:val="005C49E5"/>
    <w:rsid w:val="005C4A55"/>
    <w:rsid w:val="005C523E"/>
    <w:rsid w:val="005C536A"/>
    <w:rsid w:val="005C6AF2"/>
    <w:rsid w:val="005C7435"/>
    <w:rsid w:val="005C7C00"/>
    <w:rsid w:val="005C7CC2"/>
    <w:rsid w:val="005C7E97"/>
    <w:rsid w:val="005D06C1"/>
    <w:rsid w:val="005D5B6A"/>
    <w:rsid w:val="005D642D"/>
    <w:rsid w:val="005D6757"/>
    <w:rsid w:val="005D6A97"/>
    <w:rsid w:val="005D74E7"/>
    <w:rsid w:val="005D7726"/>
    <w:rsid w:val="005D7B30"/>
    <w:rsid w:val="005E09B1"/>
    <w:rsid w:val="005E0DA7"/>
    <w:rsid w:val="005E1BFA"/>
    <w:rsid w:val="005E1EC8"/>
    <w:rsid w:val="005E4176"/>
    <w:rsid w:val="005E583F"/>
    <w:rsid w:val="005E6301"/>
    <w:rsid w:val="005E6593"/>
    <w:rsid w:val="005E6CFA"/>
    <w:rsid w:val="005E72D3"/>
    <w:rsid w:val="005E7F83"/>
    <w:rsid w:val="005F0A0D"/>
    <w:rsid w:val="005F0F13"/>
    <w:rsid w:val="005F1696"/>
    <w:rsid w:val="005F1771"/>
    <w:rsid w:val="005F178E"/>
    <w:rsid w:val="005F1D70"/>
    <w:rsid w:val="005F2C6D"/>
    <w:rsid w:val="005F5B4C"/>
    <w:rsid w:val="005F650C"/>
    <w:rsid w:val="005F6978"/>
    <w:rsid w:val="005F6A49"/>
    <w:rsid w:val="005F6ABE"/>
    <w:rsid w:val="00600238"/>
    <w:rsid w:val="006003E1"/>
    <w:rsid w:val="006008B9"/>
    <w:rsid w:val="0060252C"/>
    <w:rsid w:val="00603C1E"/>
    <w:rsid w:val="0060447C"/>
    <w:rsid w:val="00605114"/>
    <w:rsid w:val="006066D7"/>
    <w:rsid w:val="00606BE5"/>
    <w:rsid w:val="006105EF"/>
    <w:rsid w:val="00612AC9"/>
    <w:rsid w:val="00612BCD"/>
    <w:rsid w:val="00613589"/>
    <w:rsid w:val="0061362C"/>
    <w:rsid w:val="00613B2A"/>
    <w:rsid w:val="0061536D"/>
    <w:rsid w:val="00615396"/>
    <w:rsid w:val="00616AE6"/>
    <w:rsid w:val="00616E03"/>
    <w:rsid w:val="006177F5"/>
    <w:rsid w:val="00621075"/>
    <w:rsid w:val="00621F64"/>
    <w:rsid w:val="00623276"/>
    <w:rsid w:val="00623437"/>
    <w:rsid w:val="00623866"/>
    <w:rsid w:val="00623A02"/>
    <w:rsid w:val="00624DA2"/>
    <w:rsid w:val="00625EB5"/>
    <w:rsid w:val="006261F5"/>
    <w:rsid w:val="0062642B"/>
    <w:rsid w:val="00626676"/>
    <w:rsid w:val="00626C8F"/>
    <w:rsid w:val="00627263"/>
    <w:rsid w:val="006272EF"/>
    <w:rsid w:val="00627665"/>
    <w:rsid w:val="00627772"/>
    <w:rsid w:val="0063018E"/>
    <w:rsid w:val="00630883"/>
    <w:rsid w:val="00632C03"/>
    <w:rsid w:val="00632E87"/>
    <w:rsid w:val="0063347C"/>
    <w:rsid w:val="0063383B"/>
    <w:rsid w:val="00633D26"/>
    <w:rsid w:val="00634520"/>
    <w:rsid w:val="006345AF"/>
    <w:rsid w:val="00634871"/>
    <w:rsid w:val="00634986"/>
    <w:rsid w:val="00635886"/>
    <w:rsid w:val="00635FB1"/>
    <w:rsid w:val="00637145"/>
    <w:rsid w:val="00637612"/>
    <w:rsid w:val="00637D57"/>
    <w:rsid w:val="00640B69"/>
    <w:rsid w:val="00640CB0"/>
    <w:rsid w:val="00641734"/>
    <w:rsid w:val="00641AEF"/>
    <w:rsid w:val="006420CD"/>
    <w:rsid w:val="006429F2"/>
    <w:rsid w:val="00643558"/>
    <w:rsid w:val="00643559"/>
    <w:rsid w:val="00643924"/>
    <w:rsid w:val="00644C56"/>
    <w:rsid w:val="00645375"/>
    <w:rsid w:val="00650461"/>
    <w:rsid w:val="00651000"/>
    <w:rsid w:val="00651751"/>
    <w:rsid w:val="006540F5"/>
    <w:rsid w:val="006559EC"/>
    <w:rsid w:val="00655D8D"/>
    <w:rsid w:val="0065654B"/>
    <w:rsid w:val="00656B82"/>
    <w:rsid w:val="00660258"/>
    <w:rsid w:val="00660D2E"/>
    <w:rsid w:val="006614B5"/>
    <w:rsid w:val="0066160F"/>
    <w:rsid w:val="00662F62"/>
    <w:rsid w:val="00663420"/>
    <w:rsid w:val="0066503B"/>
    <w:rsid w:val="00666380"/>
    <w:rsid w:val="00666B49"/>
    <w:rsid w:val="00666D17"/>
    <w:rsid w:val="00666D39"/>
    <w:rsid w:val="006672F5"/>
    <w:rsid w:val="006675B2"/>
    <w:rsid w:val="00670FEA"/>
    <w:rsid w:val="00671B57"/>
    <w:rsid w:val="00671C3C"/>
    <w:rsid w:val="006720C2"/>
    <w:rsid w:val="0067429C"/>
    <w:rsid w:val="00674566"/>
    <w:rsid w:val="00674BCA"/>
    <w:rsid w:val="00674D86"/>
    <w:rsid w:val="00675413"/>
    <w:rsid w:val="0067589B"/>
    <w:rsid w:val="0067699E"/>
    <w:rsid w:val="0068101C"/>
    <w:rsid w:val="006818A0"/>
    <w:rsid w:val="00681B97"/>
    <w:rsid w:val="00681E52"/>
    <w:rsid w:val="006829D4"/>
    <w:rsid w:val="00684077"/>
    <w:rsid w:val="00684131"/>
    <w:rsid w:val="00686E90"/>
    <w:rsid w:val="006870AE"/>
    <w:rsid w:val="00690594"/>
    <w:rsid w:val="006916B3"/>
    <w:rsid w:val="0069179A"/>
    <w:rsid w:val="00691E3C"/>
    <w:rsid w:val="006932D6"/>
    <w:rsid w:val="00693484"/>
    <w:rsid w:val="0069394A"/>
    <w:rsid w:val="00693CFB"/>
    <w:rsid w:val="00693F78"/>
    <w:rsid w:val="006942C0"/>
    <w:rsid w:val="00694861"/>
    <w:rsid w:val="0069565D"/>
    <w:rsid w:val="00695DCA"/>
    <w:rsid w:val="0069613F"/>
    <w:rsid w:val="006965BD"/>
    <w:rsid w:val="006969C6"/>
    <w:rsid w:val="00696D9A"/>
    <w:rsid w:val="006970D4"/>
    <w:rsid w:val="0069765D"/>
    <w:rsid w:val="006A02FD"/>
    <w:rsid w:val="006A12EE"/>
    <w:rsid w:val="006A163E"/>
    <w:rsid w:val="006A1A17"/>
    <w:rsid w:val="006A1CAF"/>
    <w:rsid w:val="006A2477"/>
    <w:rsid w:val="006A2C1C"/>
    <w:rsid w:val="006A3903"/>
    <w:rsid w:val="006A39C7"/>
    <w:rsid w:val="006A49C7"/>
    <w:rsid w:val="006A57AA"/>
    <w:rsid w:val="006A67BD"/>
    <w:rsid w:val="006A6926"/>
    <w:rsid w:val="006A7A3C"/>
    <w:rsid w:val="006B238C"/>
    <w:rsid w:val="006B24CE"/>
    <w:rsid w:val="006B2ABC"/>
    <w:rsid w:val="006B32DC"/>
    <w:rsid w:val="006B380D"/>
    <w:rsid w:val="006B4849"/>
    <w:rsid w:val="006B6CB5"/>
    <w:rsid w:val="006B6FBB"/>
    <w:rsid w:val="006C0851"/>
    <w:rsid w:val="006C2123"/>
    <w:rsid w:val="006C30F3"/>
    <w:rsid w:val="006C41E4"/>
    <w:rsid w:val="006C4580"/>
    <w:rsid w:val="006C537F"/>
    <w:rsid w:val="006C6631"/>
    <w:rsid w:val="006C6BCF"/>
    <w:rsid w:val="006C6FA7"/>
    <w:rsid w:val="006C7A01"/>
    <w:rsid w:val="006C7BA9"/>
    <w:rsid w:val="006D1B89"/>
    <w:rsid w:val="006D1F0D"/>
    <w:rsid w:val="006D3233"/>
    <w:rsid w:val="006D4CC0"/>
    <w:rsid w:val="006D63B6"/>
    <w:rsid w:val="006E10AF"/>
    <w:rsid w:val="006E2CC9"/>
    <w:rsid w:val="006E341C"/>
    <w:rsid w:val="006E380C"/>
    <w:rsid w:val="006E50A8"/>
    <w:rsid w:val="006E5BBA"/>
    <w:rsid w:val="006E5F21"/>
    <w:rsid w:val="006E62C8"/>
    <w:rsid w:val="006E63A1"/>
    <w:rsid w:val="006E67C2"/>
    <w:rsid w:val="006E6FD6"/>
    <w:rsid w:val="006E7247"/>
    <w:rsid w:val="006F1357"/>
    <w:rsid w:val="006F2DEA"/>
    <w:rsid w:val="006F34AD"/>
    <w:rsid w:val="006F3A46"/>
    <w:rsid w:val="006F3E19"/>
    <w:rsid w:val="006F4D17"/>
    <w:rsid w:val="006F4EEC"/>
    <w:rsid w:val="006F4FCC"/>
    <w:rsid w:val="006F50AC"/>
    <w:rsid w:val="006F6006"/>
    <w:rsid w:val="006F6C4A"/>
    <w:rsid w:val="006F6E83"/>
    <w:rsid w:val="006F7542"/>
    <w:rsid w:val="006F7C44"/>
    <w:rsid w:val="007003DF"/>
    <w:rsid w:val="00700E3F"/>
    <w:rsid w:val="007018B4"/>
    <w:rsid w:val="007074E1"/>
    <w:rsid w:val="00707DA0"/>
    <w:rsid w:val="00710086"/>
    <w:rsid w:val="0071013D"/>
    <w:rsid w:val="0071098B"/>
    <w:rsid w:val="007113E4"/>
    <w:rsid w:val="007128C8"/>
    <w:rsid w:val="00713418"/>
    <w:rsid w:val="007136E5"/>
    <w:rsid w:val="00714A61"/>
    <w:rsid w:val="00715500"/>
    <w:rsid w:val="00715B78"/>
    <w:rsid w:val="00716D63"/>
    <w:rsid w:val="0071773F"/>
    <w:rsid w:val="00717744"/>
    <w:rsid w:val="0072115A"/>
    <w:rsid w:val="00721227"/>
    <w:rsid w:val="007223E1"/>
    <w:rsid w:val="00722C35"/>
    <w:rsid w:val="007234E0"/>
    <w:rsid w:val="00723A42"/>
    <w:rsid w:val="00724AAC"/>
    <w:rsid w:val="00724B49"/>
    <w:rsid w:val="00724D13"/>
    <w:rsid w:val="007255D4"/>
    <w:rsid w:val="00725EE2"/>
    <w:rsid w:val="0072684A"/>
    <w:rsid w:val="00730703"/>
    <w:rsid w:val="00731298"/>
    <w:rsid w:val="00731601"/>
    <w:rsid w:val="0073169F"/>
    <w:rsid w:val="00731C79"/>
    <w:rsid w:val="00732644"/>
    <w:rsid w:val="0073431B"/>
    <w:rsid w:val="00734813"/>
    <w:rsid w:val="0073522B"/>
    <w:rsid w:val="007365E6"/>
    <w:rsid w:val="007372E8"/>
    <w:rsid w:val="007375E9"/>
    <w:rsid w:val="00737645"/>
    <w:rsid w:val="00740C97"/>
    <w:rsid w:val="00740D51"/>
    <w:rsid w:val="0074124F"/>
    <w:rsid w:val="00741B60"/>
    <w:rsid w:val="00742123"/>
    <w:rsid w:val="007438C6"/>
    <w:rsid w:val="00743CD0"/>
    <w:rsid w:val="0074438A"/>
    <w:rsid w:val="007444BB"/>
    <w:rsid w:val="007461B5"/>
    <w:rsid w:val="007468BA"/>
    <w:rsid w:val="00747391"/>
    <w:rsid w:val="00750021"/>
    <w:rsid w:val="007501DF"/>
    <w:rsid w:val="007511CD"/>
    <w:rsid w:val="007519F5"/>
    <w:rsid w:val="0075275D"/>
    <w:rsid w:val="007536BD"/>
    <w:rsid w:val="007537F4"/>
    <w:rsid w:val="00753D8C"/>
    <w:rsid w:val="00753F02"/>
    <w:rsid w:val="00755384"/>
    <w:rsid w:val="007556FE"/>
    <w:rsid w:val="007558B6"/>
    <w:rsid w:val="00756B92"/>
    <w:rsid w:val="00757584"/>
    <w:rsid w:val="007600BF"/>
    <w:rsid w:val="00760123"/>
    <w:rsid w:val="00760B1A"/>
    <w:rsid w:val="0076127B"/>
    <w:rsid w:val="00761367"/>
    <w:rsid w:val="00761777"/>
    <w:rsid w:val="00762417"/>
    <w:rsid w:val="0076365E"/>
    <w:rsid w:val="0076400F"/>
    <w:rsid w:val="007655B1"/>
    <w:rsid w:val="00765A1E"/>
    <w:rsid w:val="00767441"/>
    <w:rsid w:val="007702E2"/>
    <w:rsid w:val="007709CA"/>
    <w:rsid w:val="00770FFF"/>
    <w:rsid w:val="00771AA9"/>
    <w:rsid w:val="00771CDB"/>
    <w:rsid w:val="00772254"/>
    <w:rsid w:val="0077454D"/>
    <w:rsid w:val="00774DFF"/>
    <w:rsid w:val="007754DD"/>
    <w:rsid w:val="00775F8C"/>
    <w:rsid w:val="00776E69"/>
    <w:rsid w:val="00777497"/>
    <w:rsid w:val="007777CA"/>
    <w:rsid w:val="00777C59"/>
    <w:rsid w:val="007809F5"/>
    <w:rsid w:val="00780B26"/>
    <w:rsid w:val="00781AD1"/>
    <w:rsid w:val="00782656"/>
    <w:rsid w:val="00782FE1"/>
    <w:rsid w:val="00783167"/>
    <w:rsid w:val="00783B2C"/>
    <w:rsid w:val="00783D62"/>
    <w:rsid w:val="007855B7"/>
    <w:rsid w:val="007857EB"/>
    <w:rsid w:val="00786620"/>
    <w:rsid w:val="00786A2A"/>
    <w:rsid w:val="007874D0"/>
    <w:rsid w:val="00790251"/>
    <w:rsid w:val="00792471"/>
    <w:rsid w:val="007931B8"/>
    <w:rsid w:val="00793ACE"/>
    <w:rsid w:val="00796659"/>
    <w:rsid w:val="007969C3"/>
    <w:rsid w:val="00796EAC"/>
    <w:rsid w:val="007975CA"/>
    <w:rsid w:val="007A0456"/>
    <w:rsid w:val="007A160C"/>
    <w:rsid w:val="007A1AFB"/>
    <w:rsid w:val="007A35EC"/>
    <w:rsid w:val="007A3927"/>
    <w:rsid w:val="007A40B2"/>
    <w:rsid w:val="007A73E7"/>
    <w:rsid w:val="007A7DA9"/>
    <w:rsid w:val="007A7F51"/>
    <w:rsid w:val="007B0D5A"/>
    <w:rsid w:val="007B0E91"/>
    <w:rsid w:val="007B0EE5"/>
    <w:rsid w:val="007B165A"/>
    <w:rsid w:val="007B16EF"/>
    <w:rsid w:val="007B195B"/>
    <w:rsid w:val="007B2371"/>
    <w:rsid w:val="007B3E84"/>
    <w:rsid w:val="007B5226"/>
    <w:rsid w:val="007B5555"/>
    <w:rsid w:val="007B60BE"/>
    <w:rsid w:val="007C2E00"/>
    <w:rsid w:val="007C3636"/>
    <w:rsid w:val="007C4708"/>
    <w:rsid w:val="007C48A6"/>
    <w:rsid w:val="007C5005"/>
    <w:rsid w:val="007C5075"/>
    <w:rsid w:val="007C6709"/>
    <w:rsid w:val="007C71DA"/>
    <w:rsid w:val="007C7A78"/>
    <w:rsid w:val="007D1170"/>
    <w:rsid w:val="007D2DCA"/>
    <w:rsid w:val="007D5012"/>
    <w:rsid w:val="007D576C"/>
    <w:rsid w:val="007D5A2B"/>
    <w:rsid w:val="007D64FE"/>
    <w:rsid w:val="007D71BA"/>
    <w:rsid w:val="007D7C63"/>
    <w:rsid w:val="007E0596"/>
    <w:rsid w:val="007E08DB"/>
    <w:rsid w:val="007E0B9F"/>
    <w:rsid w:val="007E0C76"/>
    <w:rsid w:val="007E1676"/>
    <w:rsid w:val="007E1FC0"/>
    <w:rsid w:val="007E2BF8"/>
    <w:rsid w:val="007E44CB"/>
    <w:rsid w:val="007E5FB1"/>
    <w:rsid w:val="007E6DBA"/>
    <w:rsid w:val="007E7344"/>
    <w:rsid w:val="007E786D"/>
    <w:rsid w:val="007E7E8B"/>
    <w:rsid w:val="007F0011"/>
    <w:rsid w:val="007F0145"/>
    <w:rsid w:val="007F0D18"/>
    <w:rsid w:val="007F1360"/>
    <w:rsid w:val="007F1616"/>
    <w:rsid w:val="007F2006"/>
    <w:rsid w:val="007F2B1F"/>
    <w:rsid w:val="007F3163"/>
    <w:rsid w:val="007F4B5C"/>
    <w:rsid w:val="007F4FC4"/>
    <w:rsid w:val="007F5A03"/>
    <w:rsid w:val="007F5F6B"/>
    <w:rsid w:val="007F7AD6"/>
    <w:rsid w:val="007F7B39"/>
    <w:rsid w:val="007F7C6F"/>
    <w:rsid w:val="00800BED"/>
    <w:rsid w:val="00800D90"/>
    <w:rsid w:val="00801472"/>
    <w:rsid w:val="00801B0B"/>
    <w:rsid w:val="00802176"/>
    <w:rsid w:val="00802E25"/>
    <w:rsid w:val="00803726"/>
    <w:rsid w:val="00804A12"/>
    <w:rsid w:val="00807043"/>
    <w:rsid w:val="008078FB"/>
    <w:rsid w:val="008111C3"/>
    <w:rsid w:val="00811634"/>
    <w:rsid w:val="00811F09"/>
    <w:rsid w:val="00812365"/>
    <w:rsid w:val="00812CE6"/>
    <w:rsid w:val="008144FC"/>
    <w:rsid w:val="0081497F"/>
    <w:rsid w:val="00815803"/>
    <w:rsid w:val="00815887"/>
    <w:rsid w:val="00816485"/>
    <w:rsid w:val="0081696E"/>
    <w:rsid w:val="00817303"/>
    <w:rsid w:val="00817604"/>
    <w:rsid w:val="00822491"/>
    <w:rsid w:val="00822513"/>
    <w:rsid w:val="00822C00"/>
    <w:rsid w:val="00823083"/>
    <w:rsid w:val="0082313F"/>
    <w:rsid w:val="00823433"/>
    <w:rsid w:val="00823948"/>
    <w:rsid w:val="00823D6A"/>
    <w:rsid w:val="00824B28"/>
    <w:rsid w:val="00824D5F"/>
    <w:rsid w:val="008272BA"/>
    <w:rsid w:val="00827682"/>
    <w:rsid w:val="008303FE"/>
    <w:rsid w:val="0083045B"/>
    <w:rsid w:val="008307FB"/>
    <w:rsid w:val="00830CA0"/>
    <w:rsid w:val="00831734"/>
    <w:rsid w:val="008325F1"/>
    <w:rsid w:val="00832702"/>
    <w:rsid w:val="008332A7"/>
    <w:rsid w:val="008334DD"/>
    <w:rsid w:val="00833B50"/>
    <w:rsid w:val="00834AA4"/>
    <w:rsid w:val="0083539C"/>
    <w:rsid w:val="008354D7"/>
    <w:rsid w:val="008364E9"/>
    <w:rsid w:val="00836CB9"/>
    <w:rsid w:val="0084029A"/>
    <w:rsid w:val="008404CF"/>
    <w:rsid w:val="00840E6B"/>
    <w:rsid w:val="00841EA3"/>
    <w:rsid w:val="00841F46"/>
    <w:rsid w:val="00845038"/>
    <w:rsid w:val="0084606A"/>
    <w:rsid w:val="00846827"/>
    <w:rsid w:val="00846D11"/>
    <w:rsid w:val="00847028"/>
    <w:rsid w:val="0085005B"/>
    <w:rsid w:val="00851185"/>
    <w:rsid w:val="0085138D"/>
    <w:rsid w:val="008525F2"/>
    <w:rsid w:val="00854037"/>
    <w:rsid w:val="0085482E"/>
    <w:rsid w:val="008571FF"/>
    <w:rsid w:val="00857BFC"/>
    <w:rsid w:val="008602A5"/>
    <w:rsid w:val="008613C6"/>
    <w:rsid w:val="008628C7"/>
    <w:rsid w:val="00862A51"/>
    <w:rsid w:val="008631C6"/>
    <w:rsid w:val="008635EC"/>
    <w:rsid w:val="00863D57"/>
    <w:rsid w:val="0086405F"/>
    <w:rsid w:val="00864076"/>
    <w:rsid w:val="0086417D"/>
    <w:rsid w:val="00865315"/>
    <w:rsid w:val="00865D60"/>
    <w:rsid w:val="00866EB2"/>
    <w:rsid w:val="008678FA"/>
    <w:rsid w:val="008679C2"/>
    <w:rsid w:val="00867EA0"/>
    <w:rsid w:val="00867FC3"/>
    <w:rsid w:val="00870845"/>
    <w:rsid w:val="0087279B"/>
    <w:rsid w:val="00872CD1"/>
    <w:rsid w:val="00872EE2"/>
    <w:rsid w:val="0087458B"/>
    <w:rsid w:val="00874637"/>
    <w:rsid w:val="00874A0D"/>
    <w:rsid w:val="0087527D"/>
    <w:rsid w:val="008764CC"/>
    <w:rsid w:val="008773A2"/>
    <w:rsid w:val="008802CB"/>
    <w:rsid w:val="0088032D"/>
    <w:rsid w:val="00880409"/>
    <w:rsid w:val="00880D73"/>
    <w:rsid w:val="00881919"/>
    <w:rsid w:val="00881D47"/>
    <w:rsid w:val="00882B68"/>
    <w:rsid w:val="00883042"/>
    <w:rsid w:val="0088374D"/>
    <w:rsid w:val="00884079"/>
    <w:rsid w:val="00885789"/>
    <w:rsid w:val="00886B8A"/>
    <w:rsid w:val="00886BED"/>
    <w:rsid w:val="00886E67"/>
    <w:rsid w:val="00887C34"/>
    <w:rsid w:val="00890531"/>
    <w:rsid w:val="00891D5B"/>
    <w:rsid w:val="008929D1"/>
    <w:rsid w:val="00892B3B"/>
    <w:rsid w:val="00892CC2"/>
    <w:rsid w:val="00896A96"/>
    <w:rsid w:val="00896ED4"/>
    <w:rsid w:val="00897A76"/>
    <w:rsid w:val="00897A91"/>
    <w:rsid w:val="008A04D6"/>
    <w:rsid w:val="008A20CF"/>
    <w:rsid w:val="008A359E"/>
    <w:rsid w:val="008A3769"/>
    <w:rsid w:val="008A39DF"/>
    <w:rsid w:val="008A43AF"/>
    <w:rsid w:val="008A6D3E"/>
    <w:rsid w:val="008A7686"/>
    <w:rsid w:val="008B09B8"/>
    <w:rsid w:val="008B0BB9"/>
    <w:rsid w:val="008B1B0B"/>
    <w:rsid w:val="008B1EFC"/>
    <w:rsid w:val="008B23D8"/>
    <w:rsid w:val="008B2B23"/>
    <w:rsid w:val="008B3DE0"/>
    <w:rsid w:val="008B3ECC"/>
    <w:rsid w:val="008B47DB"/>
    <w:rsid w:val="008B4813"/>
    <w:rsid w:val="008B493A"/>
    <w:rsid w:val="008B4CC7"/>
    <w:rsid w:val="008B5335"/>
    <w:rsid w:val="008B57AB"/>
    <w:rsid w:val="008B59FA"/>
    <w:rsid w:val="008B5A4D"/>
    <w:rsid w:val="008B5F3E"/>
    <w:rsid w:val="008B620A"/>
    <w:rsid w:val="008B6767"/>
    <w:rsid w:val="008B69A4"/>
    <w:rsid w:val="008C02D9"/>
    <w:rsid w:val="008C0713"/>
    <w:rsid w:val="008C0C55"/>
    <w:rsid w:val="008C10E3"/>
    <w:rsid w:val="008C1BC3"/>
    <w:rsid w:val="008C1FB9"/>
    <w:rsid w:val="008C2084"/>
    <w:rsid w:val="008C2468"/>
    <w:rsid w:val="008C29FA"/>
    <w:rsid w:val="008C3C2C"/>
    <w:rsid w:val="008C650F"/>
    <w:rsid w:val="008D0489"/>
    <w:rsid w:val="008D2FB0"/>
    <w:rsid w:val="008D34D9"/>
    <w:rsid w:val="008D367E"/>
    <w:rsid w:val="008D3B1A"/>
    <w:rsid w:val="008D3C33"/>
    <w:rsid w:val="008D3D8D"/>
    <w:rsid w:val="008D42C6"/>
    <w:rsid w:val="008D43E9"/>
    <w:rsid w:val="008D5109"/>
    <w:rsid w:val="008D522C"/>
    <w:rsid w:val="008D5775"/>
    <w:rsid w:val="008D6C82"/>
    <w:rsid w:val="008D6C92"/>
    <w:rsid w:val="008D719D"/>
    <w:rsid w:val="008D7A8E"/>
    <w:rsid w:val="008D7DDE"/>
    <w:rsid w:val="008D7EF0"/>
    <w:rsid w:val="008E00DC"/>
    <w:rsid w:val="008E064A"/>
    <w:rsid w:val="008E097D"/>
    <w:rsid w:val="008E12B9"/>
    <w:rsid w:val="008E1317"/>
    <w:rsid w:val="008E163C"/>
    <w:rsid w:val="008E1684"/>
    <w:rsid w:val="008E1739"/>
    <w:rsid w:val="008E212F"/>
    <w:rsid w:val="008E21DE"/>
    <w:rsid w:val="008E22A7"/>
    <w:rsid w:val="008E22C2"/>
    <w:rsid w:val="008E2447"/>
    <w:rsid w:val="008E2FFB"/>
    <w:rsid w:val="008E449C"/>
    <w:rsid w:val="008E46A6"/>
    <w:rsid w:val="008E5613"/>
    <w:rsid w:val="008E64E6"/>
    <w:rsid w:val="008E7057"/>
    <w:rsid w:val="008E780A"/>
    <w:rsid w:val="008F01F2"/>
    <w:rsid w:val="008F020D"/>
    <w:rsid w:val="008F1AF7"/>
    <w:rsid w:val="008F1CD7"/>
    <w:rsid w:val="008F1EFB"/>
    <w:rsid w:val="008F2A95"/>
    <w:rsid w:val="008F2FCF"/>
    <w:rsid w:val="008F33E4"/>
    <w:rsid w:val="008F3C51"/>
    <w:rsid w:val="008F3CF8"/>
    <w:rsid w:val="008F4E6E"/>
    <w:rsid w:val="008F6A27"/>
    <w:rsid w:val="008F6FC6"/>
    <w:rsid w:val="008F7549"/>
    <w:rsid w:val="008F7675"/>
    <w:rsid w:val="008F7B49"/>
    <w:rsid w:val="009006AB"/>
    <w:rsid w:val="00902461"/>
    <w:rsid w:val="009034F1"/>
    <w:rsid w:val="009036D7"/>
    <w:rsid w:val="009038F7"/>
    <w:rsid w:val="00903DA7"/>
    <w:rsid w:val="00903E18"/>
    <w:rsid w:val="0090454D"/>
    <w:rsid w:val="00904627"/>
    <w:rsid w:val="00904EBC"/>
    <w:rsid w:val="00905002"/>
    <w:rsid w:val="0090508E"/>
    <w:rsid w:val="009056CF"/>
    <w:rsid w:val="00905F96"/>
    <w:rsid w:val="00906561"/>
    <w:rsid w:val="00906841"/>
    <w:rsid w:val="00906A74"/>
    <w:rsid w:val="00910FAE"/>
    <w:rsid w:val="0091114A"/>
    <w:rsid w:val="009127CC"/>
    <w:rsid w:val="00913304"/>
    <w:rsid w:val="00914291"/>
    <w:rsid w:val="009154E2"/>
    <w:rsid w:val="00915DD6"/>
    <w:rsid w:val="00916F52"/>
    <w:rsid w:val="0091746E"/>
    <w:rsid w:val="00920184"/>
    <w:rsid w:val="009204AD"/>
    <w:rsid w:val="00920847"/>
    <w:rsid w:val="009215AF"/>
    <w:rsid w:val="00921FC9"/>
    <w:rsid w:val="0092382F"/>
    <w:rsid w:val="0092650B"/>
    <w:rsid w:val="0092675C"/>
    <w:rsid w:val="009268BA"/>
    <w:rsid w:val="00926EF6"/>
    <w:rsid w:val="009279C2"/>
    <w:rsid w:val="00927EE9"/>
    <w:rsid w:val="00927EFA"/>
    <w:rsid w:val="00930AA1"/>
    <w:rsid w:val="00931C16"/>
    <w:rsid w:val="00932CAE"/>
    <w:rsid w:val="00934C27"/>
    <w:rsid w:val="00935815"/>
    <w:rsid w:val="00937E5D"/>
    <w:rsid w:val="00937FB6"/>
    <w:rsid w:val="00940B38"/>
    <w:rsid w:val="00940C1E"/>
    <w:rsid w:val="009424A5"/>
    <w:rsid w:val="00942582"/>
    <w:rsid w:val="00942CC1"/>
    <w:rsid w:val="00943232"/>
    <w:rsid w:val="0094381B"/>
    <w:rsid w:val="00944AC9"/>
    <w:rsid w:val="009452F8"/>
    <w:rsid w:val="0094605D"/>
    <w:rsid w:val="009461B7"/>
    <w:rsid w:val="009464D1"/>
    <w:rsid w:val="00946846"/>
    <w:rsid w:val="00946E8F"/>
    <w:rsid w:val="00946E90"/>
    <w:rsid w:val="00947F15"/>
    <w:rsid w:val="009513B3"/>
    <w:rsid w:val="009514A8"/>
    <w:rsid w:val="00951900"/>
    <w:rsid w:val="009525E7"/>
    <w:rsid w:val="00953009"/>
    <w:rsid w:val="00953382"/>
    <w:rsid w:val="00954032"/>
    <w:rsid w:val="0095469C"/>
    <w:rsid w:val="00955604"/>
    <w:rsid w:val="00957174"/>
    <w:rsid w:val="00957A31"/>
    <w:rsid w:val="00957E13"/>
    <w:rsid w:val="00960472"/>
    <w:rsid w:val="0096109E"/>
    <w:rsid w:val="009614CC"/>
    <w:rsid w:val="0096281F"/>
    <w:rsid w:val="0096294A"/>
    <w:rsid w:val="00963981"/>
    <w:rsid w:val="00963DF5"/>
    <w:rsid w:val="009642DA"/>
    <w:rsid w:val="00964B87"/>
    <w:rsid w:val="00966254"/>
    <w:rsid w:val="00966282"/>
    <w:rsid w:val="00966671"/>
    <w:rsid w:val="009670F8"/>
    <w:rsid w:val="0096766F"/>
    <w:rsid w:val="009678F2"/>
    <w:rsid w:val="00970DB1"/>
    <w:rsid w:val="009737E9"/>
    <w:rsid w:val="009740BA"/>
    <w:rsid w:val="009750E3"/>
    <w:rsid w:val="00976C67"/>
    <w:rsid w:val="00976E23"/>
    <w:rsid w:val="0098002F"/>
    <w:rsid w:val="00980C77"/>
    <w:rsid w:val="00983278"/>
    <w:rsid w:val="00983688"/>
    <w:rsid w:val="00983BD7"/>
    <w:rsid w:val="00984173"/>
    <w:rsid w:val="0098448A"/>
    <w:rsid w:val="00984921"/>
    <w:rsid w:val="00984A55"/>
    <w:rsid w:val="009851B5"/>
    <w:rsid w:val="009864E9"/>
    <w:rsid w:val="009875CC"/>
    <w:rsid w:val="00987F49"/>
    <w:rsid w:val="0099045A"/>
    <w:rsid w:val="00993C25"/>
    <w:rsid w:val="00993C9C"/>
    <w:rsid w:val="00993CFA"/>
    <w:rsid w:val="0099543F"/>
    <w:rsid w:val="00995612"/>
    <w:rsid w:val="0099663A"/>
    <w:rsid w:val="00996A05"/>
    <w:rsid w:val="009975CC"/>
    <w:rsid w:val="00997F08"/>
    <w:rsid w:val="009A0205"/>
    <w:rsid w:val="009A039F"/>
    <w:rsid w:val="009A08EC"/>
    <w:rsid w:val="009A0A0E"/>
    <w:rsid w:val="009A1002"/>
    <w:rsid w:val="009A17A1"/>
    <w:rsid w:val="009A2014"/>
    <w:rsid w:val="009A21CC"/>
    <w:rsid w:val="009A305E"/>
    <w:rsid w:val="009A3329"/>
    <w:rsid w:val="009A3C43"/>
    <w:rsid w:val="009A41FC"/>
    <w:rsid w:val="009A4328"/>
    <w:rsid w:val="009A4804"/>
    <w:rsid w:val="009A4C63"/>
    <w:rsid w:val="009A5449"/>
    <w:rsid w:val="009A6079"/>
    <w:rsid w:val="009A61BB"/>
    <w:rsid w:val="009A6445"/>
    <w:rsid w:val="009A6947"/>
    <w:rsid w:val="009A7EA9"/>
    <w:rsid w:val="009B101A"/>
    <w:rsid w:val="009B332E"/>
    <w:rsid w:val="009B38B4"/>
    <w:rsid w:val="009B4730"/>
    <w:rsid w:val="009B56B2"/>
    <w:rsid w:val="009B56CF"/>
    <w:rsid w:val="009B5D70"/>
    <w:rsid w:val="009B5DDE"/>
    <w:rsid w:val="009B680D"/>
    <w:rsid w:val="009B79DF"/>
    <w:rsid w:val="009B7AAE"/>
    <w:rsid w:val="009B7F6E"/>
    <w:rsid w:val="009C04E7"/>
    <w:rsid w:val="009C0CB9"/>
    <w:rsid w:val="009C0DEB"/>
    <w:rsid w:val="009C16B0"/>
    <w:rsid w:val="009C2B51"/>
    <w:rsid w:val="009C342A"/>
    <w:rsid w:val="009C3822"/>
    <w:rsid w:val="009C38DE"/>
    <w:rsid w:val="009C5F98"/>
    <w:rsid w:val="009C6C75"/>
    <w:rsid w:val="009C7215"/>
    <w:rsid w:val="009C7537"/>
    <w:rsid w:val="009C78A5"/>
    <w:rsid w:val="009C7B50"/>
    <w:rsid w:val="009D0473"/>
    <w:rsid w:val="009D05EE"/>
    <w:rsid w:val="009D0E7D"/>
    <w:rsid w:val="009D1BAA"/>
    <w:rsid w:val="009D3335"/>
    <w:rsid w:val="009D3CCD"/>
    <w:rsid w:val="009D5325"/>
    <w:rsid w:val="009D5401"/>
    <w:rsid w:val="009D61B0"/>
    <w:rsid w:val="009D6231"/>
    <w:rsid w:val="009D6270"/>
    <w:rsid w:val="009D6531"/>
    <w:rsid w:val="009D7428"/>
    <w:rsid w:val="009D7674"/>
    <w:rsid w:val="009E096F"/>
    <w:rsid w:val="009E0B58"/>
    <w:rsid w:val="009E1769"/>
    <w:rsid w:val="009E20E6"/>
    <w:rsid w:val="009E292F"/>
    <w:rsid w:val="009E3DA3"/>
    <w:rsid w:val="009E456C"/>
    <w:rsid w:val="009E5551"/>
    <w:rsid w:val="009E654A"/>
    <w:rsid w:val="009E6A20"/>
    <w:rsid w:val="009E6CD2"/>
    <w:rsid w:val="009E6FE3"/>
    <w:rsid w:val="009F0725"/>
    <w:rsid w:val="009F0E19"/>
    <w:rsid w:val="009F1A05"/>
    <w:rsid w:val="009F1E20"/>
    <w:rsid w:val="009F21A6"/>
    <w:rsid w:val="009F3E20"/>
    <w:rsid w:val="009F5448"/>
    <w:rsid w:val="009F5824"/>
    <w:rsid w:val="009F626A"/>
    <w:rsid w:val="009F7267"/>
    <w:rsid w:val="009F7C97"/>
    <w:rsid w:val="00A01137"/>
    <w:rsid w:val="00A01565"/>
    <w:rsid w:val="00A02351"/>
    <w:rsid w:val="00A032D6"/>
    <w:rsid w:val="00A033B2"/>
    <w:rsid w:val="00A0354F"/>
    <w:rsid w:val="00A047DF"/>
    <w:rsid w:val="00A05E5C"/>
    <w:rsid w:val="00A05F5F"/>
    <w:rsid w:val="00A07067"/>
    <w:rsid w:val="00A07145"/>
    <w:rsid w:val="00A102CC"/>
    <w:rsid w:val="00A10E68"/>
    <w:rsid w:val="00A1115D"/>
    <w:rsid w:val="00A1115E"/>
    <w:rsid w:val="00A1278E"/>
    <w:rsid w:val="00A1289A"/>
    <w:rsid w:val="00A13C86"/>
    <w:rsid w:val="00A1503E"/>
    <w:rsid w:val="00A1514D"/>
    <w:rsid w:val="00A157A3"/>
    <w:rsid w:val="00A15966"/>
    <w:rsid w:val="00A15F29"/>
    <w:rsid w:val="00A1793C"/>
    <w:rsid w:val="00A17969"/>
    <w:rsid w:val="00A17CD0"/>
    <w:rsid w:val="00A207AC"/>
    <w:rsid w:val="00A209E1"/>
    <w:rsid w:val="00A221FE"/>
    <w:rsid w:val="00A22738"/>
    <w:rsid w:val="00A23F4C"/>
    <w:rsid w:val="00A25366"/>
    <w:rsid w:val="00A25EA2"/>
    <w:rsid w:val="00A2705C"/>
    <w:rsid w:val="00A31883"/>
    <w:rsid w:val="00A32E15"/>
    <w:rsid w:val="00A330EF"/>
    <w:rsid w:val="00A34364"/>
    <w:rsid w:val="00A355EA"/>
    <w:rsid w:val="00A35D65"/>
    <w:rsid w:val="00A3746A"/>
    <w:rsid w:val="00A375F6"/>
    <w:rsid w:val="00A376D2"/>
    <w:rsid w:val="00A37BAF"/>
    <w:rsid w:val="00A40CCB"/>
    <w:rsid w:val="00A41733"/>
    <w:rsid w:val="00A41AFD"/>
    <w:rsid w:val="00A41B3F"/>
    <w:rsid w:val="00A42AC3"/>
    <w:rsid w:val="00A43F07"/>
    <w:rsid w:val="00A44A6E"/>
    <w:rsid w:val="00A44B10"/>
    <w:rsid w:val="00A44D16"/>
    <w:rsid w:val="00A45180"/>
    <w:rsid w:val="00A45A00"/>
    <w:rsid w:val="00A4794F"/>
    <w:rsid w:val="00A47C2E"/>
    <w:rsid w:val="00A504B1"/>
    <w:rsid w:val="00A50CF6"/>
    <w:rsid w:val="00A51147"/>
    <w:rsid w:val="00A51889"/>
    <w:rsid w:val="00A51B1B"/>
    <w:rsid w:val="00A51E6C"/>
    <w:rsid w:val="00A52509"/>
    <w:rsid w:val="00A527AD"/>
    <w:rsid w:val="00A53CF7"/>
    <w:rsid w:val="00A53F7C"/>
    <w:rsid w:val="00A60014"/>
    <w:rsid w:val="00A6215D"/>
    <w:rsid w:val="00A62494"/>
    <w:rsid w:val="00A62754"/>
    <w:rsid w:val="00A63CAA"/>
    <w:rsid w:val="00A63F12"/>
    <w:rsid w:val="00A643C2"/>
    <w:rsid w:val="00A653EF"/>
    <w:rsid w:val="00A65D14"/>
    <w:rsid w:val="00A65F16"/>
    <w:rsid w:val="00A65FE4"/>
    <w:rsid w:val="00A66051"/>
    <w:rsid w:val="00A6659F"/>
    <w:rsid w:val="00A66EAC"/>
    <w:rsid w:val="00A70086"/>
    <w:rsid w:val="00A70CF4"/>
    <w:rsid w:val="00A70F8F"/>
    <w:rsid w:val="00A719D2"/>
    <w:rsid w:val="00A72916"/>
    <w:rsid w:val="00A73838"/>
    <w:rsid w:val="00A739CA"/>
    <w:rsid w:val="00A7414E"/>
    <w:rsid w:val="00A750F1"/>
    <w:rsid w:val="00A767CD"/>
    <w:rsid w:val="00A76A1F"/>
    <w:rsid w:val="00A7714D"/>
    <w:rsid w:val="00A77193"/>
    <w:rsid w:val="00A77550"/>
    <w:rsid w:val="00A77C20"/>
    <w:rsid w:val="00A805B1"/>
    <w:rsid w:val="00A8197F"/>
    <w:rsid w:val="00A823DD"/>
    <w:rsid w:val="00A82FB5"/>
    <w:rsid w:val="00A83466"/>
    <w:rsid w:val="00A841EA"/>
    <w:rsid w:val="00A844C1"/>
    <w:rsid w:val="00A84911"/>
    <w:rsid w:val="00A84995"/>
    <w:rsid w:val="00A850CF"/>
    <w:rsid w:val="00A85A98"/>
    <w:rsid w:val="00A85D1F"/>
    <w:rsid w:val="00A861B4"/>
    <w:rsid w:val="00A86230"/>
    <w:rsid w:val="00A86A36"/>
    <w:rsid w:val="00A86AEA"/>
    <w:rsid w:val="00A874BA"/>
    <w:rsid w:val="00A8753B"/>
    <w:rsid w:val="00A944A4"/>
    <w:rsid w:val="00A94917"/>
    <w:rsid w:val="00A956B8"/>
    <w:rsid w:val="00A95DE0"/>
    <w:rsid w:val="00A96074"/>
    <w:rsid w:val="00A96900"/>
    <w:rsid w:val="00A975F6"/>
    <w:rsid w:val="00A97C0A"/>
    <w:rsid w:val="00AA0949"/>
    <w:rsid w:val="00AA0FC1"/>
    <w:rsid w:val="00AA1117"/>
    <w:rsid w:val="00AA14BB"/>
    <w:rsid w:val="00AA1A56"/>
    <w:rsid w:val="00AA2922"/>
    <w:rsid w:val="00AA3306"/>
    <w:rsid w:val="00AA4CF2"/>
    <w:rsid w:val="00AA4D5C"/>
    <w:rsid w:val="00AA5206"/>
    <w:rsid w:val="00AA547E"/>
    <w:rsid w:val="00AA6090"/>
    <w:rsid w:val="00AA6517"/>
    <w:rsid w:val="00AA6878"/>
    <w:rsid w:val="00AA7BEA"/>
    <w:rsid w:val="00AB0FA4"/>
    <w:rsid w:val="00AB2E1B"/>
    <w:rsid w:val="00AB309F"/>
    <w:rsid w:val="00AB3961"/>
    <w:rsid w:val="00AB3B17"/>
    <w:rsid w:val="00AB48AD"/>
    <w:rsid w:val="00AB4DFE"/>
    <w:rsid w:val="00AB4F4E"/>
    <w:rsid w:val="00AB6096"/>
    <w:rsid w:val="00AB622E"/>
    <w:rsid w:val="00AB65B2"/>
    <w:rsid w:val="00AB7737"/>
    <w:rsid w:val="00AC10C9"/>
    <w:rsid w:val="00AC1F0A"/>
    <w:rsid w:val="00AC2EA0"/>
    <w:rsid w:val="00AC3E6E"/>
    <w:rsid w:val="00AC4254"/>
    <w:rsid w:val="00AC5FE6"/>
    <w:rsid w:val="00AC6387"/>
    <w:rsid w:val="00AC6E01"/>
    <w:rsid w:val="00AC72BC"/>
    <w:rsid w:val="00AD1545"/>
    <w:rsid w:val="00AD1A72"/>
    <w:rsid w:val="00AD1AC3"/>
    <w:rsid w:val="00AD36C1"/>
    <w:rsid w:val="00AD3DA5"/>
    <w:rsid w:val="00AD442D"/>
    <w:rsid w:val="00AD4ECA"/>
    <w:rsid w:val="00AD5769"/>
    <w:rsid w:val="00AD5980"/>
    <w:rsid w:val="00AE03BD"/>
    <w:rsid w:val="00AE09DC"/>
    <w:rsid w:val="00AE0BD3"/>
    <w:rsid w:val="00AE1781"/>
    <w:rsid w:val="00AE1BFF"/>
    <w:rsid w:val="00AE26D8"/>
    <w:rsid w:val="00AE2BAE"/>
    <w:rsid w:val="00AE377B"/>
    <w:rsid w:val="00AE47EB"/>
    <w:rsid w:val="00AE53C1"/>
    <w:rsid w:val="00AE5E23"/>
    <w:rsid w:val="00AE79A5"/>
    <w:rsid w:val="00AE79B1"/>
    <w:rsid w:val="00AF031E"/>
    <w:rsid w:val="00AF0523"/>
    <w:rsid w:val="00AF0C3E"/>
    <w:rsid w:val="00AF0E9D"/>
    <w:rsid w:val="00AF2490"/>
    <w:rsid w:val="00AF267A"/>
    <w:rsid w:val="00AF46D8"/>
    <w:rsid w:val="00AF473C"/>
    <w:rsid w:val="00AF47BE"/>
    <w:rsid w:val="00AF5863"/>
    <w:rsid w:val="00AF58F5"/>
    <w:rsid w:val="00AF58F7"/>
    <w:rsid w:val="00AF6641"/>
    <w:rsid w:val="00B00F1D"/>
    <w:rsid w:val="00B00FB2"/>
    <w:rsid w:val="00B0159F"/>
    <w:rsid w:val="00B01CBB"/>
    <w:rsid w:val="00B031C3"/>
    <w:rsid w:val="00B03226"/>
    <w:rsid w:val="00B03361"/>
    <w:rsid w:val="00B04A3C"/>
    <w:rsid w:val="00B04B93"/>
    <w:rsid w:val="00B052C8"/>
    <w:rsid w:val="00B053CB"/>
    <w:rsid w:val="00B05545"/>
    <w:rsid w:val="00B0555A"/>
    <w:rsid w:val="00B0608C"/>
    <w:rsid w:val="00B07A15"/>
    <w:rsid w:val="00B07BC2"/>
    <w:rsid w:val="00B07CF1"/>
    <w:rsid w:val="00B07DF3"/>
    <w:rsid w:val="00B103D2"/>
    <w:rsid w:val="00B12353"/>
    <w:rsid w:val="00B128BC"/>
    <w:rsid w:val="00B139AA"/>
    <w:rsid w:val="00B139BC"/>
    <w:rsid w:val="00B13D0E"/>
    <w:rsid w:val="00B143FB"/>
    <w:rsid w:val="00B14408"/>
    <w:rsid w:val="00B147FF"/>
    <w:rsid w:val="00B14C77"/>
    <w:rsid w:val="00B16692"/>
    <w:rsid w:val="00B1670F"/>
    <w:rsid w:val="00B16D91"/>
    <w:rsid w:val="00B201C6"/>
    <w:rsid w:val="00B20480"/>
    <w:rsid w:val="00B232AE"/>
    <w:rsid w:val="00B23618"/>
    <w:rsid w:val="00B248AC"/>
    <w:rsid w:val="00B24E45"/>
    <w:rsid w:val="00B252F4"/>
    <w:rsid w:val="00B263AE"/>
    <w:rsid w:val="00B2770F"/>
    <w:rsid w:val="00B30047"/>
    <w:rsid w:val="00B30B6A"/>
    <w:rsid w:val="00B311EC"/>
    <w:rsid w:val="00B323EE"/>
    <w:rsid w:val="00B3241E"/>
    <w:rsid w:val="00B32547"/>
    <w:rsid w:val="00B33C09"/>
    <w:rsid w:val="00B34ACD"/>
    <w:rsid w:val="00B3505E"/>
    <w:rsid w:val="00B36B19"/>
    <w:rsid w:val="00B36ED0"/>
    <w:rsid w:val="00B4138A"/>
    <w:rsid w:val="00B41656"/>
    <w:rsid w:val="00B41BA9"/>
    <w:rsid w:val="00B42079"/>
    <w:rsid w:val="00B42636"/>
    <w:rsid w:val="00B43667"/>
    <w:rsid w:val="00B43B55"/>
    <w:rsid w:val="00B446C8"/>
    <w:rsid w:val="00B447CE"/>
    <w:rsid w:val="00B4503D"/>
    <w:rsid w:val="00B45F0E"/>
    <w:rsid w:val="00B465BA"/>
    <w:rsid w:val="00B46A79"/>
    <w:rsid w:val="00B46B22"/>
    <w:rsid w:val="00B470FA"/>
    <w:rsid w:val="00B477DE"/>
    <w:rsid w:val="00B479D8"/>
    <w:rsid w:val="00B50109"/>
    <w:rsid w:val="00B5015B"/>
    <w:rsid w:val="00B5024C"/>
    <w:rsid w:val="00B51A9B"/>
    <w:rsid w:val="00B51AA9"/>
    <w:rsid w:val="00B51D66"/>
    <w:rsid w:val="00B52724"/>
    <w:rsid w:val="00B53683"/>
    <w:rsid w:val="00B54987"/>
    <w:rsid w:val="00B54F80"/>
    <w:rsid w:val="00B553C3"/>
    <w:rsid w:val="00B5554E"/>
    <w:rsid w:val="00B56B54"/>
    <w:rsid w:val="00B578AD"/>
    <w:rsid w:val="00B6127A"/>
    <w:rsid w:val="00B61EE7"/>
    <w:rsid w:val="00B62894"/>
    <w:rsid w:val="00B6301E"/>
    <w:rsid w:val="00B63D77"/>
    <w:rsid w:val="00B646CC"/>
    <w:rsid w:val="00B650DB"/>
    <w:rsid w:val="00B665C3"/>
    <w:rsid w:val="00B6678B"/>
    <w:rsid w:val="00B66E39"/>
    <w:rsid w:val="00B67A10"/>
    <w:rsid w:val="00B70F4A"/>
    <w:rsid w:val="00B7139B"/>
    <w:rsid w:val="00B71928"/>
    <w:rsid w:val="00B7295D"/>
    <w:rsid w:val="00B73139"/>
    <w:rsid w:val="00B73D78"/>
    <w:rsid w:val="00B751C0"/>
    <w:rsid w:val="00B7567D"/>
    <w:rsid w:val="00B757DC"/>
    <w:rsid w:val="00B7631D"/>
    <w:rsid w:val="00B7654F"/>
    <w:rsid w:val="00B77AEB"/>
    <w:rsid w:val="00B80873"/>
    <w:rsid w:val="00B813F1"/>
    <w:rsid w:val="00B820A7"/>
    <w:rsid w:val="00B82732"/>
    <w:rsid w:val="00B827AD"/>
    <w:rsid w:val="00B83EC1"/>
    <w:rsid w:val="00B84294"/>
    <w:rsid w:val="00B84BE5"/>
    <w:rsid w:val="00B85C24"/>
    <w:rsid w:val="00B85F65"/>
    <w:rsid w:val="00B867CB"/>
    <w:rsid w:val="00B86A7E"/>
    <w:rsid w:val="00B86B50"/>
    <w:rsid w:val="00B9098A"/>
    <w:rsid w:val="00B91232"/>
    <w:rsid w:val="00B926D6"/>
    <w:rsid w:val="00B933BF"/>
    <w:rsid w:val="00B9405E"/>
    <w:rsid w:val="00B953B4"/>
    <w:rsid w:val="00B96C13"/>
    <w:rsid w:val="00BA01EB"/>
    <w:rsid w:val="00BA05FB"/>
    <w:rsid w:val="00BA1858"/>
    <w:rsid w:val="00BA22DB"/>
    <w:rsid w:val="00BA2B40"/>
    <w:rsid w:val="00BA3F26"/>
    <w:rsid w:val="00BA48C9"/>
    <w:rsid w:val="00BA4F66"/>
    <w:rsid w:val="00BA52DB"/>
    <w:rsid w:val="00BA562C"/>
    <w:rsid w:val="00BA6B82"/>
    <w:rsid w:val="00BA73BD"/>
    <w:rsid w:val="00BA761B"/>
    <w:rsid w:val="00BA7789"/>
    <w:rsid w:val="00BA7C16"/>
    <w:rsid w:val="00BB0331"/>
    <w:rsid w:val="00BB12D7"/>
    <w:rsid w:val="00BB215B"/>
    <w:rsid w:val="00BB428E"/>
    <w:rsid w:val="00BB4A10"/>
    <w:rsid w:val="00BB53EB"/>
    <w:rsid w:val="00BB619D"/>
    <w:rsid w:val="00BB7154"/>
    <w:rsid w:val="00BB7BD0"/>
    <w:rsid w:val="00BB7F07"/>
    <w:rsid w:val="00BC0609"/>
    <w:rsid w:val="00BC1A4C"/>
    <w:rsid w:val="00BC1D9B"/>
    <w:rsid w:val="00BC26B7"/>
    <w:rsid w:val="00BC2DFD"/>
    <w:rsid w:val="00BC349E"/>
    <w:rsid w:val="00BC3843"/>
    <w:rsid w:val="00BC384C"/>
    <w:rsid w:val="00BC40CE"/>
    <w:rsid w:val="00BC4CC2"/>
    <w:rsid w:val="00BC62E7"/>
    <w:rsid w:val="00BC6795"/>
    <w:rsid w:val="00BC6BFE"/>
    <w:rsid w:val="00BD017F"/>
    <w:rsid w:val="00BD0300"/>
    <w:rsid w:val="00BD0F2F"/>
    <w:rsid w:val="00BD0F33"/>
    <w:rsid w:val="00BD1C04"/>
    <w:rsid w:val="00BD1C63"/>
    <w:rsid w:val="00BD33C7"/>
    <w:rsid w:val="00BD37C6"/>
    <w:rsid w:val="00BD3C94"/>
    <w:rsid w:val="00BD4653"/>
    <w:rsid w:val="00BD57F5"/>
    <w:rsid w:val="00BD6D2A"/>
    <w:rsid w:val="00BE05F3"/>
    <w:rsid w:val="00BE2521"/>
    <w:rsid w:val="00BE293F"/>
    <w:rsid w:val="00BE3EB8"/>
    <w:rsid w:val="00BE56B4"/>
    <w:rsid w:val="00BE61E4"/>
    <w:rsid w:val="00BE68A6"/>
    <w:rsid w:val="00BE79C5"/>
    <w:rsid w:val="00BF0CE7"/>
    <w:rsid w:val="00BF1421"/>
    <w:rsid w:val="00BF22A8"/>
    <w:rsid w:val="00BF27CB"/>
    <w:rsid w:val="00BF27F8"/>
    <w:rsid w:val="00BF2A68"/>
    <w:rsid w:val="00BF32E2"/>
    <w:rsid w:val="00BF4034"/>
    <w:rsid w:val="00BF6081"/>
    <w:rsid w:val="00BF6213"/>
    <w:rsid w:val="00BF7060"/>
    <w:rsid w:val="00C0104E"/>
    <w:rsid w:val="00C02EDF"/>
    <w:rsid w:val="00C035A0"/>
    <w:rsid w:val="00C037DF"/>
    <w:rsid w:val="00C039F7"/>
    <w:rsid w:val="00C04923"/>
    <w:rsid w:val="00C04E17"/>
    <w:rsid w:val="00C05204"/>
    <w:rsid w:val="00C05AC5"/>
    <w:rsid w:val="00C10B74"/>
    <w:rsid w:val="00C11310"/>
    <w:rsid w:val="00C11331"/>
    <w:rsid w:val="00C11689"/>
    <w:rsid w:val="00C121ED"/>
    <w:rsid w:val="00C126F1"/>
    <w:rsid w:val="00C134A5"/>
    <w:rsid w:val="00C13E4B"/>
    <w:rsid w:val="00C13F4E"/>
    <w:rsid w:val="00C14260"/>
    <w:rsid w:val="00C14A6C"/>
    <w:rsid w:val="00C14EFC"/>
    <w:rsid w:val="00C14F8A"/>
    <w:rsid w:val="00C155E1"/>
    <w:rsid w:val="00C16660"/>
    <w:rsid w:val="00C16C5E"/>
    <w:rsid w:val="00C1771C"/>
    <w:rsid w:val="00C17B7C"/>
    <w:rsid w:val="00C17FBC"/>
    <w:rsid w:val="00C20184"/>
    <w:rsid w:val="00C213FA"/>
    <w:rsid w:val="00C21654"/>
    <w:rsid w:val="00C21CC4"/>
    <w:rsid w:val="00C21E5F"/>
    <w:rsid w:val="00C22F7F"/>
    <w:rsid w:val="00C2319E"/>
    <w:rsid w:val="00C23610"/>
    <w:rsid w:val="00C23ED6"/>
    <w:rsid w:val="00C24148"/>
    <w:rsid w:val="00C2430A"/>
    <w:rsid w:val="00C24B21"/>
    <w:rsid w:val="00C24F98"/>
    <w:rsid w:val="00C25CA4"/>
    <w:rsid w:val="00C25E3B"/>
    <w:rsid w:val="00C26603"/>
    <w:rsid w:val="00C266D5"/>
    <w:rsid w:val="00C26909"/>
    <w:rsid w:val="00C277B2"/>
    <w:rsid w:val="00C27F73"/>
    <w:rsid w:val="00C324D7"/>
    <w:rsid w:val="00C32D49"/>
    <w:rsid w:val="00C32F2C"/>
    <w:rsid w:val="00C340A1"/>
    <w:rsid w:val="00C34C0D"/>
    <w:rsid w:val="00C3544E"/>
    <w:rsid w:val="00C35AA9"/>
    <w:rsid w:val="00C35F69"/>
    <w:rsid w:val="00C367D7"/>
    <w:rsid w:val="00C3686C"/>
    <w:rsid w:val="00C36B42"/>
    <w:rsid w:val="00C36BA3"/>
    <w:rsid w:val="00C36BB6"/>
    <w:rsid w:val="00C3748A"/>
    <w:rsid w:val="00C3750F"/>
    <w:rsid w:val="00C3756B"/>
    <w:rsid w:val="00C3772B"/>
    <w:rsid w:val="00C37A98"/>
    <w:rsid w:val="00C40173"/>
    <w:rsid w:val="00C4049B"/>
    <w:rsid w:val="00C405E0"/>
    <w:rsid w:val="00C40A46"/>
    <w:rsid w:val="00C40D6A"/>
    <w:rsid w:val="00C41019"/>
    <w:rsid w:val="00C4118C"/>
    <w:rsid w:val="00C41F77"/>
    <w:rsid w:val="00C42697"/>
    <w:rsid w:val="00C4280E"/>
    <w:rsid w:val="00C43B03"/>
    <w:rsid w:val="00C43DD2"/>
    <w:rsid w:val="00C447C0"/>
    <w:rsid w:val="00C44AA0"/>
    <w:rsid w:val="00C46F69"/>
    <w:rsid w:val="00C4710D"/>
    <w:rsid w:val="00C471E0"/>
    <w:rsid w:val="00C47B8D"/>
    <w:rsid w:val="00C47DB0"/>
    <w:rsid w:val="00C50EDB"/>
    <w:rsid w:val="00C51582"/>
    <w:rsid w:val="00C518F3"/>
    <w:rsid w:val="00C51987"/>
    <w:rsid w:val="00C51BA7"/>
    <w:rsid w:val="00C52ABB"/>
    <w:rsid w:val="00C52F79"/>
    <w:rsid w:val="00C5398B"/>
    <w:rsid w:val="00C53F0F"/>
    <w:rsid w:val="00C54E87"/>
    <w:rsid w:val="00C55B8C"/>
    <w:rsid w:val="00C56633"/>
    <w:rsid w:val="00C56F40"/>
    <w:rsid w:val="00C62048"/>
    <w:rsid w:val="00C621BA"/>
    <w:rsid w:val="00C62F42"/>
    <w:rsid w:val="00C63C20"/>
    <w:rsid w:val="00C642C7"/>
    <w:rsid w:val="00C6445D"/>
    <w:rsid w:val="00C651C2"/>
    <w:rsid w:val="00C661DE"/>
    <w:rsid w:val="00C66404"/>
    <w:rsid w:val="00C6707F"/>
    <w:rsid w:val="00C67BC6"/>
    <w:rsid w:val="00C70C76"/>
    <w:rsid w:val="00C70F40"/>
    <w:rsid w:val="00C71C64"/>
    <w:rsid w:val="00C72182"/>
    <w:rsid w:val="00C724EB"/>
    <w:rsid w:val="00C73357"/>
    <w:rsid w:val="00C7427B"/>
    <w:rsid w:val="00C743E8"/>
    <w:rsid w:val="00C7460B"/>
    <w:rsid w:val="00C751EF"/>
    <w:rsid w:val="00C76686"/>
    <w:rsid w:val="00C76DAD"/>
    <w:rsid w:val="00C76F9A"/>
    <w:rsid w:val="00C77334"/>
    <w:rsid w:val="00C80612"/>
    <w:rsid w:val="00C8069C"/>
    <w:rsid w:val="00C808FC"/>
    <w:rsid w:val="00C81233"/>
    <w:rsid w:val="00C824AD"/>
    <w:rsid w:val="00C84A7E"/>
    <w:rsid w:val="00C84D20"/>
    <w:rsid w:val="00C8506C"/>
    <w:rsid w:val="00C8517C"/>
    <w:rsid w:val="00C869B6"/>
    <w:rsid w:val="00C873C0"/>
    <w:rsid w:val="00C878B6"/>
    <w:rsid w:val="00C87BC9"/>
    <w:rsid w:val="00C87CDD"/>
    <w:rsid w:val="00C916A0"/>
    <w:rsid w:val="00C92BDC"/>
    <w:rsid w:val="00C9361F"/>
    <w:rsid w:val="00C9421C"/>
    <w:rsid w:val="00C94234"/>
    <w:rsid w:val="00C94D6A"/>
    <w:rsid w:val="00C94DD2"/>
    <w:rsid w:val="00C95A1A"/>
    <w:rsid w:val="00C95A1E"/>
    <w:rsid w:val="00C965EA"/>
    <w:rsid w:val="00C9688A"/>
    <w:rsid w:val="00C96D36"/>
    <w:rsid w:val="00C97389"/>
    <w:rsid w:val="00C97D4C"/>
    <w:rsid w:val="00CA0E3E"/>
    <w:rsid w:val="00CA0F36"/>
    <w:rsid w:val="00CA109E"/>
    <w:rsid w:val="00CA1B5A"/>
    <w:rsid w:val="00CA1DEF"/>
    <w:rsid w:val="00CA2920"/>
    <w:rsid w:val="00CA37EE"/>
    <w:rsid w:val="00CA411B"/>
    <w:rsid w:val="00CA4CDE"/>
    <w:rsid w:val="00CA5222"/>
    <w:rsid w:val="00CA69C7"/>
    <w:rsid w:val="00CA6ADE"/>
    <w:rsid w:val="00CB01A4"/>
    <w:rsid w:val="00CB0C62"/>
    <w:rsid w:val="00CB1B60"/>
    <w:rsid w:val="00CB1D1E"/>
    <w:rsid w:val="00CB22E6"/>
    <w:rsid w:val="00CB2985"/>
    <w:rsid w:val="00CB384E"/>
    <w:rsid w:val="00CB3890"/>
    <w:rsid w:val="00CB48DC"/>
    <w:rsid w:val="00CB512E"/>
    <w:rsid w:val="00CB5BDF"/>
    <w:rsid w:val="00CB6C2E"/>
    <w:rsid w:val="00CB6DAD"/>
    <w:rsid w:val="00CB6F99"/>
    <w:rsid w:val="00CB7168"/>
    <w:rsid w:val="00CB7575"/>
    <w:rsid w:val="00CC0081"/>
    <w:rsid w:val="00CC16DE"/>
    <w:rsid w:val="00CC17FB"/>
    <w:rsid w:val="00CC1924"/>
    <w:rsid w:val="00CC2300"/>
    <w:rsid w:val="00CC23D0"/>
    <w:rsid w:val="00CC377B"/>
    <w:rsid w:val="00CC429F"/>
    <w:rsid w:val="00CC75B2"/>
    <w:rsid w:val="00CC7A3D"/>
    <w:rsid w:val="00CC7DA7"/>
    <w:rsid w:val="00CD059F"/>
    <w:rsid w:val="00CD0F6E"/>
    <w:rsid w:val="00CD178A"/>
    <w:rsid w:val="00CD1E07"/>
    <w:rsid w:val="00CD2CD1"/>
    <w:rsid w:val="00CD4552"/>
    <w:rsid w:val="00CD4911"/>
    <w:rsid w:val="00CD4CB7"/>
    <w:rsid w:val="00CD529D"/>
    <w:rsid w:val="00CD577D"/>
    <w:rsid w:val="00CD61E3"/>
    <w:rsid w:val="00CD69CC"/>
    <w:rsid w:val="00CD6DFC"/>
    <w:rsid w:val="00CD7BBC"/>
    <w:rsid w:val="00CE0232"/>
    <w:rsid w:val="00CE1266"/>
    <w:rsid w:val="00CE1A52"/>
    <w:rsid w:val="00CE3073"/>
    <w:rsid w:val="00CE3302"/>
    <w:rsid w:val="00CE46B9"/>
    <w:rsid w:val="00CE4A37"/>
    <w:rsid w:val="00CE6302"/>
    <w:rsid w:val="00CE7F7A"/>
    <w:rsid w:val="00CF1355"/>
    <w:rsid w:val="00CF16FF"/>
    <w:rsid w:val="00CF31E9"/>
    <w:rsid w:val="00CF521B"/>
    <w:rsid w:val="00CF5F95"/>
    <w:rsid w:val="00CF6095"/>
    <w:rsid w:val="00CF6C60"/>
    <w:rsid w:val="00CF6C6B"/>
    <w:rsid w:val="00CF7030"/>
    <w:rsid w:val="00CF708E"/>
    <w:rsid w:val="00D000B5"/>
    <w:rsid w:val="00D00BB4"/>
    <w:rsid w:val="00D01367"/>
    <w:rsid w:val="00D01AE0"/>
    <w:rsid w:val="00D023FB"/>
    <w:rsid w:val="00D02F90"/>
    <w:rsid w:val="00D03773"/>
    <w:rsid w:val="00D0381D"/>
    <w:rsid w:val="00D04087"/>
    <w:rsid w:val="00D041CD"/>
    <w:rsid w:val="00D0447C"/>
    <w:rsid w:val="00D05411"/>
    <w:rsid w:val="00D062F7"/>
    <w:rsid w:val="00D062F9"/>
    <w:rsid w:val="00D06AD7"/>
    <w:rsid w:val="00D07FC0"/>
    <w:rsid w:val="00D101EC"/>
    <w:rsid w:val="00D1039B"/>
    <w:rsid w:val="00D10727"/>
    <w:rsid w:val="00D1129B"/>
    <w:rsid w:val="00D11604"/>
    <w:rsid w:val="00D11DC8"/>
    <w:rsid w:val="00D12A0B"/>
    <w:rsid w:val="00D13690"/>
    <w:rsid w:val="00D14165"/>
    <w:rsid w:val="00D144D0"/>
    <w:rsid w:val="00D14870"/>
    <w:rsid w:val="00D14F6D"/>
    <w:rsid w:val="00D15201"/>
    <w:rsid w:val="00D152A4"/>
    <w:rsid w:val="00D156BE"/>
    <w:rsid w:val="00D1655B"/>
    <w:rsid w:val="00D16E7E"/>
    <w:rsid w:val="00D176DD"/>
    <w:rsid w:val="00D1798F"/>
    <w:rsid w:val="00D229E5"/>
    <w:rsid w:val="00D22A46"/>
    <w:rsid w:val="00D22EA5"/>
    <w:rsid w:val="00D22EF9"/>
    <w:rsid w:val="00D23B05"/>
    <w:rsid w:val="00D23FBB"/>
    <w:rsid w:val="00D246C6"/>
    <w:rsid w:val="00D253F9"/>
    <w:rsid w:val="00D25A03"/>
    <w:rsid w:val="00D263A7"/>
    <w:rsid w:val="00D27A63"/>
    <w:rsid w:val="00D27A88"/>
    <w:rsid w:val="00D30AA0"/>
    <w:rsid w:val="00D31DCB"/>
    <w:rsid w:val="00D31EA9"/>
    <w:rsid w:val="00D31EC6"/>
    <w:rsid w:val="00D3347B"/>
    <w:rsid w:val="00D33F4D"/>
    <w:rsid w:val="00D34787"/>
    <w:rsid w:val="00D34851"/>
    <w:rsid w:val="00D350E0"/>
    <w:rsid w:val="00D3781A"/>
    <w:rsid w:val="00D37D1A"/>
    <w:rsid w:val="00D37F69"/>
    <w:rsid w:val="00D421D4"/>
    <w:rsid w:val="00D422BF"/>
    <w:rsid w:val="00D42CD1"/>
    <w:rsid w:val="00D437AC"/>
    <w:rsid w:val="00D43F1C"/>
    <w:rsid w:val="00D44522"/>
    <w:rsid w:val="00D44B82"/>
    <w:rsid w:val="00D46654"/>
    <w:rsid w:val="00D50C22"/>
    <w:rsid w:val="00D5131D"/>
    <w:rsid w:val="00D51F55"/>
    <w:rsid w:val="00D52764"/>
    <w:rsid w:val="00D543D0"/>
    <w:rsid w:val="00D54F6B"/>
    <w:rsid w:val="00D54F98"/>
    <w:rsid w:val="00D56061"/>
    <w:rsid w:val="00D56642"/>
    <w:rsid w:val="00D5668F"/>
    <w:rsid w:val="00D57A80"/>
    <w:rsid w:val="00D600CD"/>
    <w:rsid w:val="00D6038D"/>
    <w:rsid w:val="00D62460"/>
    <w:rsid w:val="00D6261D"/>
    <w:rsid w:val="00D634D7"/>
    <w:rsid w:val="00D63CA8"/>
    <w:rsid w:val="00D64116"/>
    <w:rsid w:val="00D64D36"/>
    <w:rsid w:val="00D64DCF"/>
    <w:rsid w:val="00D65933"/>
    <w:rsid w:val="00D65F56"/>
    <w:rsid w:val="00D6626D"/>
    <w:rsid w:val="00D668DC"/>
    <w:rsid w:val="00D704E0"/>
    <w:rsid w:val="00D710DD"/>
    <w:rsid w:val="00D7253F"/>
    <w:rsid w:val="00D73BD8"/>
    <w:rsid w:val="00D73BE4"/>
    <w:rsid w:val="00D741BE"/>
    <w:rsid w:val="00D7433B"/>
    <w:rsid w:val="00D7443A"/>
    <w:rsid w:val="00D74F00"/>
    <w:rsid w:val="00D75877"/>
    <w:rsid w:val="00D759FE"/>
    <w:rsid w:val="00D7788D"/>
    <w:rsid w:val="00D80348"/>
    <w:rsid w:val="00D80D50"/>
    <w:rsid w:val="00D83377"/>
    <w:rsid w:val="00D83987"/>
    <w:rsid w:val="00D8419F"/>
    <w:rsid w:val="00D86875"/>
    <w:rsid w:val="00D90952"/>
    <w:rsid w:val="00D90D80"/>
    <w:rsid w:val="00D91213"/>
    <w:rsid w:val="00D92F02"/>
    <w:rsid w:val="00D932DF"/>
    <w:rsid w:val="00D93784"/>
    <w:rsid w:val="00D95577"/>
    <w:rsid w:val="00D95F5F"/>
    <w:rsid w:val="00D960DE"/>
    <w:rsid w:val="00D96222"/>
    <w:rsid w:val="00D96501"/>
    <w:rsid w:val="00D96FFE"/>
    <w:rsid w:val="00D9736F"/>
    <w:rsid w:val="00D97382"/>
    <w:rsid w:val="00D975A3"/>
    <w:rsid w:val="00D97605"/>
    <w:rsid w:val="00D97958"/>
    <w:rsid w:val="00D97BBC"/>
    <w:rsid w:val="00D97DA7"/>
    <w:rsid w:val="00DA0537"/>
    <w:rsid w:val="00DA1CB3"/>
    <w:rsid w:val="00DA22E3"/>
    <w:rsid w:val="00DA2B2F"/>
    <w:rsid w:val="00DA3AE1"/>
    <w:rsid w:val="00DA47A7"/>
    <w:rsid w:val="00DA520E"/>
    <w:rsid w:val="00DA5FFC"/>
    <w:rsid w:val="00DA687F"/>
    <w:rsid w:val="00DA7776"/>
    <w:rsid w:val="00DA7FC1"/>
    <w:rsid w:val="00DB0B42"/>
    <w:rsid w:val="00DB102A"/>
    <w:rsid w:val="00DB1382"/>
    <w:rsid w:val="00DB1584"/>
    <w:rsid w:val="00DB290C"/>
    <w:rsid w:val="00DB2AB9"/>
    <w:rsid w:val="00DB2EC8"/>
    <w:rsid w:val="00DB3BF8"/>
    <w:rsid w:val="00DB60BA"/>
    <w:rsid w:val="00DB6853"/>
    <w:rsid w:val="00DB6A72"/>
    <w:rsid w:val="00DB6BED"/>
    <w:rsid w:val="00DB6E4D"/>
    <w:rsid w:val="00DB7641"/>
    <w:rsid w:val="00DC01E7"/>
    <w:rsid w:val="00DC0595"/>
    <w:rsid w:val="00DC0CF0"/>
    <w:rsid w:val="00DC1136"/>
    <w:rsid w:val="00DC1884"/>
    <w:rsid w:val="00DC1A01"/>
    <w:rsid w:val="00DC2C3A"/>
    <w:rsid w:val="00DC338F"/>
    <w:rsid w:val="00DC493C"/>
    <w:rsid w:val="00DC52E5"/>
    <w:rsid w:val="00DC5849"/>
    <w:rsid w:val="00DC5A9D"/>
    <w:rsid w:val="00DC5F5B"/>
    <w:rsid w:val="00DC6126"/>
    <w:rsid w:val="00DC64F8"/>
    <w:rsid w:val="00DC7C23"/>
    <w:rsid w:val="00DC7F72"/>
    <w:rsid w:val="00DD0230"/>
    <w:rsid w:val="00DD08F8"/>
    <w:rsid w:val="00DD0A21"/>
    <w:rsid w:val="00DD1A20"/>
    <w:rsid w:val="00DD1BC8"/>
    <w:rsid w:val="00DD1CDE"/>
    <w:rsid w:val="00DD2DFD"/>
    <w:rsid w:val="00DD309A"/>
    <w:rsid w:val="00DD3AA4"/>
    <w:rsid w:val="00DD45D4"/>
    <w:rsid w:val="00DD4F06"/>
    <w:rsid w:val="00DD6AD7"/>
    <w:rsid w:val="00DD7CDA"/>
    <w:rsid w:val="00DE04DE"/>
    <w:rsid w:val="00DE06EE"/>
    <w:rsid w:val="00DE0F2B"/>
    <w:rsid w:val="00DE1BF6"/>
    <w:rsid w:val="00DE27CF"/>
    <w:rsid w:val="00DE3800"/>
    <w:rsid w:val="00DE39E0"/>
    <w:rsid w:val="00DE3B17"/>
    <w:rsid w:val="00DE516C"/>
    <w:rsid w:val="00DE53AF"/>
    <w:rsid w:val="00DE5F24"/>
    <w:rsid w:val="00DE6236"/>
    <w:rsid w:val="00DE7834"/>
    <w:rsid w:val="00DF0114"/>
    <w:rsid w:val="00DF1CCE"/>
    <w:rsid w:val="00DF24C0"/>
    <w:rsid w:val="00DF2F54"/>
    <w:rsid w:val="00DF2F85"/>
    <w:rsid w:val="00DF31F7"/>
    <w:rsid w:val="00DF3915"/>
    <w:rsid w:val="00DF3ADA"/>
    <w:rsid w:val="00DF3B4A"/>
    <w:rsid w:val="00DF4418"/>
    <w:rsid w:val="00DF4AE1"/>
    <w:rsid w:val="00DF4C69"/>
    <w:rsid w:val="00DF4CEF"/>
    <w:rsid w:val="00DF4E9D"/>
    <w:rsid w:val="00DF4FFD"/>
    <w:rsid w:val="00DF509A"/>
    <w:rsid w:val="00DF50D3"/>
    <w:rsid w:val="00DF53E1"/>
    <w:rsid w:val="00DF54D9"/>
    <w:rsid w:val="00DF6C76"/>
    <w:rsid w:val="00DF6CE4"/>
    <w:rsid w:val="00E00353"/>
    <w:rsid w:val="00E0068B"/>
    <w:rsid w:val="00E00FC0"/>
    <w:rsid w:val="00E01622"/>
    <w:rsid w:val="00E0209B"/>
    <w:rsid w:val="00E029EE"/>
    <w:rsid w:val="00E02E88"/>
    <w:rsid w:val="00E030C2"/>
    <w:rsid w:val="00E0393C"/>
    <w:rsid w:val="00E06E18"/>
    <w:rsid w:val="00E0775E"/>
    <w:rsid w:val="00E07EC7"/>
    <w:rsid w:val="00E10CDC"/>
    <w:rsid w:val="00E110FA"/>
    <w:rsid w:val="00E1147F"/>
    <w:rsid w:val="00E118A6"/>
    <w:rsid w:val="00E119D2"/>
    <w:rsid w:val="00E11CCA"/>
    <w:rsid w:val="00E124B9"/>
    <w:rsid w:val="00E128B3"/>
    <w:rsid w:val="00E13678"/>
    <w:rsid w:val="00E13A34"/>
    <w:rsid w:val="00E15105"/>
    <w:rsid w:val="00E155E6"/>
    <w:rsid w:val="00E16152"/>
    <w:rsid w:val="00E16364"/>
    <w:rsid w:val="00E20426"/>
    <w:rsid w:val="00E2180A"/>
    <w:rsid w:val="00E22006"/>
    <w:rsid w:val="00E243D1"/>
    <w:rsid w:val="00E2474D"/>
    <w:rsid w:val="00E2554A"/>
    <w:rsid w:val="00E2633B"/>
    <w:rsid w:val="00E266F2"/>
    <w:rsid w:val="00E26DF6"/>
    <w:rsid w:val="00E26E8D"/>
    <w:rsid w:val="00E27168"/>
    <w:rsid w:val="00E3101D"/>
    <w:rsid w:val="00E3207B"/>
    <w:rsid w:val="00E32527"/>
    <w:rsid w:val="00E327EC"/>
    <w:rsid w:val="00E32ED0"/>
    <w:rsid w:val="00E3462A"/>
    <w:rsid w:val="00E35149"/>
    <w:rsid w:val="00E36939"/>
    <w:rsid w:val="00E36D26"/>
    <w:rsid w:val="00E36DD5"/>
    <w:rsid w:val="00E37044"/>
    <w:rsid w:val="00E37BB4"/>
    <w:rsid w:val="00E4193D"/>
    <w:rsid w:val="00E42A18"/>
    <w:rsid w:val="00E42BD0"/>
    <w:rsid w:val="00E42FBB"/>
    <w:rsid w:val="00E435D8"/>
    <w:rsid w:val="00E4389D"/>
    <w:rsid w:val="00E4399B"/>
    <w:rsid w:val="00E450A3"/>
    <w:rsid w:val="00E4583D"/>
    <w:rsid w:val="00E4617F"/>
    <w:rsid w:val="00E4768A"/>
    <w:rsid w:val="00E50F82"/>
    <w:rsid w:val="00E51231"/>
    <w:rsid w:val="00E514DC"/>
    <w:rsid w:val="00E519B0"/>
    <w:rsid w:val="00E52E19"/>
    <w:rsid w:val="00E53F77"/>
    <w:rsid w:val="00E5568C"/>
    <w:rsid w:val="00E55CB9"/>
    <w:rsid w:val="00E5629A"/>
    <w:rsid w:val="00E56613"/>
    <w:rsid w:val="00E56B27"/>
    <w:rsid w:val="00E57B6A"/>
    <w:rsid w:val="00E60FE0"/>
    <w:rsid w:val="00E617A3"/>
    <w:rsid w:val="00E61CB9"/>
    <w:rsid w:val="00E622A9"/>
    <w:rsid w:val="00E62613"/>
    <w:rsid w:val="00E62E3C"/>
    <w:rsid w:val="00E6333D"/>
    <w:rsid w:val="00E6470B"/>
    <w:rsid w:val="00E648D2"/>
    <w:rsid w:val="00E649E3"/>
    <w:rsid w:val="00E65139"/>
    <w:rsid w:val="00E659A5"/>
    <w:rsid w:val="00E65D75"/>
    <w:rsid w:val="00E6664E"/>
    <w:rsid w:val="00E6736B"/>
    <w:rsid w:val="00E67A32"/>
    <w:rsid w:val="00E700F9"/>
    <w:rsid w:val="00E7020A"/>
    <w:rsid w:val="00E7198F"/>
    <w:rsid w:val="00E71ABB"/>
    <w:rsid w:val="00E72761"/>
    <w:rsid w:val="00E72EB6"/>
    <w:rsid w:val="00E72EEF"/>
    <w:rsid w:val="00E73F1D"/>
    <w:rsid w:val="00E750B8"/>
    <w:rsid w:val="00E770AB"/>
    <w:rsid w:val="00E7790A"/>
    <w:rsid w:val="00E81489"/>
    <w:rsid w:val="00E82CB9"/>
    <w:rsid w:val="00E833E0"/>
    <w:rsid w:val="00E83BB8"/>
    <w:rsid w:val="00E84170"/>
    <w:rsid w:val="00E8461B"/>
    <w:rsid w:val="00E850FF"/>
    <w:rsid w:val="00E86B0D"/>
    <w:rsid w:val="00E8799C"/>
    <w:rsid w:val="00E87FA5"/>
    <w:rsid w:val="00E90310"/>
    <w:rsid w:val="00E90F60"/>
    <w:rsid w:val="00E947C9"/>
    <w:rsid w:val="00E95797"/>
    <w:rsid w:val="00E95E93"/>
    <w:rsid w:val="00E95FCF"/>
    <w:rsid w:val="00E9621F"/>
    <w:rsid w:val="00E96B77"/>
    <w:rsid w:val="00E97169"/>
    <w:rsid w:val="00E97C9E"/>
    <w:rsid w:val="00E97E04"/>
    <w:rsid w:val="00E97FC5"/>
    <w:rsid w:val="00EA073F"/>
    <w:rsid w:val="00EA0FB0"/>
    <w:rsid w:val="00EA193F"/>
    <w:rsid w:val="00EA2816"/>
    <w:rsid w:val="00EA306A"/>
    <w:rsid w:val="00EA3754"/>
    <w:rsid w:val="00EA3D8B"/>
    <w:rsid w:val="00EA3DA9"/>
    <w:rsid w:val="00EA459A"/>
    <w:rsid w:val="00EA4F4A"/>
    <w:rsid w:val="00EA53A8"/>
    <w:rsid w:val="00EA57C9"/>
    <w:rsid w:val="00EA5BCF"/>
    <w:rsid w:val="00EA5E91"/>
    <w:rsid w:val="00EA660F"/>
    <w:rsid w:val="00EA6ED0"/>
    <w:rsid w:val="00EA7833"/>
    <w:rsid w:val="00EB0B7F"/>
    <w:rsid w:val="00EB0ED1"/>
    <w:rsid w:val="00EB103B"/>
    <w:rsid w:val="00EB16BE"/>
    <w:rsid w:val="00EB1942"/>
    <w:rsid w:val="00EB25DD"/>
    <w:rsid w:val="00EB27FC"/>
    <w:rsid w:val="00EB2E41"/>
    <w:rsid w:val="00EB322C"/>
    <w:rsid w:val="00EB39CB"/>
    <w:rsid w:val="00EB430D"/>
    <w:rsid w:val="00EB4646"/>
    <w:rsid w:val="00EB4928"/>
    <w:rsid w:val="00EB4A5E"/>
    <w:rsid w:val="00EB5A01"/>
    <w:rsid w:val="00EB5D29"/>
    <w:rsid w:val="00EB5D37"/>
    <w:rsid w:val="00EB61C3"/>
    <w:rsid w:val="00EB61F0"/>
    <w:rsid w:val="00EB6A3F"/>
    <w:rsid w:val="00EB6A9D"/>
    <w:rsid w:val="00EC06A0"/>
    <w:rsid w:val="00EC120D"/>
    <w:rsid w:val="00EC2188"/>
    <w:rsid w:val="00EC2AFE"/>
    <w:rsid w:val="00EC3C69"/>
    <w:rsid w:val="00EC3F64"/>
    <w:rsid w:val="00EC63C5"/>
    <w:rsid w:val="00EC6552"/>
    <w:rsid w:val="00EC6B73"/>
    <w:rsid w:val="00EC71B6"/>
    <w:rsid w:val="00EC782B"/>
    <w:rsid w:val="00EC7B1F"/>
    <w:rsid w:val="00ED10E2"/>
    <w:rsid w:val="00ED12C2"/>
    <w:rsid w:val="00ED13DA"/>
    <w:rsid w:val="00ED1D15"/>
    <w:rsid w:val="00ED1E84"/>
    <w:rsid w:val="00ED256B"/>
    <w:rsid w:val="00ED2743"/>
    <w:rsid w:val="00ED2DF4"/>
    <w:rsid w:val="00ED3EB3"/>
    <w:rsid w:val="00ED447F"/>
    <w:rsid w:val="00ED4725"/>
    <w:rsid w:val="00ED4FAA"/>
    <w:rsid w:val="00ED531A"/>
    <w:rsid w:val="00ED5D9F"/>
    <w:rsid w:val="00ED685C"/>
    <w:rsid w:val="00ED6C65"/>
    <w:rsid w:val="00ED7687"/>
    <w:rsid w:val="00ED7D7A"/>
    <w:rsid w:val="00EE0F1B"/>
    <w:rsid w:val="00EE1062"/>
    <w:rsid w:val="00EE130A"/>
    <w:rsid w:val="00EE15B3"/>
    <w:rsid w:val="00EE1EA1"/>
    <w:rsid w:val="00EE27A0"/>
    <w:rsid w:val="00EE2BA1"/>
    <w:rsid w:val="00EE315C"/>
    <w:rsid w:val="00EE3513"/>
    <w:rsid w:val="00EE397E"/>
    <w:rsid w:val="00EE457D"/>
    <w:rsid w:val="00EE490F"/>
    <w:rsid w:val="00EE53FC"/>
    <w:rsid w:val="00EE5EF5"/>
    <w:rsid w:val="00EE600B"/>
    <w:rsid w:val="00EE60C9"/>
    <w:rsid w:val="00EE6E5F"/>
    <w:rsid w:val="00EE71ED"/>
    <w:rsid w:val="00EF0861"/>
    <w:rsid w:val="00EF1CC5"/>
    <w:rsid w:val="00EF1D47"/>
    <w:rsid w:val="00EF2870"/>
    <w:rsid w:val="00EF2E30"/>
    <w:rsid w:val="00EF3239"/>
    <w:rsid w:val="00EF3E8D"/>
    <w:rsid w:val="00EF4E80"/>
    <w:rsid w:val="00EF68D0"/>
    <w:rsid w:val="00EF6E1B"/>
    <w:rsid w:val="00EF6EC3"/>
    <w:rsid w:val="00EF70C8"/>
    <w:rsid w:val="00EF7CD6"/>
    <w:rsid w:val="00F02F06"/>
    <w:rsid w:val="00F03141"/>
    <w:rsid w:val="00F0401E"/>
    <w:rsid w:val="00F05084"/>
    <w:rsid w:val="00F06455"/>
    <w:rsid w:val="00F06517"/>
    <w:rsid w:val="00F07F21"/>
    <w:rsid w:val="00F105AE"/>
    <w:rsid w:val="00F11B75"/>
    <w:rsid w:val="00F11CBA"/>
    <w:rsid w:val="00F124B7"/>
    <w:rsid w:val="00F132CA"/>
    <w:rsid w:val="00F13DEA"/>
    <w:rsid w:val="00F14DC8"/>
    <w:rsid w:val="00F1508D"/>
    <w:rsid w:val="00F15712"/>
    <w:rsid w:val="00F166B7"/>
    <w:rsid w:val="00F166CF"/>
    <w:rsid w:val="00F17DCF"/>
    <w:rsid w:val="00F200CD"/>
    <w:rsid w:val="00F20CAE"/>
    <w:rsid w:val="00F20F5A"/>
    <w:rsid w:val="00F2218C"/>
    <w:rsid w:val="00F2248E"/>
    <w:rsid w:val="00F2412D"/>
    <w:rsid w:val="00F252F5"/>
    <w:rsid w:val="00F267D3"/>
    <w:rsid w:val="00F275E5"/>
    <w:rsid w:val="00F27F7E"/>
    <w:rsid w:val="00F30181"/>
    <w:rsid w:val="00F30AB6"/>
    <w:rsid w:val="00F3124B"/>
    <w:rsid w:val="00F326C3"/>
    <w:rsid w:val="00F3296C"/>
    <w:rsid w:val="00F32B9C"/>
    <w:rsid w:val="00F35175"/>
    <w:rsid w:val="00F35CBB"/>
    <w:rsid w:val="00F37798"/>
    <w:rsid w:val="00F414BA"/>
    <w:rsid w:val="00F4260F"/>
    <w:rsid w:val="00F43248"/>
    <w:rsid w:val="00F437A2"/>
    <w:rsid w:val="00F4380D"/>
    <w:rsid w:val="00F44611"/>
    <w:rsid w:val="00F45B7C"/>
    <w:rsid w:val="00F463F5"/>
    <w:rsid w:val="00F47204"/>
    <w:rsid w:val="00F50E3E"/>
    <w:rsid w:val="00F50F32"/>
    <w:rsid w:val="00F51789"/>
    <w:rsid w:val="00F519CF"/>
    <w:rsid w:val="00F5299B"/>
    <w:rsid w:val="00F52C4A"/>
    <w:rsid w:val="00F53ADF"/>
    <w:rsid w:val="00F54F51"/>
    <w:rsid w:val="00F55073"/>
    <w:rsid w:val="00F550D3"/>
    <w:rsid w:val="00F552EE"/>
    <w:rsid w:val="00F5547A"/>
    <w:rsid w:val="00F556D0"/>
    <w:rsid w:val="00F566AB"/>
    <w:rsid w:val="00F57A40"/>
    <w:rsid w:val="00F57B4C"/>
    <w:rsid w:val="00F57E27"/>
    <w:rsid w:val="00F60686"/>
    <w:rsid w:val="00F60C2F"/>
    <w:rsid w:val="00F627E3"/>
    <w:rsid w:val="00F62810"/>
    <w:rsid w:val="00F63390"/>
    <w:rsid w:val="00F637E5"/>
    <w:rsid w:val="00F6470A"/>
    <w:rsid w:val="00F6637E"/>
    <w:rsid w:val="00F668B1"/>
    <w:rsid w:val="00F679BB"/>
    <w:rsid w:val="00F67B3E"/>
    <w:rsid w:val="00F70F92"/>
    <w:rsid w:val="00F71FD9"/>
    <w:rsid w:val="00F722DE"/>
    <w:rsid w:val="00F7291E"/>
    <w:rsid w:val="00F74DBF"/>
    <w:rsid w:val="00F75515"/>
    <w:rsid w:val="00F7678B"/>
    <w:rsid w:val="00F77D81"/>
    <w:rsid w:val="00F807DA"/>
    <w:rsid w:val="00F80EA2"/>
    <w:rsid w:val="00F81465"/>
    <w:rsid w:val="00F81689"/>
    <w:rsid w:val="00F8438E"/>
    <w:rsid w:val="00F84A4B"/>
    <w:rsid w:val="00F84CA6"/>
    <w:rsid w:val="00F85E02"/>
    <w:rsid w:val="00F86709"/>
    <w:rsid w:val="00F86885"/>
    <w:rsid w:val="00F86C96"/>
    <w:rsid w:val="00F92280"/>
    <w:rsid w:val="00F928B5"/>
    <w:rsid w:val="00F93015"/>
    <w:rsid w:val="00F93CD4"/>
    <w:rsid w:val="00F94B88"/>
    <w:rsid w:val="00F95BBF"/>
    <w:rsid w:val="00F965AE"/>
    <w:rsid w:val="00F97775"/>
    <w:rsid w:val="00F97A50"/>
    <w:rsid w:val="00F97B06"/>
    <w:rsid w:val="00FA06B6"/>
    <w:rsid w:val="00FA2142"/>
    <w:rsid w:val="00FA248F"/>
    <w:rsid w:val="00FA2A20"/>
    <w:rsid w:val="00FA2DAF"/>
    <w:rsid w:val="00FA3A76"/>
    <w:rsid w:val="00FA43FF"/>
    <w:rsid w:val="00FA525B"/>
    <w:rsid w:val="00FA74D9"/>
    <w:rsid w:val="00FA7520"/>
    <w:rsid w:val="00FA7C3D"/>
    <w:rsid w:val="00FA7F84"/>
    <w:rsid w:val="00FB0723"/>
    <w:rsid w:val="00FB0B21"/>
    <w:rsid w:val="00FB1886"/>
    <w:rsid w:val="00FB2945"/>
    <w:rsid w:val="00FB309B"/>
    <w:rsid w:val="00FB39B8"/>
    <w:rsid w:val="00FB4CD1"/>
    <w:rsid w:val="00FB4E2F"/>
    <w:rsid w:val="00FB57AB"/>
    <w:rsid w:val="00FB5BD6"/>
    <w:rsid w:val="00FB5E6A"/>
    <w:rsid w:val="00FB624A"/>
    <w:rsid w:val="00FB70D5"/>
    <w:rsid w:val="00FC0203"/>
    <w:rsid w:val="00FC08CB"/>
    <w:rsid w:val="00FC0A9B"/>
    <w:rsid w:val="00FC12E6"/>
    <w:rsid w:val="00FC1CDD"/>
    <w:rsid w:val="00FC1F27"/>
    <w:rsid w:val="00FC2224"/>
    <w:rsid w:val="00FC23DC"/>
    <w:rsid w:val="00FC26CD"/>
    <w:rsid w:val="00FC2C6A"/>
    <w:rsid w:val="00FC3490"/>
    <w:rsid w:val="00FC362D"/>
    <w:rsid w:val="00FC3786"/>
    <w:rsid w:val="00FC4A7B"/>
    <w:rsid w:val="00FC5C6B"/>
    <w:rsid w:val="00FC60CE"/>
    <w:rsid w:val="00FC66F1"/>
    <w:rsid w:val="00FC6FB5"/>
    <w:rsid w:val="00FC7E5A"/>
    <w:rsid w:val="00FD0ACD"/>
    <w:rsid w:val="00FD0E94"/>
    <w:rsid w:val="00FD138A"/>
    <w:rsid w:val="00FD1393"/>
    <w:rsid w:val="00FD1A31"/>
    <w:rsid w:val="00FD1D85"/>
    <w:rsid w:val="00FD1DC2"/>
    <w:rsid w:val="00FD2A85"/>
    <w:rsid w:val="00FD2DD8"/>
    <w:rsid w:val="00FD4F25"/>
    <w:rsid w:val="00FE01C3"/>
    <w:rsid w:val="00FE06B2"/>
    <w:rsid w:val="00FE0AFB"/>
    <w:rsid w:val="00FE3076"/>
    <w:rsid w:val="00FE4E79"/>
    <w:rsid w:val="00FE5AB3"/>
    <w:rsid w:val="00FE65D1"/>
    <w:rsid w:val="00FE6ED6"/>
    <w:rsid w:val="00FE7379"/>
    <w:rsid w:val="00FE7DC3"/>
    <w:rsid w:val="00FE7E0B"/>
    <w:rsid w:val="00FF1ABC"/>
    <w:rsid w:val="00FF22AF"/>
    <w:rsid w:val="00FF5715"/>
    <w:rsid w:val="00FF5744"/>
    <w:rsid w:val="00FF6D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B8068D-AD17-4061-A805-97F19984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B6D"/>
  </w:style>
  <w:style w:type="paragraph" w:styleId="Ttulo1">
    <w:name w:val="heading 1"/>
    <w:basedOn w:val="Normal"/>
    <w:next w:val="Normal"/>
    <w:link w:val="Ttulo1Char"/>
    <w:qFormat/>
    <w:rsid w:val="00391709"/>
    <w:pPr>
      <w:keepNext/>
      <w:jc w:val="right"/>
      <w:outlineLvl w:val="0"/>
    </w:pPr>
    <w:rPr>
      <w:rFonts w:ascii="Bookman Old Style" w:hAnsi="Bookman Old Style"/>
      <w:b/>
      <w:color w:val="000000"/>
      <w:sz w:val="24"/>
    </w:rPr>
  </w:style>
  <w:style w:type="paragraph" w:styleId="Ttulo2">
    <w:name w:val="heading 2"/>
    <w:basedOn w:val="Normal"/>
    <w:next w:val="Normal"/>
    <w:link w:val="Ttulo2Char"/>
    <w:qFormat/>
    <w:rsid w:val="00DB2AB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BA7789"/>
    <w:pPr>
      <w:keepNext/>
      <w:outlineLvl w:val="2"/>
    </w:pPr>
    <w:rPr>
      <w:rFonts w:ascii="Arial" w:hAnsi="Arial"/>
      <w:i/>
      <w:color w:val="008000"/>
      <w:sz w:val="22"/>
      <w:szCs w:val="24"/>
    </w:rPr>
  </w:style>
  <w:style w:type="paragraph" w:styleId="Ttulo4">
    <w:name w:val="heading 4"/>
    <w:basedOn w:val="Normal"/>
    <w:next w:val="Normal"/>
    <w:link w:val="Ttulo4Char"/>
    <w:qFormat/>
    <w:rsid w:val="00391709"/>
    <w:pPr>
      <w:keepNext/>
      <w:outlineLvl w:val="3"/>
    </w:pPr>
    <w:rPr>
      <w:rFonts w:ascii="Arial" w:hAnsi="Arial" w:cs="Arial"/>
      <w:i/>
      <w:color w:val="000000"/>
      <w:sz w:val="25"/>
    </w:rPr>
  </w:style>
  <w:style w:type="paragraph" w:styleId="Ttulo5">
    <w:name w:val="heading 5"/>
    <w:basedOn w:val="Normal"/>
    <w:next w:val="Normal"/>
    <w:link w:val="Ttulo5Char"/>
    <w:qFormat/>
    <w:rsid w:val="00391709"/>
    <w:pPr>
      <w:keepNext/>
      <w:jc w:val="center"/>
      <w:outlineLvl w:val="4"/>
    </w:pPr>
    <w:rPr>
      <w:rFonts w:ascii="Arial" w:hAnsi="Arial" w:cs="Arial"/>
      <w:b/>
      <w:iCs/>
      <w:color w:val="000000"/>
      <w:sz w:val="25"/>
    </w:rPr>
  </w:style>
  <w:style w:type="paragraph" w:styleId="Ttulo6">
    <w:name w:val="heading 6"/>
    <w:basedOn w:val="Normal"/>
    <w:next w:val="Normal"/>
    <w:link w:val="Ttulo6Char"/>
    <w:qFormat/>
    <w:rsid w:val="00563A9F"/>
    <w:pPr>
      <w:spacing w:before="240" w:after="60"/>
      <w:outlineLvl w:val="5"/>
    </w:pPr>
    <w:rPr>
      <w:b/>
      <w:bCs/>
      <w:sz w:val="22"/>
      <w:szCs w:val="22"/>
    </w:rPr>
  </w:style>
  <w:style w:type="paragraph" w:styleId="Ttulo7">
    <w:name w:val="heading 7"/>
    <w:basedOn w:val="Normal"/>
    <w:next w:val="Normal"/>
    <w:link w:val="Ttulo7Char"/>
    <w:qFormat/>
    <w:rsid w:val="00ED4725"/>
    <w:pPr>
      <w:spacing w:before="240" w:after="60"/>
      <w:outlineLvl w:val="6"/>
    </w:pPr>
    <w:rPr>
      <w:sz w:val="24"/>
      <w:szCs w:val="24"/>
    </w:rPr>
  </w:style>
  <w:style w:type="paragraph" w:styleId="Ttulo8">
    <w:name w:val="heading 8"/>
    <w:basedOn w:val="Normal"/>
    <w:next w:val="Normal"/>
    <w:link w:val="Ttulo8Char1"/>
    <w:qFormat/>
    <w:rsid w:val="00CA411B"/>
    <w:pPr>
      <w:spacing w:before="240" w:after="60"/>
      <w:outlineLvl w:val="7"/>
    </w:pPr>
    <w:rPr>
      <w:i/>
      <w:iCs/>
      <w:sz w:val="24"/>
      <w:szCs w:val="24"/>
    </w:rPr>
  </w:style>
  <w:style w:type="paragraph" w:styleId="Ttulo9">
    <w:name w:val="heading 9"/>
    <w:basedOn w:val="Normal"/>
    <w:next w:val="Normal"/>
    <w:link w:val="Ttulo9Char"/>
    <w:qFormat/>
    <w:rsid w:val="00DC64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4A5E"/>
    <w:pPr>
      <w:tabs>
        <w:tab w:val="center" w:pos="4252"/>
        <w:tab w:val="right" w:pos="8504"/>
      </w:tabs>
    </w:pPr>
  </w:style>
  <w:style w:type="paragraph" w:styleId="Rodap">
    <w:name w:val="footer"/>
    <w:basedOn w:val="Normal"/>
    <w:link w:val="RodapChar"/>
    <w:rsid w:val="00EB4A5E"/>
    <w:pPr>
      <w:tabs>
        <w:tab w:val="center" w:pos="4252"/>
        <w:tab w:val="right" w:pos="8504"/>
      </w:tabs>
    </w:pPr>
  </w:style>
  <w:style w:type="table" w:styleId="Tabelacomgrade">
    <w:name w:val="Table Grid"/>
    <w:basedOn w:val="Tabelanormal"/>
    <w:rsid w:val="00EB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EB4A5E"/>
    <w:rPr>
      <w:rFonts w:ascii="Tahoma" w:hAnsi="Tahoma" w:cs="Tahoma"/>
      <w:sz w:val="16"/>
      <w:szCs w:val="16"/>
    </w:rPr>
  </w:style>
  <w:style w:type="paragraph" w:styleId="Recuodecorpodetexto">
    <w:name w:val="Body Text Indent"/>
    <w:basedOn w:val="Normal"/>
    <w:link w:val="RecuodecorpodetextoChar"/>
    <w:rsid w:val="00563A9F"/>
    <w:pPr>
      <w:spacing w:after="120"/>
      <w:ind w:left="283"/>
    </w:pPr>
  </w:style>
  <w:style w:type="paragraph" w:styleId="Corpodetexto">
    <w:name w:val="Body Text"/>
    <w:basedOn w:val="Normal"/>
    <w:link w:val="CorpodetextoChar"/>
    <w:rsid w:val="00391709"/>
    <w:pPr>
      <w:jc w:val="center"/>
    </w:pPr>
    <w:rPr>
      <w:rFonts w:ascii="Courier New" w:hAnsi="Courier New"/>
      <w:i/>
      <w:sz w:val="26"/>
    </w:rPr>
  </w:style>
  <w:style w:type="paragraph" w:customStyle="1" w:styleId="Recuodecorpodetexto31">
    <w:name w:val="Recuo de corpo de texto 31"/>
    <w:basedOn w:val="Normal"/>
    <w:rsid w:val="00391709"/>
    <w:pPr>
      <w:widowControl w:val="0"/>
      <w:suppressAutoHyphens/>
      <w:spacing w:line="360" w:lineRule="auto"/>
      <w:ind w:firstLine="709"/>
      <w:jc w:val="both"/>
    </w:pPr>
    <w:rPr>
      <w:rFonts w:ascii="Arial" w:hAnsi="Arial"/>
      <w:spacing w:val="10"/>
      <w:sz w:val="24"/>
      <w:lang w:eastAsia="ar-SA"/>
    </w:rPr>
  </w:style>
  <w:style w:type="paragraph" w:customStyle="1" w:styleId="Corpodetexto31">
    <w:name w:val="Corpo de texto 31"/>
    <w:basedOn w:val="Normal"/>
    <w:rsid w:val="00391709"/>
    <w:pPr>
      <w:widowControl w:val="0"/>
      <w:suppressAutoHyphens/>
      <w:spacing w:line="360" w:lineRule="auto"/>
      <w:jc w:val="both"/>
    </w:pPr>
    <w:rPr>
      <w:rFonts w:ascii="Arial" w:hAnsi="Arial"/>
      <w:spacing w:val="10"/>
      <w:sz w:val="24"/>
      <w:lang w:eastAsia="ar-SA"/>
    </w:rPr>
  </w:style>
  <w:style w:type="paragraph" w:styleId="Corpodetexto2">
    <w:name w:val="Body Text 2"/>
    <w:basedOn w:val="Normal"/>
    <w:link w:val="Corpodetexto2Char"/>
    <w:rsid w:val="00391709"/>
    <w:pPr>
      <w:spacing w:after="120" w:line="480" w:lineRule="auto"/>
    </w:pPr>
  </w:style>
  <w:style w:type="paragraph" w:styleId="Recuodecorpodetexto3">
    <w:name w:val="Body Text Indent 3"/>
    <w:basedOn w:val="Normal"/>
    <w:link w:val="Recuodecorpodetexto3Char"/>
    <w:rsid w:val="00391709"/>
    <w:pPr>
      <w:spacing w:after="120"/>
      <w:ind w:left="283"/>
    </w:pPr>
    <w:rPr>
      <w:sz w:val="16"/>
      <w:szCs w:val="16"/>
    </w:rPr>
  </w:style>
  <w:style w:type="paragraph" w:styleId="Ttulo">
    <w:name w:val="Title"/>
    <w:basedOn w:val="Normal"/>
    <w:link w:val="TtuloChar"/>
    <w:qFormat/>
    <w:rsid w:val="00391709"/>
    <w:pPr>
      <w:ind w:left="-180" w:right="-71"/>
      <w:jc w:val="center"/>
    </w:pPr>
    <w:rPr>
      <w:rFonts w:ascii="Bookman Old Style" w:hAnsi="Bookman Old Style"/>
      <w:b/>
      <w:i/>
      <w:iCs/>
      <w:sz w:val="24"/>
      <w:szCs w:val="24"/>
    </w:rPr>
  </w:style>
  <w:style w:type="character" w:customStyle="1" w:styleId="Marcador1Char">
    <w:name w:val="Marcador 1 Char"/>
    <w:basedOn w:val="Fontepargpadro"/>
    <w:rsid w:val="00E42FBB"/>
    <w:rPr>
      <w:rFonts w:ascii="Arial" w:hAnsi="Arial"/>
      <w:spacing w:val="10"/>
      <w:sz w:val="18"/>
      <w:szCs w:val="24"/>
      <w:lang w:val="pt-BR" w:eastAsia="pt-BR" w:bidi="ar-SA"/>
    </w:rPr>
  </w:style>
  <w:style w:type="paragraph" w:styleId="Recuodecorpodetexto2">
    <w:name w:val="Body Text Indent 2"/>
    <w:basedOn w:val="Normal"/>
    <w:link w:val="Recuodecorpodetexto2Char"/>
    <w:rsid w:val="00E8461B"/>
    <w:pPr>
      <w:spacing w:after="120" w:line="480" w:lineRule="auto"/>
      <w:ind w:left="283"/>
    </w:pPr>
  </w:style>
  <w:style w:type="character" w:customStyle="1" w:styleId="texto1">
    <w:name w:val="texto1"/>
    <w:basedOn w:val="Fontepargpadro"/>
    <w:rsid w:val="002B68AE"/>
  </w:style>
  <w:style w:type="character" w:customStyle="1" w:styleId="apple-style-span">
    <w:name w:val="apple-style-span"/>
    <w:basedOn w:val="Fontepargpadro"/>
    <w:rsid w:val="008678FA"/>
  </w:style>
  <w:style w:type="character" w:customStyle="1" w:styleId="apple-converted-space">
    <w:name w:val="apple-converted-space"/>
    <w:basedOn w:val="Fontepargpadro"/>
    <w:rsid w:val="008678FA"/>
  </w:style>
  <w:style w:type="character" w:customStyle="1" w:styleId="hl">
    <w:name w:val="hl"/>
    <w:basedOn w:val="Fontepargpadro"/>
    <w:rsid w:val="008678FA"/>
  </w:style>
  <w:style w:type="paragraph" w:styleId="PargrafodaLista">
    <w:name w:val="List Paragraph"/>
    <w:basedOn w:val="Normal"/>
    <w:uiPriority w:val="34"/>
    <w:qFormat/>
    <w:rsid w:val="00272F90"/>
    <w:pPr>
      <w:ind w:left="720"/>
      <w:contextualSpacing/>
    </w:pPr>
  </w:style>
  <w:style w:type="character" w:customStyle="1" w:styleId="Recuodecorpodetexto2Char">
    <w:name w:val="Recuo de corpo de texto 2 Char"/>
    <w:basedOn w:val="Fontepargpadro"/>
    <w:link w:val="Recuodecorpodetexto2"/>
    <w:rsid w:val="007C7A78"/>
  </w:style>
  <w:style w:type="character" w:customStyle="1" w:styleId="RecuodecorpodetextoChar">
    <w:name w:val="Recuo de corpo de texto Char"/>
    <w:basedOn w:val="Fontepargpadro"/>
    <w:link w:val="Recuodecorpodetexto"/>
    <w:rsid w:val="007C7A78"/>
  </w:style>
  <w:style w:type="paragraph" w:customStyle="1" w:styleId="Default">
    <w:name w:val="Default"/>
    <w:rsid w:val="00DD1A20"/>
    <w:pPr>
      <w:autoSpaceDE w:val="0"/>
      <w:autoSpaceDN w:val="0"/>
      <w:adjustRightInd w:val="0"/>
    </w:pPr>
    <w:rPr>
      <w:color w:val="000000"/>
      <w:sz w:val="24"/>
      <w:szCs w:val="24"/>
    </w:rPr>
  </w:style>
  <w:style w:type="character" w:styleId="nfase">
    <w:name w:val="Emphasis"/>
    <w:basedOn w:val="Fontepargpadro"/>
    <w:qFormat/>
    <w:rsid w:val="00136100"/>
    <w:rPr>
      <w:i/>
      <w:iCs/>
    </w:rPr>
  </w:style>
  <w:style w:type="character" w:customStyle="1" w:styleId="Recuodecorpodetexto3Char">
    <w:name w:val="Recuo de corpo de texto 3 Char"/>
    <w:basedOn w:val="Fontepargpadro"/>
    <w:link w:val="Recuodecorpodetexto3"/>
    <w:rsid w:val="00007826"/>
    <w:rPr>
      <w:sz w:val="16"/>
      <w:szCs w:val="16"/>
    </w:rPr>
  </w:style>
  <w:style w:type="character" w:customStyle="1" w:styleId="Ttulo6Char">
    <w:name w:val="Título 6 Char"/>
    <w:link w:val="Ttulo6"/>
    <w:rsid w:val="00A033B2"/>
    <w:rPr>
      <w:b/>
      <w:bCs/>
      <w:sz w:val="22"/>
      <w:szCs w:val="22"/>
    </w:rPr>
  </w:style>
  <w:style w:type="character" w:customStyle="1" w:styleId="TtuloChar">
    <w:name w:val="Título Char"/>
    <w:link w:val="Ttulo"/>
    <w:rsid w:val="00E84170"/>
    <w:rPr>
      <w:rFonts w:ascii="Bookman Old Style" w:hAnsi="Bookman Old Style"/>
      <w:b/>
      <w:i/>
      <w:iCs/>
      <w:sz w:val="24"/>
      <w:szCs w:val="24"/>
    </w:rPr>
  </w:style>
  <w:style w:type="paragraph" w:styleId="NormalWeb">
    <w:name w:val="Normal (Web)"/>
    <w:basedOn w:val="Normal"/>
    <w:rsid w:val="004563AB"/>
    <w:pPr>
      <w:spacing w:before="100" w:beforeAutospacing="1" w:after="100" w:afterAutospacing="1"/>
    </w:pPr>
    <w:rPr>
      <w:sz w:val="24"/>
      <w:szCs w:val="24"/>
    </w:rPr>
  </w:style>
  <w:style w:type="character" w:styleId="Hyperlink">
    <w:name w:val="Hyperlink"/>
    <w:basedOn w:val="Fontepargpadro"/>
    <w:uiPriority w:val="99"/>
    <w:unhideWhenUsed/>
    <w:rsid w:val="002A7839"/>
    <w:rPr>
      <w:color w:val="0000FF"/>
      <w:u w:val="single"/>
    </w:rPr>
  </w:style>
  <w:style w:type="paragraph" w:customStyle="1" w:styleId="Normal2">
    <w:name w:val="Normal 2"/>
    <w:basedOn w:val="Normal"/>
    <w:rsid w:val="005D6A97"/>
    <w:pPr>
      <w:keepLines/>
      <w:spacing w:before="120"/>
      <w:jc w:val="both"/>
      <w:outlineLvl w:val="1"/>
    </w:pPr>
    <w:rPr>
      <w:rFonts w:ascii="Arial" w:hAnsi="Arial" w:cs="Arial"/>
      <w:spacing w:val="10"/>
      <w:sz w:val="18"/>
      <w:szCs w:val="18"/>
    </w:rPr>
  </w:style>
  <w:style w:type="character" w:customStyle="1" w:styleId="CabealhoChar">
    <w:name w:val="Cabeçalho Char"/>
    <w:link w:val="Cabealho"/>
    <w:rsid w:val="005D6A97"/>
  </w:style>
  <w:style w:type="character" w:customStyle="1" w:styleId="postbody">
    <w:name w:val="postbody"/>
    <w:rsid w:val="001075B7"/>
  </w:style>
  <w:style w:type="character" w:styleId="Forte">
    <w:name w:val="Strong"/>
    <w:basedOn w:val="Fontepargpadro"/>
    <w:qFormat/>
    <w:rsid w:val="00242E35"/>
    <w:rPr>
      <w:b/>
      <w:bCs/>
    </w:rPr>
  </w:style>
  <w:style w:type="character" w:styleId="nfaseSutil">
    <w:name w:val="Subtle Emphasis"/>
    <w:basedOn w:val="Fontepargpadro"/>
    <w:uiPriority w:val="19"/>
    <w:qFormat/>
    <w:rsid w:val="00142A14"/>
    <w:rPr>
      <w:i/>
      <w:iCs/>
      <w:color w:val="404040" w:themeColor="text1" w:themeTint="BF"/>
    </w:rPr>
  </w:style>
  <w:style w:type="paragraph" w:customStyle="1" w:styleId="Corpo">
    <w:name w:val="Corpo"/>
    <w:rsid w:val="00182A20"/>
    <w:rPr>
      <w:rFonts w:ascii="Arial" w:hAnsi="Arial"/>
      <w:snapToGrid w:val="0"/>
      <w:color w:val="000000"/>
      <w:sz w:val="24"/>
    </w:rPr>
  </w:style>
  <w:style w:type="character" w:customStyle="1" w:styleId="Ttulo7Char">
    <w:name w:val="Título 7 Char"/>
    <w:basedOn w:val="Fontepargpadro"/>
    <w:link w:val="Ttulo7"/>
    <w:rsid w:val="00ED4725"/>
    <w:rPr>
      <w:sz w:val="24"/>
      <w:szCs w:val="24"/>
    </w:rPr>
  </w:style>
  <w:style w:type="paragraph" w:customStyle="1" w:styleId="western">
    <w:name w:val="western"/>
    <w:basedOn w:val="Normal"/>
    <w:rsid w:val="00ED4725"/>
    <w:pPr>
      <w:spacing w:before="100" w:beforeAutospacing="1" w:after="119"/>
    </w:pPr>
    <w:rPr>
      <w:sz w:val="24"/>
      <w:szCs w:val="24"/>
    </w:rPr>
  </w:style>
  <w:style w:type="character" w:customStyle="1" w:styleId="Ttulo9Char">
    <w:name w:val="Título 9 Char"/>
    <w:basedOn w:val="Fontepargpadro"/>
    <w:link w:val="Ttulo9"/>
    <w:rsid w:val="00DC64F8"/>
    <w:rPr>
      <w:rFonts w:ascii="Arial" w:hAnsi="Arial" w:cs="Arial"/>
      <w:sz w:val="22"/>
      <w:szCs w:val="22"/>
    </w:rPr>
  </w:style>
  <w:style w:type="character" w:styleId="Nmerodepgina">
    <w:name w:val="page number"/>
    <w:basedOn w:val="Fontepargpadro"/>
    <w:rsid w:val="00EB61C3"/>
  </w:style>
  <w:style w:type="character" w:customStyle="1" w:styleId="Ttulo1Char">
    <w:name w:val="Título 1 Char"/>
    <w:link w:val="Ttulo1"/>
    <w:locked/>
    <w:rsid w:val="003A5205"/>
    <w:rPr>
      <w:rFonts w:ascii="Bookman Old Style" w:hAnsi="Bookman Old Style"/>
      <w:b/>
      <w:color w:val="000000"/>
      <w:sz w:val="24"/>
    </w:rPr>
  </w:style>
  <w:style w:type="character" w:customStyle="1" w:styleId="Ttulo2Char">
    <w:name w:val="Título 2 Char"/>
    <w:link w:val="Ttulo2"/>
    <w:locked/>
    <w:rsid w:val="003A5205"/>
    <w:rPr>
      <w:rFonts w:ascii="Arial" w:hAnsi="Arial" w:cs="Arial"/>
      <w:b/>
      <w:bCs/>
      <w:i/>
      <w:iCs/>
      <w:sz w:val="28"/>
      <w:szCs w:val="28"/>
    </w:rPr>
  </w:style>
  <w:style w:type="character" w:customStyle="1" w:styleId="Ttulo3Char">
    <w:name w:val="Título 3 Char"/>
    <w:link w:val="Ttulo3"/>
    <w:locked/>
    <w:rsid w:val="003A5205"/>
    <w:rPr>
      <w:rFonts w:ascii="Arial" w:hAnsi="Arial"/>
      <w:i/>
      <w:color w:val="008000"/>
      <w:sz w:val="22"/>
      <w:szCs w:val="24"/>
    </w:rPr>
  </w:style>
  <w:style w:type="character" w:customStyle="1" w:styleId="Ttulo4Char">
    <w:name w:val="Título 4 Char"/>
    <w:link w:val="Ttulo4"/>
    <w:locked/>
    <w:rsid w:val="003A5205"/>
    <w:rPr>
      <w:rFonts w:ascii="Arial" w:hAnsi="Arial" w:cs="Arial"/>
      <w:i/>
      <w:color w:val="000000"/>
      <w:sz w:val="25"/>
    </w:rPr>
  </w:style>
  <w:style w:type="character" w:customStyle="1" w:styleId="Ttulo8Char1">
    <w:name w:val="Título 8 Char1"/>
    <w:link w:val="Ttulo8"/>
    <w:uiPriority w:val="99"/>
    <w:locked/>
    <w:rsid w:val="003A5205"/>
    <w:rPr>
      <w:i/>
      <w:iCs/>
      <w:sz w:val="24"/>
      <w:szCs w:val="24"/>
    </w:rPr>
  </w:style>
  <w:style w:type="character" w:customStyle="1" w:styleId="RodapChar">
    <w:name w:val="Rodapé Char"/>
    <w:link w:val="Rodap"/>
    <w:locked/>
    <w:rsid w:val="003A5205"/>
  </w:style>
  <w:style w:type="character" w:customStyle="1" w:styleId="TextodebaloChar">
    <w:name w:val="Texto de balão Char"/>
    <w:link w:val="Textodebalo"/>
    <w:locked/>
    <w:rsid w:val="003A5205"/>
    <w:rPr>
      <w:rFonts w:ascii="Tahoma" w:hAnsi="Tahoma" w:cs="Tahoma"/>
      <w:sz w:val="16"/>
      <w:szCs w:val="16"/>
    </w:rPr>
  </w:style>
  <w:style w:type="character" w:customStyle="1" w:styleId="CorpodetextoChar">
    <w:name w:val="Corpo de texto Char"/>
    <w:link w:val="Corpodetexto"/>
    <w:locked/>
    <w:rsid w:val="003A5205"/>
    <w:rPr>
      <w:rFonts w:ascii="Courier New" w:hAnsi="Courier New"/>
      <w:i/>
      <w:sz w:val="26"/>
    </w:rPr>
  </w:style>
  <w:style w:type="character" w:customStyle="1" w:styleId="Corpodetexto2Char">
    <w:name w:val="Corpo de texto 2 Char"/>
    <w:link w:val="Corpodetexto2"/>
    <w:locked/>
    <w:rsid w:val="003A5205"/>
  </w:style>
  <w:style w:type="character" w:customStyle="1" w:styleId="PlainTextChar">
    <w:name w:val="Plain Text Char"/>
    <w:locked/>
    <w:rsid w:val="003A5205"/>
    <w:rPr>
      <w:rFonts w:ascii="Courier New" w:hAnsi="Courier New"/>
    </w:rPr>
  </w:style>
  <w:style w:type="paragraph" w:styleId="TextosemFormatao">
    <w:name w:val="Plain Text"/>
    <w:basedOn w:val="Normal"/>
    <w:link w:val="TextosemFormataoChar"/>
    <w:rsid w:val="003A5205"/>
    <w:rPr>
      <w:rFonts w:ascii="Courier New" w:hAnsi="Courier New"/>
    </w:rPr>
  </w:style>
  <w:style w:type="character" w:customStyle="1" w:styleId="TextosemFormataoChar">
    <w:name w:val="Texto sem Formatação Char"/>
    <w:basedOn w:val="Fontepargpadro"/>
    <w:link w:val="TextosemFormatao"/>
    <w:rsid w:val="003A5205"/>
    <w:rPr>
      <w:rFonts w:ascii="Courier New" w:hAnsi="Courier New"/>
    </w:rPr>
  </w:style>
  <w:style w:type="character" w:customStyle="1" w:styleId="PlainTextChar1">
    <w:name w:val="Plain Text Char1"/>
    <w:uiPriority w:val="99"/>
    <w:semiHidden/>
    <w:locked/>
    <w:rsid w:val="003A5205"/>
    <w:rPr>
      <w:rFonts w:ascii="Courier New" w:hAnsi="Courier New" w:cs="Courier New"/>
      <w:sz w:val="20"/>
      <w:szCs w:val="20"/>
    </w:rPr>
  </w:style>
  <w:style w:type="character" w:customStyle="1" w:styleId="style101">
    <w:name w:val="style101"/>
    <w:rsid w:val="003A5205"/>
    <w:rPr>
      <w:rFonts w:ascii="Arial" w:hAnsi="Arial" w:cs="Arial"/>
      <w:color w:val="666666"/>
      <w:sz w:val="21"/>
      <w:szCs w:val="21"/>
    </w:rPr>
  </w:style>
  <w:style w:type="paragraph" w:styleId="Corpodetexto3">
    <w:name w:val="Body Text 3"/>
    <w:basedOn w:val="Normal"/>
    <w:link w:val="Corpodetexto3Char"/>
    <w:rsid w:val="003A5205"/>
    <w:pPr>
      <w:spacing w:after="120"/>
    </w:pPr>
    <w:rPr>
      <w:sz w:val="16"/>
      <w:szCs w:val="16"/>
    </w:rPr>
  </w:style>
  <w:style w:type="character" w:customStyle="1" w:styleId="Corpodetexto3Char">
    <w:name w:val="Corpo de texto 3 Char"/>
    <w:basedOn w:val="Fontepargpadro"/>
    <w:link w:val="Corpodetexto3"/>
    <w:rsid w:val="003A5205"/>
    <w:rPr>
      <w:sz w:val="16"/>
      <w:szCs w:val="16"/>
    </w:rPr>
  </w:style>
  <w:style w:type="character" w:customStyle="1" w:styleId="Ttulo8Char">
    <w:name w:val="Título 8 Char"/>
    <w:locked/>
    <w:rsid w:val="003A5205"/>
    <w:rPr>
      <w:i/>
      <w:sz w:val="24"/>
    </w:rPr>
  </w:style>
  <w:style w:type="character" w:customStyle="1" w:styleId="CharChar8">
    <w:name w:val="Char Char8"/>
    <w:locked/>
    <w:rsid w:val="003A5205"/>
    <w:rPr>
      <w:rFonts w:cs="Times New Roman"/>
      <w:sz w:val="24"/>
      <w:szCs w:val="24"/>
      <w:lang w:val="pt-BR" w:eastAsia="pt-BR" w:bidi="ar-SA"/>
    </w:rPr>
  </w:style>
  <w:style w:type="character" w:customStyle="1" w:styleId="CharChar81">
    <w:name w:val="Char Char81"/>
    <w:rsid w:val="003A5205"/>
    <w:rPr>
      <w:rFonts w:cs="Times New Roman"/>
      <w:sz w:val="24"/>
      <w:szCs w:val="24"/>
      <w:lang w:val="pt-BR" w:eastAsia="pt-BR" w:bidi="ar-SA"/>
    </w:rPr>
  </w:style>
  <w:style w:type="character" w:customStyle="1" w:styleId="Heading7Char">
    <w:name w:val="Heading 7 Char"/>
    <w:semiHidden/>
    <w:locked/>
    <w:rsid w:val="003A5205"/>
    <w:rPr>
      <w:sz w:val="24"/>
      <w:szCs w:val="24"/>
      <w:lang w:val="pt-BR" w:eastAsia="pt-BR" w:bidi="ar-SA"/>
    </w:rPr>
  </w:style>
  <w:style w:type="character" w:customStyle="1" w:styleId="Heading9Char">
    <w:name w:val="Heading 9 Char"/>
    <w:locked/>
    <w:rsid w:val="003A5205"/>
    <w:rPr>
      <w:rFonts w:ascii="Arial" w:hAnsi="Arial" w:cs="Arial"/>
      <w:sz w:val="22"/>
      <w:szCs w:val="22"/>
      <w:lang w:val="pt-BR" w:eastAsia="pt-BR" w:bidi="ar-SA"/>
    </w:rPr>
  </w:style>
  <w:style w:type="character" w:customStyle="1" w:styleId="Ttulo5Char">
    <w:name w:val="Título 5 Char"/>
    <w:link w:val="Ttulo5"/>
    <w:rsid w:val="0068101C"/>
    <w:rPr>
      <w:rFonts w:ascii="Arial" w:hAnsi="Arial" w:cs="Arial"/>
      <w:b/>
      <w:iCs/>
      <w:color w:val="000000"/>
      <w:sz w:val="25"/>
    </w:rPr>
  </w:style>
  <w:style w:type="paragraph" w:customStyle="1" w:styleId="c3">
    <w:name w:val="c3"/>
    <w:basedOn w:val="Normal"/>
    <w:rsid w:val="0068101C"/>
    <w:pPr>
      <w:widowControl w:val="0"/>
      <w:snapToGrid w:val="0"/>
      <w:spacing w:line="240" w:lineRule="atLeast"/>
      <w:jc w:val="center"/>
    </w:pPr>
    <w:rPr>
      <w:sz w:val="24"/>
    </w:rPr>
  </w:style>
  <w:style w:type="paragraph" w:customStyle="1" w:styleId="c17">
    <w:name w:val="c17"/>
    <w:basedOn w:val="Normal"/>
    <w:rsid w:val="0068101C"/>
    <w:pPr>
      <w:widowControl w:val="0"/>
      <w:snapToGrid w:val="0"/>
      <w:spacing w:line="240" w:lineRule="atLeast"/>
      <w:jc w:val="center"/>
    </w:pPr>
    <w:rPr>
      <w:sz w:val="24"/>
    </w:rPr>
  </w:style>
  <w:style w:type="paragraph" w:customStyle="1" w:styleId="p23">
    <w:name w:val="p23"/>
    <w:basedOn w:val="Normal"/>
    <w:rsid w:val="0068101C"/>
    <w:pPr>
      <w:widowControl w:val="0"/>
      <w:tabs>
        <w:tab w:val="left" w:pos="660"/>
      </w:tabs>
      <w:snapToGrid w:val="0"/>
      <w:spacing w:line="240" w:lineRule="atLeast"/>
      <w:ind w:left="720" w:hanging="720"/>
    </w:pPr>
    <w:rPr>
      <w:sz w:val="24"/>
    </w:rPr>
  </w:style>
  <w:style w:type="paragraph" w:customStyle="1" w:styleId="t50">
    <w:name w:val="t50"/>
    <w:basedOn w:val="Normal"/>
    <w:rsid w:val="0068101C"/>
    <w:pPr>
      <w:widowControl w:val="0"/>
      <w:snapToGrid w:val="0"/>
      <w:spacing w:line="240" w:lineRule="atLeast"/>
    </w:pPr>
    <w:rPr>
      <w:sz w:val="24"/>
    </w:rPr>
  </w:style>
  <w:style w:type="paragraph" w:customStyle="1" w:styleId="t52">
    <w:name w:val="t52"/>
    <w:basedOn w:val="Normal"/>
    <w:rsid w:val="0068101C"/>
    <w:pPr>
      <w:widowControl w:val="0"/>
      <w:snapToGrid w:val="0"/>
      <w:spacing w:line="240" w:lineRule="atLeast"/>
    </w:pPr>
    <w:rPr>
      <w:sz w:val="24"/>
    </w:rPr>
  </w:style>
  <w:style w:type="paragraph" w:customStyle="1" w:styleId="p55">
    <w:name w:val="p55"/>
    <w:basedOn w:val="Normal"/>
    <w:rsid w:val="0068101C"/>
    <w:pPr>
      <w:widowControl w:val="0"/>
      <w:tabs>
        <w:tab w:val="left" w:pos="340"/>
      </w:tabs>
      <w:snapToGrid w:val="0"/>
      <w:spacing w:line="240" w:lineRule="atLeast"/>
      <w:ind w:left="1152" w:hanging="288"/>
    </w:pPr>
    <w:rPr>
      <w:sz w:val="24"/>
    </w:rPr>
  </w:style>
  <w:style w:type="paragraph" w:customStyle="1" w:styleId="t58">
    <w:name w:val="t58"/>
    <w:basedOn w:val="Normal"/>
    <w:rsid w:val="0068101C"/>
    <w:pPr>
      <w:widowControl w:val="0"/>
      <w:snapToGrid w:val="0"/>
      <w:spacing w:line="240" w:lineRule="atLeast"/>
    </w:pPr>
    <w:rPr>
      <w:sz w:val="24"/>
    </w:rPr>
  </w:style>
  <w:style w:type="paragraph" w:customStyle="1" w:styleId="xl74">
    <w:name w:val="xl74"/>
    <w:basedOn w:val="Normal"/>
    <w:rsid w:val="0068101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character" w:customStyle="1" w:styleId="Heading1Char">
    <w:name w:val="Heading 1 Char"/>
    <w:locked/>
    <w:rsid w:val="0068101C"/>
    <w:rPr>
      <w:rFonts w:cs="Times New Roman"/>
      <w:b/>
      <w:sz w:val="24"/>
      <w:szCs w:val="24"/>
    </w:rPr>
  </w:style>
  <w:style w:type="character" w:customStyle="1" w:styleId="Heading2Char">
    <w:name w:val="Heading 2 Char"/>
    <w:locked/>
    <w:rsid w:val="0068101C"/>
    <w:rPr>
      <w:rFonts w:cs="Times New Roman"/>
      <w:b/>
      <w:sz w:val="24"/>
      <w:szCs w:val="24"/>
    </w:rPr>
  </w:style>
  <w:style w:type="character" w:customStyle="1" w:styleId="Heading3Char">
    <w:name w:val="Heading 3 Char"/>
    <w:locked/>
    <w:rsid w:val="0068101C"/>
    <w:rPr>
      <w:rFonts w:ascii="Arial" w:hAnsi="Arial" w:cs="Arial"/>
      <w:b/>
      <w:bCs/>
      <w:sz w:val="32"/>
    </w:rPr>
  </w:style>
  <w:style w:type="character" w:customStyle="1" w:styleId="Heading4Char">
    <w:name w:val="Heading 4 Char"/>
    <w:locked/>
    <w:rsid w:val="0068101C"/>
    <w:rPr>
      <w:rFonts w:cs="Times New Roman"/>
      <w:b/>
      <w:bCs/>
      <w:sz w:val="28"/>
      <w:szCs w:val="28"/>
    </w:rPr>
  </w:style>
  <w:style w:type="character" w:customStyle="1" w:styleId="Heading5Char">
    <w:name w:val="Heading 5 Char"/>
    <w:locked/>
    <w:rsid w:val="0068101C"/>
    <w:rPr>
      <w:rFonts w:ascii="Calibri" w:hAnsi="Calibri" w:cs="Times New Roman"/>
      <w:b/>
      <w:bCs/>
      <w:i/>
      <w:iCs/>
      <w:sz w:val="26"/>
      <w:szCs w:val="26"/>
    </w:rPr>
  </w:style>
  <w:style w:type="character" w:customStyle="1" w:styleId="Heading6Char">
    <w:name w:val="Heading 6 Char"/>
    <w:locked/>
    <w:rsid w:val="0068101C"/>
    <w:rPr>
      <w:rFonts w:ascii="Calibri" w:hAnsi="Calibri" w:cs="Times New Roman"/>
      <w:b/>
      <w:bCs/>
      <w:sz w:val="22"/>
      <w:szCs w:val="22"/>
    </w:rPr>
  </w:style>
  <w:style w:type="character" w:customStyle="1" w:styleId="Heading8Char">
    <w:name w:val="Heading 8 Char"/>
    <w:locked/>
    <w:rsid w:val="0068101C"/>
    <w:rPr>
      <w:rFonts w:cs="Times New Roman"/>
      <w:i/>
      <w:iCs/>
      <w:sz w:val="24"/>
      <w:szCs w:val="24"/>
    </w:rPr>
  </w:style>
  <w:style w:type="character" w:customStyle="1" w:styleId="Heading5Char1">
    <w:name w:val="Heading 5 Char1"/>
    <w:locked/>
    <w:rsid w:val="0068101C"/>
    <w:rPr>
      <w:rFonts w:ascii="Arial" w:hAnsi="Arial" w:cs="Times New Roman"/>
      <w:b/>
      <w:sz w:val="36"/>
      <w:lang w:val="pt-BR" w:eastAsia="pt-BR" w:bidi="ar-SA"/>
    </w:rPr>
  </w:style>
  <w:style w:type="character" w:customStyle="1" w:styleId="Heading6Char1">
    <w:name w:val="Heading 6 Char1"/>
    <w:locked/>
    <w:rsid w:val="0068101C"/>
    <w:rPr>
      <w:rFonts w:cs="Times New Roman"/>
      <w:b/>
      <w:bCs/>
      <w:sz w:val="22"/>
      <w:szCs w:val="22"/>
      <w:lang w:val="pt-BR" w:eastAsia="pt-BR" w:bidi="ar-SA"/>
    </w:rPr>
  </w:style>
  <w:style w:type="character" w:customStyle="1" w:styleId="Heading8Char1">
    <w:name w:val="Heading 8 Char1"/>
    <w:locked/>
    <w:rsid w:val="0068101C"/>
    <w:rPr>
      <w:rFonts w:cs="Times New Roman"/>
      <w:i/>
      <w:iCs/>
      <w:lang w:val="pt-BR" w:eastAsia="pt-BR" w:bidi="ar-SA"/>
    </w:rPr>
  </w:style>
  <w:style w:type="character" w:customStyle="1" w:styleId="HeaderChar">
    <w:name w:val="Header Char"/>
    <w:locked/>
    <w:rsid w:val="0068101C"/>
    <w:rPr>
      <w:rFonts w:cs="Times New Roman"/>
    </w:rPr>
  </w:style>
  <w:style w:type="character" w:customStyle="1" w:styleId="FooterChar">
    <w:name w:val="Footer Char"/>
    <w:locked/>
    <w:rsid w:val="0068101C"/>
    <w:rPr>
      <w:rFonts w:cs="Times New Roman"/>
    </w:rPr>
  </w:style>
  <w:style w:type="character" w:customStyle="1" w:styleId="BalloonTextChar">
    <w:name w:val="Balloon Text Char"/>
    <w:locked/>
    <w:rsid w:val="0068101C"/>
    <w:rPr>
      <w:rFonts w:ascii="Tahoma" w:hAnsi="Tahoma" w:cs="Tahoma"/>
      <w:sz w:val="16"/>
      <w:szCs w:val="16"/>
    </w:rPr>
  </w:style>
  <w:style w:type="character" w:customStyle="1" w:styleId="BodyTextChar">
    <w:name w:val="Body Text Char"/>
    <w:locked/>
    <w:rsid w:val="0068101C"/>
    <w:rPr>
      <w:rFonts w:cs="Times New Roman"/>
      <w:b/>
      <w:sz w:val="24"/>
      <w:szCs w:val="24"/>
    </w:rPr>
  </w:style>
  <w:style w:type="character" w:customStyle="1" w:styleId="BodyTextIndentChar">
    <w:name w:val="Body Text Indent Char"/>
    <w:locked/>
    <w:rsid w:val="0068101C"/>
    <w:rPr>
      <w:rFonts w:ascii="Arial" w:hAnsi="Arial" w:cs="Times New Roman"/>
      <w:b/>
      <w:sz w:val="24"/>
      <w:szCs w:val="24"/>
    </w:rPr>
  </w:style>
  <w:style w:type="character" w:customStyle="1" w:styleId="BodyText2Char">
    <w:name w:val="Body Text 2 Char"/>
    <w:locked/>
    <w:rsid w:val="0068101C"/>
    <w:rPr>
      <w:rFonts w:cs="Times New Roman"/>
      <w:sz w:val="24"/>
      <w:szCs w:val="24"/>
    </w:rPr>
  </w:style>
  <w:style w:type="character" w:customStyle="1" w:styleId="PlainTextChar2">
    <w:name w:val="Plain Text Char2"/>
    <w:locked/>
    <w:rsid w:val="0068101C"/>
    <w:rPr>
      <w:rFonts w:ascii="Consolas" w:hAnsi="Consolas" w:cs="Times New Roman"/>
      <w:sz w:val="21"/>
      <w:szCs w:val="21"/>
    </w:rPr>
  </w:style>
  <w:style w:type="character" w:customStyle="1" w:styleId="BodyTextIndent2Char">
    <w:name w:val="Body Text Indent 2 Char"/>
    <w:locked/>
    <w:rsid w:val="0068101C"/>
    <w:rPr>
      <w:rFonts w:cs="Times New Roman"/>
      <w:sz w:val="24"/>
      <w:szCs w:val="24"/>
    </w:rPr>
  </w:style>
  <w:style w:type="character" w:customStyle="1" w:styleId="BodyText3Char">
    <w:name w:val="Body Text 3 Char"/>
    <w:locked/>
    <w:rsid w:val="0068101C"/>
    <w:rPr>
      <w:rFonts w:cs="Times New Roman"/>
      <w:sz w:val="16"/>
      <w:szCs w:val="16"/>
    </w:rPr>
  </w:style>
  <w:style w:type="paragraph" w:customStyle="1" w:styleId="PargrafodaLista1">
    <w:name w:val="Parágrafo da Lista1"/>
    <w:basedOn w:val="Normal"/>
    <w:rsid w:val="0068101C"/>
    <w:pPr>
      <w:ind w:left="720"/>
      <w:contextualSpacing/>
    </w:pPr>
  </w:style>
  <w:style w:type="character" w:customStyle="1" w:styleId="CharChar10">
    <w:name w:val="Char Char10"/>
    <w:rsid w:val="0068101C"/>
    <w:rPr>
      <w:rFonts w:cs="Times New Roman"/>
      <w:sz w:val="24"/>
      <w:szCs w:val="24"/>
    </w:rPr>
  </w:style>
  <w:style w:type="character" w:customStyle="1" w:styleId="CharChar19">
    <w:name w:val="Char Char19"/>
    <w:rsid w:val="0068101C"/>
    <w:rPr>
      <w:rFonts w:ascii="Arial" w:hAnsi="Arial" w:cs="Arial"/>
      <w:b/>
      <w:bCs/>
      <w:sz w:val="24"/>
      <w:szCs w:val="24"/>
    </w:rPr>
  </w:style>
  <w:style w:type="character" w:customStyle="1" w:styleId="CharChar18">
    <w:name w:val="Char Char18"/>
    <w:rsid w:val="0068101C"/>
    <w:rPr>
      <w:rFonts w:ascii="Arial" w:hAnsi="Arial" w:cs="Arial"/>
      <w:b/>
      <w:sz w:val="28"/>
      <w:szCs w:val="28"/>
    </w:rPr>
  </w:style>
  <w:style w:type="character" w:customStyle="1" w:styleId="CharChar17">
    <w:name w:val="Char Char17"/>
    <w:rsid w:val="0068101C"/>
    <w:rPr>
      <w:rFonts w:ascii="Arial" w:hAnsi="Arial" w:cs="Arial"/>
      <w:b/>
      <w:bCs/>
      <w:sz w:val="24"/>
      <w:szCs w:val="24"/>
    </w:rPr>
  </w:style>
  <w:style w:type="character" w:customStyle="1" w:styleId="CharChar16">
    <w:name w:val="Char Char16"/>
    <w:rsid w:val="0068101C"/>
    <w:rPr>
      <w:rFonts w:ascii="Garamond" w:hAnsi="Garamond" w:cs="Arial"/>
      <w:b/>
      <w:bCs/>
      <w:sz w:val="24"/>
      <w:szCs w:val="24"/>
    </w:rPr>
  </w:style>
  <w:style w:type="character" w:customStyle="1" w:styleId="CharChar13">
    <w:name w:val="Char Char13"/>
    <w:rsid w:val="0068101C"/>
    <w:rPr>
      <w:rFonts w:cs="Times New Roman"/>
      <w:b/>
      <w:sz w:val="28"/>
      <w:szCs w:val="28"/>
    </w:rPr>
  </w:style>
  <w:style w:type="character" w:customStyle="1" w:styleId="CharChar11">
    <w:name w:val="Char Char11"/>
    <w:rsid w:val="0068101C"/>
    <w:rPr>
      <w:rFonts w:cs="Times New Roman"/>
      <w:b/>
      <w:bCs/>
      <w:sz w:val="32"/>
      <w:szCs w:val="32"/>
    </w:rPr>
  </w:style>
  <w:style w:type="character" w:customStyle="1" w:styleId="CharChar9">
    <w:name w:val="Char Char9"/>
    <w:rsid w:val="0068101C"/>
    <w:rPr>
      <w:rFonts w:cs="Times New Roman"/>
      <w:sz w:val="24"/>
      <w:szCs w:val="24"/>
    </w:rPr>
  </w:style>
  <w:style w:type="character" w:customStyle="1" w:styleId="CharChar7">
    <w:name w:val="Char Char7"/>
    <w:rsid w:val="0068101C"/>
    <w:rPr>
      <w:rFonts w:cs="Times New Roman"/>
      <w:sz w:val="24"/>
      <w:szCs w:val="24"/>
    </w:rPr>
  </w:style>
  <w:style w:type="character" w:customStyle="1" w:styleId="CharChar6">
    <w:name w:val="Char Char6"/>
    <w:rsid w:val="0068101C"/>
    <w:rPr>
      <w:rFonts w:ascii="Arial" w:hAnsi="Arial" w:cs="Times New Roman"/>
      <w:b/>
      <w:sz w:val="24"/>
      <w:szCs w:val="24"/>
    </w:rPr>
  </w:style>
  <w:style w:type="character" w:customStyle="1" w:styleId="CharChar5">
    <w:name w:val="Char Char5"/>
    <w:rsid w:val="0068101C"/>
    <w:rPr>
      <w:rFonts w:cs="Times New Roman"/>
      <w:sz w:val="24"/>
      <w:szCs w:val="24"/>
    </w:rPr>
  </w:style>
  <w:style w:type="character" w:customStyle="1" w:styleId="CharChar4">
    <w:name w:val="Char Char4"/>
    <w:rsid w:val="0068101C"/>
    <w:rPr>
      <w:rFonts w:cs="Times New Roman"/>
      <w:sz w:val="16"/>
      <w:szCs w:val="16"/>
    </w:rPr>
  </w:style>
  <w:style w:type="character" w:customStyle="1" w:styleId="CharChar3">
    <w:name w:val="Char Char3"/>
    <w:rsid w:val="0068101C"/>
    <w:rPr>
      <w:rFonts w:ascii="Courier New" w:hAnsi="Courier New" w:cs="Times New Roman"/>
    </w:rPr>
  </w:style>
  <w:style w:type="character" w:customStyle="1" w:styleId="CharChar2">
    <w:name w:val="Char Char2"/>
    <w:rsid w:val="0068101C"/>
    <w:rPr>
      <w:rFonts w:cs="Times New Roman"/>
      <w:sz w:val="24"/>
      <w:szCs w:val="24"/>
    </w:rPr>
  </w:style>
  <w:style w:type="character" w:customStyle="1" w:styleId="CharChar1">
    <w:name w:val="Char Char1"/>
    <w:locked/>
    <w:rsid w:val="0068101C"/>
    <w:rPr>
      <w:rFonts w:cs="Times New Roman"/>
      <w:b/>
      <w:bCs/>
      <w:sz w:val="24"/>
      <w:szCs w:val="24"/>
      <w:lang w:val="pt-BR" w:eastAsia="pt-BR" w:bidi="ar-SA"/>
    </w:rPr>
  </w:style>
  <w:style w:type="character" w:styleId="HiperlinkVisitado">
    <w:name w:val="FollowedHyperlink"/>
    <w:uiPriority w:val="99"/>
    <w:rsid w:val="0068101C"/>
    <w:rPr>
      <w:rFonts w:cs="Times New Roman"/>
      <w:color w:val="800080"/>
      <w:u w:val="single"/>
    </w:rPr>
  </w:style>
  <w:style w:type="paragraph" w:customStyle="1" w:styleId="xl65">
    <w:name w:val="xl65"/>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66">
    <w:name w:val="xl66"/>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3"/>
      <w:szCs w:val="13"/>
    </w:rPr>
  </w:style>
  <w:style w:type="paragraph" w:customStyle="1" w:styleId="xl67">
    <w:name w:val="xl67"/>
    <w:basedOn w:val="Normal"/>
    <w:rsid w:val="0068101C"/>
    <w:pPr>
      <w:pBdr>
        <w:top w:val="single" w:sz="4" w:space="0" w:color="auto"/>
        <w:left w:val="single" w:sz="4" w:space="0" w:color="auto"/>
        <w:right w:val="single" w:sz="4" w:space="0" w:color="auto"/>
      </w:pBdr>
      <w:spacing w:before="100" w:beforeAutospacing="1" w:after="100" w:afterAutospacing="1"/>
    </w:pPr>
    <w:rPr>
      <w:sz w:val="13"/>
      <w:szCs w:val="13"/>
    </w:rPr>
  </w:style>
  <w:style w:type="paragraph" w:customStyle="1" w:styleId="xl68">
    <w:name w:val="xl68"/>
    <w:basedOn w:val="Normal"/>
    <w:rsid w:val="0068101C"/>
    <w:pPr>
      <w:pBdr>
        <w:top w:val="single" w:sz="4" w:space="0" w:color="auto"/>
        <w:left w:val="single" w:sz="4" w:space="0" w:color="auto"/>
        <w:right w:val="single" w:sz="4" w:space="0" w:color="auto"/>
      </w:pBdr>
      <w:spacing w:before="100" w:beforeAutospacing="1" w:after="100" w:afterAutospacing="1"/>
      <w:jc w:val="center"/>
    </w:pPr>
    <w:rPr>
      <w:b/>
      <w:bCs/>
      <w:sz w:val="13"/>
      <w:szCs w:val="13"/>
    </w:rPr>
  </w:style>
  <w:style w:type="paragraph" w:customStyle="1" w:styleId="xl69">
    <w:name w:val="xl69"/>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3"/>
      <w:szCs w:val="13"/>
    </w:rPr>
  </w:style>
  <w:style w:type="paragraph" w:customStyle="1" w:styleId="xl70">
    <w:name w:val="xl70"/>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3"/>
      <w:szCs w:val="13"/>
    </w:rPr>
  </w:style>
  <w:style w:type="paragraph" w:customStyle="1" w:styleId="xl71">
    <w:name w:val="xl71"/>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72">
    <w:name w:val="xl72"/>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73">
    <w:name w:val="xl73"/>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3"/>
      <w:szCs w:val="13"/>
    </w:rPr>
  </w:style>
  <w:style w:type="paragraph" w:customStyle="1" w:styleId="xl75">
    <w:name w:val="xl75"/>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3"/>
      <w:szCs w:val="13"/>
    </w:rPr>
  </w:style>
  <w:style w:type="paragraph" w:customStyle="1" w:styleId="xl76">
    <w:name w:val="xl76"/>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3"/>
      <w:szCs w:val="13"/>
    </w:rPr>
  </w:style>
  <w:style w:type="paragraph" w:customStyle="1" w:styleId="xl77">
    <w:name w:val="xl77"/>
    <w:basedOn w:val="Normal"/>
    <w:rsid w:val="0068101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table" w:customStyle="1" w:styleId="TableGrid">
    <w:name w:val="TableGrid"/>
    <w:rsid w:val="008B2B2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78">
    <w:name w:val="xl78"/>
    <w:basedOn w:val="Normal"/>
    <w:rsid w:val="002068FB"/>
    <w:pPr>
      <w:spacing w:before="100" w:beforeAutospacing="1" w:after="100" w:afterAutospacing="1"/>
      <w:jc w:val="both"/>
      <w:textAlignment w:val="top"/>
    </w:pPr>
    <w:rPr>
      <w:rFonts w:ascii="Arial" w:hAnsi="Arial" w:cs="Arial"/>
      <w:color w:val="000000"/>
      <w:sz w:val="16"/>
      <w:szCs w:val="16"/>
    </w:rPr>
  </w:style>
  <w:style w:type="paragraph" w:customStyle="1" w:styleId="xl79">
    <w:name w:val="xl79"/>
    <w:basedOn w:val="Normal"/>
    <w:rsid w:val="002068FB"/>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color w:val="000000"/>
      <w:sz w:val="14"/>
      <w:szCs w:val="14"/>
    </w:rPr>
  </w:style>
  <w:style w:type="paragraph" w:customStyle="1" w:styleId="xl80">
    <w:name w:val="xl80"/>
    <w:basedOn w:val="Normal"/>
    <w:rsid w:val="002068FB"/>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color w:val="000000"/>
      <w:sz w:val="16"/>
      <w:szCs w:val="16"/>
    </w:rPr>
  </w:style>
  <w:style w:type="paragraph" w:customStyle="1" w:styleId="xl81">
    <w:name w:val="xl81"/>
    <w:basedOn w:val="Normal"/>
    <w:rsid w:val="0020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82">
    <w:name w:val="xl82"/>
    <w:basedOn w:val="Normal"/>
    <w:rsid w:val="0020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Normal"/>
    <w:rsid w:val="002068FB"/>
    <w:pPr>
      <w:pBdr>
        <w:top w:val="single" w:sz="4" w:space="0" w:color="000000"/>
      </w:pBdr>
      <w:shd w:val="clear" w:color="000000" w:fill="FFFFFF"/>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6048">
      <w:bodyDiv w:val="1"/>
      <w:marLeft w:val="0"/>
      <w:marRight w:val="0"/>
      <w:marTop w:val="0"/>
      <w:marBottom w:val="0"/>
      <w:divBdr>
        <w:top w:val="none" w:sz="0" w:space="0" w:color="auto"/>
        <w:left w:val="none" w:sz="0" w:space="0" w:color="auto"/>
        <w:bottom w:val="none" w:sz="0" w:space="0" w:color="auto"/>
        <w:right w:val="none" w:sz="0" w:space="0" w:color="auto"/>
      </w:divBdr>
    </w:div>
    <w:div w:id="183902892">
      <w:bodyDiv w:val="1"/>
      <w:marLeft w:val="0"/>
      <w:marRight w:val="0"/>
      <w:marTop w:val="0"/>
      <w:marBottom w:val="0"/>
      <w:divBdr>
        <w:top w:val="none" w:sz="0" w:space="0" w:color="auto"/>
        <w:left w:val="none" w:sz="0" w:space="0" w:color="auto"/>
        <w:bottom w:val="none" w:sz="0" w:space="0" w:color="auto"/>
        <w:right w:val="none" w:sz="0" w:space="0" w:color="auto"/>
      </w:divBdr>
    </w:div>
    <w:div w:id="211237623">
      <w:bodyDiv w:val="1"/>
      <w:marLeft w:val="0"/>
      <w:marRight w:val="0"/>
      <w:marTop w:val="0"/>
      <w:marBottom w:val="0"/>
      <w:divBdr>
        <w:top w:val="none" w:sz="0" w:space="0" w:color="auto"/>
        <w:left w:val="none" w:sz="0" w:space="0" w:color="auto"/>
        <w:bottom w:val="none" w:sz="0" w:space="0" w:color="auto"/>
        <w:right w:val="none" w:sz="0" w:space="0" w:color="auto"/>
      </w:divBdr>
      <w:divsChild>
        <w:div w:id="1136992140">
          <w:marLeft w:val="0"/>
          <w:marRight w:val="0"/>
          <w:marTop w:val="0"/>
          <w:marBottom w:val="0"/>
          <w:divBdr>
            <w:top w:val="none" w:sz="0" w:space="0" w:color="auto"/>
            <w:left w:val="none" w:sz="0" w:space="0" w:color="auto"/>
            <w:bottom w:val="none" w:sz="0" w:space="0" w:color="auto"/>
            <w:right w:val="none" w:sz="0" w:space="0" w:color="auto"/>
          </w:divBdr>
        </w:div>
        <w:div w:id="1639872036">
          <w:marLeft w:val="0"/>
          <w:marRight w:val="0"/>
          <w:marTop w:val="0"/>
          <w:marBottom w:val="0"/>
          <w:divBdr>
            <w:top w:val="none" w:sz="0" w:space="0" w:color="auto"/>
            <w:left w:val="none" w:sz="0" w:space="0" w:color="auto"/>
            <w:bottom w:val="none" w:sz="0" w:space="0" w:color="auto"/>
            <w:right w:val="none" w:sz="0" w:space="0" w:color="auto"/>
          </w:divBdr>
        </w:div>
        <w:div w:id="1881476713">
          <w:marLeft w:val="0"/>
          <w:marRight w:val="0"/>
          <w:marTop w:val="0"/>
          <w:marBottom w:val="0"/>
          <w:divBdr>
            <w:top w:val="none" w:sz="0" w:space="0" w:color="auto"/>
            <w:left w:val="none" w:sz="0" w:space="0" w:color="auto"/>
            <w:bottom w:val="none" w:sz="0" w:space="0" w:color="auto"/>
            <w:right w:val="none" w:sz="0" w:space="0" w:color="auto"/>
          </w:divBdr>
        </w:div>
        <w:div w:id="1546867231">
          <w:marLeft w:val="0"/>
          <w:marRight w:val="0"/>
          <w:marTop w:val="0"/>
          <w:marBottom w:val="0"/>
          <w:divBdr>
            <w:top w:val="none" w:sz="0" w:space="0" w:color="auto"/>
            <w:left w:val="none" w:sz="0" w:space="0" w:color="auto"/>
            <w:bottom w:val="none" w:sz="0" w:space="0" w:color="auto"/>
            <w:right w:val="none" w:sz="0" w:space="0" w:color="auto"/>
          </w:divBdr>
        </w:div>
        <w:div w:id="452558291">
          <w:marLeft w:val="0"/>
          <w:marRight w:val="0"/>
          <w:marTop w:val="0"/>
          <w:marBottom w:val="0"/>
          <w:divBdr>
            <w:top w:val="none" w:sz="0" w:space="0" w:color="auto"/>
            <w:left w:val="none" w:sz="0" w:space="0" w:color="auto"/>
            <w:bottom w:val="none" w:sz="0" w:space="0" w:color="auto"/>
            <w:right w:val="none" w:sz="0" w:space="0" w:color="auto"/>
          </w:divBdr>
        </w:div>
        <w:div w:id="768087588">
          <w:marLeft w:val="0"/>
          <w:marRight w:val="0"/>
          <w:marTop w:val="0"/>
          <w:marBottom w:val="0"/>
          <w:divBdr>
            <w:top w:val="none" w:sz="0" w:space="0" w:color="auto"/>
            <w:left w:val="none" w:sz="0" w:space="0" w:color="auto"/>
            <w:bottom w:val="none" w:sz="0" w:space="0" w:color="auto"/>
            <w:right w:val="none" w:sz="0" w:space="0" w:color="auto"/>
          </w:divBdr>
        </w:div>
        <w:div w:id="17704988">
          <w:marLeft w:val="0"/>
          <w:marRight w:val="0"/>
          <w:marTop w:val="0"/>
          <w:marBottom w:val="0"/>
          <w:divBdr>
            <w:top w:val="none" w:sz="0" w:space="0" w:color="auto"/>
            <w:left w:val="none" w:sz="0" w:space="0" w:color="auto"/>
            <w:bottom w:val="none" w:sz="0" w:space="0" w:color="auto"/>
            <w:right w:val="none" w:sz="0" w:space="0" w:color="auto"/>
          </w:divBdr>
        </w:div>
        <w:div w:id="1548029136">
          <w:marLeft w:val="0"/>
          <w:marRight w:val="0"/>
          <w:marTop w:val="0"/>
          <w:marBottom w:val="0"/>
          <w:divBdr>
            <w:top w:val="none" w:sz="0" w:space="0" w:color="auto"/>
            <w:left w:val="none" w:sz="0" w:space="0" w:color="auto"/>
            <w:bottom w:val="none" w:sz="0" w:space="0" w:color="auto"/>
            <w:right w:val="none" w:sz="0" w:space="0" w:color="auto"/>
          </w:divBdr>
        </w:div>
        <w:div w:id="571932770">
          <w:marLeft w:val="0"/>
          <w:marRight w:val="0"/>
          <w:marTop w:val="0"/>
          <w:marBottom w:val="0"/>
          <w:divBdr>
            <w:top w:val="none" w:sz="0" w:space="0" w:color="auto"/>
            <w:left w:val="none" w:sz="0" w:space="0" w:color="auto"/>
            <w:bottom w:val="none" w:sz="0" w:space="0" w:color="auto"/>
            <w:right w:val="none" w:sz="0" w:space="0" w:color="auto"/>
          </w:divBdr>
        </w:div>
        <w:div w:id="703866510">
          <w:marLeft w:val="0"/>
          <w:marRight w:val="0"/>
          <w:marTop w:val="0"/>
          <w:marBottom w:val="0"/>
          <w:divBdr>
            <w:top w:val="none" w:sz="0" w:space="0" w:color="auto"/>
            <w:left w:val="none" w:sz="0" w:space="0" w:color="auto"/>
            <w:bottom w:val="none" w:sz="0" w:space="0" w:color="auto"/>
            <w:right w:val="none" w:sz="0" w:space="0" w:color="auto"/>
          </w:divBdr>
        </w:div>
        <w:div w:id="855264232">
          <w:marLeft w:val="0"/>
          <w:marRight w:val="0"/>
          <w:marTop w:val="0"/>
          <w:marBottom w:val="0"/>
          <w:divBdr>
            <w:top w:val="none" w:sz="0" w:space="0" w:color="auto"/>
            <w:left w:val="none" w:sz="0" w:space="0" w:color="auto"/>
            <w:bottom w:val="none" w:sz="0" w:space="0" w:color="auto"/>
            <w:right w:val="none" w:sz="0" w:space="0" w:color="auto"/>
          </w:divBdr>
        </w:div>
        <w:div w:id="441458810">
          <w:marLeft w:val="0"/>
          <w:marRight w:val="0"/>
          <w:marTop w:val="0"/>
          <w:marBottom w:val="0"/>
          <w:divBdr>
            <w:top w:val="none" w:sz="0" w:space="0" w:color="auto"/>
            <w:left w:val="none" w:sz="0" w:space="0" w:color="auto"/>
            <w:bottom w:val="none" w:sz="0" w:space="0" w:color="auto"/>
            <w:right w:val="none" w:sz="0" w:space="0" w:color="auto"/>
          </w:divBdr>
        </w:div>
        <w:div w:id="1741248051">
          <w:marLeft w:val="0"/>
          <w:marRight w:val="0"/>
          <w:marTop w:val="0"/>
          <w:marBottom w:val="0"/>
          <w:divBdr>
            <w:top w:val="none" w:sz="0" w:space="0" w:color="auto"/>
            <w:left w:val="none" w:sz="0" w:space="0" w:color="auto"/>
            <w:bottom w:val="none" w:sz="0" w:space="0" w:color="auto"/>
            <w:right w:val="none" w:sz="0" w:space="0" w:color="auto"/>
          </w:divBdr>
        </w:div>
        <w:div w:id="1950046034">
          <w:marLeft w:val="0"/>
          <w:marRight w:val="0"/>
          <w:marTop w:val="0"/>
          <w:marBottom w:val="0"/>
          <w:divBdr>
            <w:top w:val="none" w:sz="0" w:space="0" w:color="auto"/>
            <w:left w:val="none" w:sz="0" w:space="0" w:color="auto"/>
            <w:bottom w:val="none" w:sz="0" w:space="0" w:color="auto"/>
            <w:right w:val="none" w:sz="0" w:space="0" w:color="auto"/>
          </w:divBdr>
        </w:div>
        <w:div w:id="79450449">
          <w:marLeft w:val="0"/>
          <w:marRight w:val="0"/>
          <w:marTop w:val="0"/>
          <w:marBottom w:val="0"/>
          <w:divBdr>
            <w:top w:val="none" w:sz="0" w:space="0" w:color="auto"/>
            <w:left w:val="none" w:sz="0" w:space="0" w:color="auto"/>
            <w:bottom w:val="none" w:sz="0" w:space="0" w:color="auto"/>
            <w:right w:val="none" w:sz="0" w:space="0" w:color="auto"/>
          </w:divBdr>
        </w:div>
        <w:div w:id="537857493">
          <w:marLeft w:val="0"/>
          <w:marRight w:val="0"/>
          <w:marTop w:val="0"/>
          <w:marBottom w:val="0"/>
          <w:divBdr>
            <w:top w:val="none" w:sz="0" w:space="0" w:color="auto"/>
            <w:left w:val="none" w:sz="0" w:space="0" w:color="auto"/>
            <w:bottom w:val="none" w:sz="0" w:space="0" w:color="auto"/>
            <w:right w:val="none" w:sz="0" w:space="0" w:color="auto"/>
          </w:divBdr>
        </w:div>
        <w:div w:id="631328997">
          <w:marLeft w:val="0"/>
          <w:marRight w:val="0"/>
          <w:marTop w:val="0"/>
          <w:marBottom w:val="0"/>
          <w:divBdr>
            <w:top w:val="none" w:sz="0" w:space="0" w:color="auto"/>
            <w:left w:val="none" w:sz="0" w:space="0" w:color="auto"/>
            <w:bottom w:val="none" w:sz="0" w:space="0" w:color="auto"/>
            <w:right w:val="none" w:sz="0" w:space="0" w:color="auto"/>
          </w:divBdr>
        </w:div>
      </w:divsChild>
    </w:div>
    <w:div w:id="225454811">
      <w:bodyDiv w:val="1"/>
      <w:marLeft w:val="0"/>
      <w:marRight w:val="0"/>
      <w:marTop w:val="0"/>
      <w:marBottom w:val="0"/>
      <w:divBdr>
        <w:top w:val="none" w:sz="0" w:space="0" w:color="auto"/>
        <w:left w:val="none" w:sz="0" w:space="0" w:color="auto"/>
        <w:bottom w:val="none" w:sz="0" w:space="0" w:color="auto"/>
        <w:right w:val="none" w:sz="0" w:space="0" w:color="auto"/>
      </w:divBdr>
    </w:div>
    <w:div w:id="394009134">
      <w:bodyDiv w:val="1"/>
      <w:marLeft w:val="0"/>
      <w:marRight w:val="0"/>
      <w:marTop w:val="0"/>
      <w:marBottom w:val="0"/>
      <w:divBdr>
        <w:top w:val="none" w:sz="0" w:space="0" w:color="auto"/>
        <w:left w:val="none" w:sz="0" w:space="0" w:color="auto"/>
        <w:bottom w:val="none" w:sz="0" w:space="0" w:color="auto"/>
        <w:right w:val="none" w:sz="0" w:space="0" w:color="auto"/>
      </w:divBdr>
    </w:div>
    <w:div w:id="411390379">
      <w:bodyDiv w:val="1"/>
      <w:marLeft w:val="0"/>
      <w:marRight w:val="0"/>
      <w:marTop w:val="0"/>
      <w:marBottom w:val="0"/>
      <w:divBdr>
        <w:top w:val="none" w:sz="0" w:space="0" w:color="auto"/>
        <w:left w:val="none" w:sz="0" w:space="0" w:color="auto"/>
        <w:bottom w:val="none" w:sz="0" w:space="0" w:color="auto"/>
        <w:right w:val="none" w:sz="0" w:space="0" w:color="auto"/>
      </w:divBdr>
    </w:div>
    <w:div w:id="445001302">
      <w:bodyDiv w:val="1"/>
      <w:marLeft w:val="0"/>
      <w:marRight w:val="0"/>
      <w:marTop w:val="0"/>
      <w:marBottom w:val="0"/>
      <w:divBdr>
        <w:top w:val="none" w:sz="0" w:space="0" w:color="auto"/>
        <w:left w:val="none" w:sz="0" w:space="0" w:color="auto"/>
        <w:bottom w:val="none" w:sz="0" w:space="0" w:color="auto"/>
        <w:right w:val="none" w:sz="0" w:space="0" w:color="auto"/>
      </w:divBdr>
    </w:div>
    <w:div w:id="634943480">
      <w:bodyDiv w:val="1"/>
      <w:marLeft w:val="0"/>
      <w:marRight w:val="0"/>
      <w:marTop w:val="0"/>
      <w:marBottom w:val="0"/>
      <w:divBdr>
        <w:top w:val="none" w:sz="0" w:space="0" w:color="auto"/>
        <w:left w:val="none" w:sz="0" w:space="0" w:color="auto"/>
        <w:bottom w:val="none" w:sz="0" w:space="0" w:color="auto"/>
        <w:right w:val="none" w:sz="0" w:space="0" w:color="auto"/>
      </w:divBdr>
    </w:div>
    <w:div w:id="660429216">
      <w:bodyDiv w:val="1"/>
      <w:marLeft w:val="0"/>
      <w:marRight w:val="0"/>
      <w:marTop w:val="0"/>
      <w:marBottom w:val="0"/>
      <w:divBdr>
        <w:top w:val="none" w:sz="0" w:space="0" w:color="auto"/>
        <w:left w:val="none" w:sz="0" w:space="0" w:color="auto"/>
        <w:bottom w:val="none" w:sz="0" w:space="0" w:color="auto"/>
        <w:right w:val="none" w:sz="0" w:space="0" w:color="auto"/>
      </w:divBdr>
    </w:div>
    <w:div w:id="761030196">
      <w:bodyDiv w:val="1"/>
      <w:marLeft w:val="0"/>
      <w:marRight w:val="0"/>
      <w:marTop w:val="0"/>
      <w:marBottom w:val="0"/>
      <w:divBdr>
        <w:top w:val="none" w:sz="0" w:space="0" w:color="auto"/>
        <w:left w:val="none" w:sz="0" w:space="0" w:color="auto"/>
        <w:bottom w:val="none" w:sz="0" w:space="0" w:color="auto"/>
        <w:right w:val="none" w:sz="0" w:space="0" w:color="auto"/>
      </w:divBdr>
    </w:div>
    <w:div w:id="832792938">
      <w:bodyDiv w:val="1"/>
      <w:marLeft w:val="0"/>
      <w:marRight w:val="0"/>
      <w:marTop w:val="0"/>
      <w:marBottom w:val="0"/>
      <w:divBdr>
        <w:top w:val="none" w:sz="0" w:space="0" w:color="auto"/>
        <w:left w:val="none" w:sz="0" w:space="0" w:color="auto"/>
        <w:bottom w:val="none" w:sz="0" w:space="0" w:color="auto"/>
        <w:right w:val="none" w:sz="0" w:space="0" w:color="auto"/>
      </w:divBdr>
    </w:div>
    <w:div w:id="1229074914">
      <w:bodyDiv w:val="1"/>
      <w:marLeft w:val="0"/>
      <w:marRight w:val="0"/>
      <w:marTop w:val="0"/>
      <w:marBottom w:val="0"/>
      <w:divBdr>
        <w:top w:val="none" w:sz="0" w:space="0" w:color="auto"/>
        <w:left w:val="none" w:sz="0" w:space="0" w:color="auto"/>
        <w:bottom w:val="none" w:sz="0" w:space="0" w:color="auto"/>
        <w:right w:val="none" w:sz="0" w:space="0" w:color="auto"/>
      </w:divBdr>
    </w:div>
    <w:div w:id="1330670552">
      <w:bodyDiv w:val="1"/>
      <w:marLeft w:val="0"/>
      <w:marRight w:val="0"/>
      <w:marTop w:val="0"/>
      <w:marBottom w:val="0"/>
      <w:divBdr>
        <w:top w:val="none" w:sz="0" w:space="0" w:color="auto"/>
        <w:left w:val="none" w:sz="0" w:space="0" w:color="auto"/>
        <w:bottom w:val="none" w:sz="0" w:space="0" w:color="auto"/>
        <w:right w:val="none" w:sz="0" w:space="0" w:color="auto"/>
      </w:divBdr>
    </w:div>
    <w:div w:id="1396394509">
      <w:bodyDiv w:val="1"/>
      <w:marLeft w:val="0"/>
      <w:marRight w:val="0"/>
      <w:marTop w:val="0"/>
      <w:marBottom w:val="0"/>
      <w:divBdr>
        <w:top w:val="none" w:sz="0" w:space="0" w:color="auto"/>
        <w:left w:val="none" w:sz="0" w:space="0" w:color="auto"/>
        <w:bottom w:val="none" w:sz="0" w:space="0" w:color="auto"/>
        <w:right w:val="none" w:sz="0" w:space="0" w:color="auto"/>
      </w:divBdr>
    </w:div>
    <w:div w:id="1497922200">
      <w:bodyDiv w:val="1"/>
      <w:marLeft w:val="0"/>
      <w:marRight w:val="0"/>
      <w:marTop w:val="0"/>
      <w:marBottom w:val="0"/>
      <w:divBdr>
        <w:top w:val="none" w:sz="0" w:space="0" w:color="auto"/>
        <w:left w:val="none" w:sz="0" w:space="0" w:color="auto"/>
        <w:bottom w:val="none" w:sz="0" w:space="0" w:color="auto"/>
        <w:right w:val="none" w:sz="0" w:space="0" w:color="auto"/>
      </w:divBdr>
    </w:div>
    <w:div w:id="1631084256">
      <w:bodyDiv w:val="1"/>
      <w:marLeft w:val="0"/>
      <w:marRight w:val="0"/>
      <w:marTop w:val="0"/>
      <w:marBottom w:val="0"/>
      <w:divBdr>
        <w:top w:val="none" w:sz="0" w:space="0" w:color="auto"/>
        <w:left w:val="none" w:sz="0" w:space="0" w:color="auto"/>
        <w:bottom w:val="none" w:sz="0" w:space="0" w:color="auto"/>
        <w:right w:val="none" w:sz="0" w:space="0" w:color="auto"/>
      </w:divBdr>
    </w:div>
    <w:div w:id="1673331868">
      <w:bodyDiv w:val="1"/>
      <w:marLeft w:val="0"/>
      <w:marRight w:val="0"/>
      <w:marTop w:val="0"/>
      <w:marBottom w:val="0"/>
      <w:divBdr>
        <w:top w:val="none" w:sz="0" w:space="0" w:color="auto"/>
        <w:left w:val="none" w:sz="0" w:space="0" w:color="auto"/>
        <w:bottom w:val="none" w:sz="0" w:space="0" w:color="auto"/>
        <w:right w:val="none" w:sz="0" w:space="0" w:color="auto"/>
      </w:divBdr>
    </w:div>
    <w:div w:id="1886673868">
      <w:bodyDiv w:val="1"/>
      <w:marLeft w:val="0"/>
      <w:marRight w:val="0"/>
      <w:marTop w:val="0"/>
      <w:marBottom w:val="0"/>
      <w:divBdr>
        <w:top w:val="none" w:sz="0" w:space="0" w:color="auto"/>
        <w:left w:val="none" w:sz="0" w:space="0" w:color="auto"/>
        <w:bottom w:val="none" w:sz="0" w:space="0" w:color="auto"/>
        <w:right w:val="none" w:sz="0" w:space="0" w:color="auto"/>
      </w:divBdr>
    </w:div>
    <w:div w:id="1928688814">
      <w:bodyDiv w:val="1"/>
      <w:marLeft w:val="0"/>
      <w:marRight w:val="0"/>
      <w:marTop w:val="0"/>
      <w:marBottom w:val="0"/>
      <w:divBdr>
        <w:top w:val="none" w:sz="0" w:space="0" w:color="auto"/>
        <w:left w:val="none" w:sz="0" w:space="0" w:color="auto"/>
        <w:bottom w:val="none" w:sz="0" w:space="0" w:color="auto"/>
        <w:right w:val="none" w:sz="0" w:space="0" w:color="auto"/>
      </w:divBdr>
      <w:divsChild>
        <w:div w:id="5906680">
          <w:marLeft w:val="0"/>
          <w:marRight w:val="0"/>
          <w:marTop w:val="0"/>
          <w:marBottom w:val="0"/>
          <w:divBdr>
            <w:top w:val="none" w:sz="0" w:space="0" w:color="auto"/>
            <w:left w:val="none" w:sz="0" w:space="0" w:color="auto"/>
            <w:bottom w:val="none" w:sz="0" w:space="0" w:color="auto"/>
            <w:right w:val="none" w:sz="0" w:space="0" w:color="auto"/>
          </w:divBdr>
        </w:div>
        <w:div w:id="1679192848">
          <w:marLeft w:val="0"/>
          <w:marRight w:val="0"/>
          <w:marTop w:val="0"/>
          <w:marBottom w:val="0"/>
          <w:divBdr>
            <w:top w:val="none" w:sz="0" w:space="0" w:color="auto"/>
            <w:left w:val="none" w:sz="0" w:space="0" w:color="auto"/>
            <w:bottom w:val="none" w:sz="0" w:space="0" w:color="auto"/>
            <w:right w:val="none" w:sz="0" w:space="0" w:color="auto"/>
          </w:divBdr>
        </w:div>
        <w:div w:id="1780563192">
          <w:marLeft w:val="0"/>
          <w:marRight w:val="0"/>
          <w:marTop w:val="0"/>
          <w:marBottom w:val="0"/>
          <w:divBdr>
            <w:top w:val="none" w:sz="0" w:space="0" w:color="auto"/>
            <w:left w:val="none" w:sz="0" w:space="0" w:color="auto"/>
            <w:bottom w:val="none" w:sz="0" w:space="0" w:color="auto"/>
            <w:right w:val="none" w:sz="0" w:space="0" w:color="auto"/>
          </w:divBdr>
        </w:div>
        <w:div w:id="201289976">
          <w:marLeft w:val="0"/>
          <w:marRight w:val="0"/>
          <w:marTop w:val="0"/>
          <w:marBottom w:val="0"/>
          <w:divBdr>
            <w:top w:val="none" w:sz="0" w:space="0" w:color="auto"/>
            <w:left w:val="none" w:sz="0" w:space="0" w:color="auto"/>
            <w:bottom w:val="none" w:sz="0" w:space="0" w:color="auto"/>
            <w:right w:val="none" w:sz="0" w:space="0" w:color="auto"/>
          </w:divBdr>
        </w:div>
        <w:div w:id="1899241376">
          <w:marLeft w:val="0"/>
          <w:marRight w:val="0"/>
          <w:marTop w:val="0"/>
          <w:marBottom w:val="0"/>
          <w:divBdr>
            <w:top w:val="none" w:sz="0" w:space="0" w:color="auto"/>
            <w:left w:val="none" w:sz="0" w:space="0" w:color="auto"/>
            <w:bottom w:val="none" w:sz="0" w:space="0" w:color="auto"/>
            <w:right w:val="none" w:sz="0" w:space="0" w:color="auto"/>
          </w:divBdr>
        </w:div>
        <w:div w:id="1323194145">
          <w:marLeft w:val="0"/>
          <w:marRight w:val="0"/>
          <w:marTop w:val="0"/>
          <w:marBottom w:val="0"/>
          <w:divBdr>
            <w:top w:val="none" w:sz="0" w:space="0" w:color="auto"/>
            <w:left w:val="none" w:sz="0" w:space="0" w:color="auto"/>
            <w:bottom w:val="none" w:sz="0" w:space="0" w:color="auto"/>
            <w:right w:val="none" w:sz="0" w:space="0" w:color="auto"/>
          </w:divBdr>
        </w:div>
        <w:div w:id="771899482">
          <w:marLeft w:val="0"/>
          <w:marRight w:val="0"/>
          <w:marTop w:val="0"/>
          <w:marBottom w:val="0"/>
          <w:divBdr>
            <w:top w:val="none" w:sz="0" w:space="0" w:color="auto"/>
            <w:left w:val="none" w:sz="0" w:space="0" w:color="auto"/>
            <w:bottom w:val="none" w:sz="0" w:space="0" w:color="auto"/>
            <w:right w:val="none" w:sz="0" w:space="0" w:color="auto"/>
          </w:divBdr>
        </w:div>
        <w:div w:id="1785151689">
          <w:marLeft w:val="0"/>
          <w:marRight w:val="0"/>
          <w:marTop w:val="0"/>
          <w:marBottom w:val="0"/>
          <w:divBdr>
            <w:top w:val="none" w:sz="0" w:space="0" w:color="auto"/>
            <w:left w:val="none" w:sz="0" w:space="0" w:color="auto"/>
            <w:bottom w:val="none" w:sz="0" w:space="0" w:color="auto"/>
            <w:right w:val="none" w:sz="0" w:space="0" w:color="auto"/>
          </w:divBdr>
        </w:div>
        <w:div w:id="161436120">
          <w:marLeft w:val="0"/>
          <w:marRight w:val="0"/>
          <w:marTop w:val="0"/>
          <w:marBottom w:val="0"/>
          <w:divBdr>
            <w:top w:val="none" w:sz="0" w:space="0" w:color="auto"/>
            <w:left w:val="none" w:sz="0" w:space="0" w:color="auto"/>
            <w:bottom w:val="none" w:sz="0" w:space="0" w:color="auto"/>
            <w:right w:val="none" w:sz="0" w:space="0" w:color="auto"/>
          </w:divBdr>
        </w:div>
      </w:divsChild>
    </w:div>
    <w:div w:id="2137023552">
      <w:bodyDiv w:val="1"/>
      <w:marLeft w:val="0"/>
      <w:marRight w:val="0"/>
      <w:marTop w:val="0"/>
      <w:marBottom w:val="0"/>
      <w:divBdr>
        <w:top w:val="none" w:sz="0" w:space="0" w:color="auto"/>
        <w:left w:val="none" w:sz="0" w:space="0" w:color="auto"/>
        <w:bottom w:val="none" w:sz="0" w:space="0" w:color="auto"/>
        <w:right w:val="none" w:sz="0" w:space="0" w:color="auto"/>
      </w:divBdr>
      <w:divsChild>
        <w:div w:id="2134790702">
          <w:marLeft w:val="0"/>
          <w:marRight w:val="0"/>
          <w:marTop w:val="0"/>
          <w:marBottom w:val="0"/>
          <w:divBdr>
            <w:top w:val="none" w:sz="0" w:space="0" w:color="auto"/>
            <w:left w:val="none" w:sz="0" w:space="0" w:color="auto"/>
            <w:bottom w:val="none" w:sz="0" w:space="0" w:color="auto"/>
            <w:right w:val="none" w:sz="0" w:space="0" w:color="auto"/>
          </w:divBdr>
        </w:div>
        <w:div w:id="1017151201">
          <w:marLeft w:val="0"/>
          <w:marRight w:val="0"/>
          <w:marTop w:val="0"/>
          <w:marBottom w:val="0"/>
          <w:divBdr>
            <w:top w:val="none" w:sz="0" w:space="0" w:color="auto"/>
            <w:left w:val="none" w:sz="0" w:space="0" w:color="auto"/>
            <w:bottom w:val="none" w:sz="0" w:space="0" w:color="auto"/>
            <w:right w:val="none" w:sz="0" w:space="0" w:color="auto"/>
          </w:divBdr>
        </w:div>
        <w:div w:id="929856166">
          <w:marLeft w:val="0"/>
          <w:marRight w:val="0"/>
          <w:marTop w:val="0"/>
          <w:marBottom w:val="0"/>
          <w:divBdr>
            <w:top w:val="none" w:sz="0" w:space="0" w:color="auto"/>
            <w:left w:val="none" w:sz="0" w:space="0" w:color="auto"/>
            <w:bottom w:val="none" w:sz="0" w:space="0" w:color="auto"/>
            <w:right w:val="none" w:sz="0" w:space="0" w:color="auto"/>
          </w:divBdr>
        </w:div>
        <w:div w:id="1752769662">
          <w:marLeft w:val="0"/>
          <w:marRight w:val="0"/>
          <w:marTop w:val="0"/>
          <w:marBottom w:val="0"/>
          <w:divBdr>
            <w:top w:val="none" w:sz="0" w:space="0" w:color="auto"/>
            <w:left w:val="none" w:sz="0" w:space="0" w:color="auto"/>
            <w:bottom w:val="none" w:sz="0" w:space="0" w:color="auto"/>
            <w:right w:val="none" w:sz="0" w:space="0" w:color="auto"/>
          </w:divBdr>
        </w:div>
        <w:div w:id="418601252">
          <w:marLeft w:val="0"/>
          <w:marRight w:val="0"/>
          <w:marTop w:val="0"/>
          <w:marBottom w:val="0"/>
          <w:divBdr>
            <w:top w:val="none" w:sz="0" w:space="0" w:color="auto"/>
            <w:left w:val="none" w:sz="0" w:space="0" w:color="auto"/>
            <w:bottom w:val="none" w:sz="0" w:space="0" w:color="auto"/>
            <w:right w:val="none" w:sz="0" w:space="0" w:color="auto"/>
          </w:divBdr>
        </w:div>
        <w:div w:id="1374310287">
          <w:marLeft w:val="0"/>
          <w:marRight w:val="0"/>
          <w:marTop w:val="0"/>
          <w:marBottom w:val="0"/>
          <w:divBdr>
            <w:top w:val="none" w:sz="0" w:space="0" w:color="auto"/>
            <w:left w:val="none" w:sz="0" w:space="0" w:color="auto"/>
            <w:bottom w:val="none" w:sz="0" w:space="0" w:color="auto"/>
            <w:right w:val="none" w:sz="0" w:space="0" w:color="auto"/>
          </w:divBdr>
        </w:div>
        <w:div w:id="1025907517">
          <w:marLeft w:val="0"/>
          <w:marRight w:val="0"/>
          <w:marTop w:val="0"/>
          <w:marBottom w:val="0"/>
          <w:divBdr>
            <w:top w:val="none" w:sz="0" w:space="0" w:color="auto"/>
            <w:left w:val="none" w:sz="0" w:space="0" w:color="auto"/>
            <w:bottom w:val="none" w:sz="0" w:space="0" w:color="auto"/>
            <w:right w:val="none" w:sz="0" w:space="0" w:color="auto"/>
          </w:divBdr>
        </w:div>
      </w:divsChild>
    </w:div>
    <w:div w:id="21420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2D61-2278-4CD7-BEB7-4A088CA8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17567</Words>
  <Characters>94865</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WCLEYBER</dc:creator>
  <cp:lastModifiedBy>Gilvan Oliveira Alves</cp:lastModifiedBy>
  <cp:revision>2</cp:revision>
  <cp:lastPrinted>2021-01-12T18:12:00Z</cp:lastPrinted>
  <dcterms:created xsi:type="dcterms:W3CDTF">2021-04-15T14:26:00Z</dcterms:created>
  <dcterms:modified xsi:type="dcterms:W3CDTF">2021-04-15T14:26:00Z</dcterms:modified>
</cp:coreProperties>
</file>